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87A5A6" w14:textId="30C34D89" w:rsidR="00791898" w:rsidRPr="008E1F85" w:rsidRDefault="00D21C8F" w:rsidP="00E11235">
      <w:pPr>
        <w:spacing w:line="360" w:lineRule="auto"/>
        <w:rPr>
          <w:rFonts w:ascii="Times New Roman" w:hAnsi="Times New Roman" w:cs="Times New Roman"/>
          <w:b/>
          <w:bCs/>
          <w:sz w:val="24"/>
          <w:szCs w:val="24"/>
        </w:rPr>
      </w:pPr>
      <w:bookmarkStart w:id="0" w:name="_Hlk162344990"/>
      <w:bookmarkStart w:id="1" w:name="_Hlk138664612"/>
      <w:r w:rsidRPr="008E1F85">
        <w:rPr>
          <w:rFonts w:ascii="Times New Roman" w:hAnsi="Times New Roman" w:cs="Times New Roman"/>
          <w:b/>
          <w:bCs/>
          <w:sz w:val="24"/>
          <w:szCs w:val="24"/>
        </w:rPr>
        <w:t>Origin of Sputter Damage during Transparent Conductive Oxide Deposition for Semitransparent Perovskite Solar Cells</w:t>
      </w:r>
    </w:p>
    <w:bookmarkEnd w:id="0"/>
    <w:p w14:paraId="4369CD49" w14:textId="77777777" w:rsidR="00791BBF" w:rsidRPr="008E1F85" w:rsidRDefault="00791BBF" w:rsidP="00E11235">
      <w:pPr>
        <w:spacing w:line="360" w:lineRule="auto"/>
        <w:rPr>
          <w:sz w:val="24"/>
          <w:szCs w:val="24"/>
        </w:rPr>
      </w:pPr>
    </w:p>
    <w:p w14:paraId="3AA468FB" w14:textId="5D6C55E1" w:rsidR="00791E41" w:rsidRPr="008E1F85" w:rsidRDefault="00791E41" w:rsidP="00A02E86">
      <w:pPr>
        <w:pStyle w:val="Default"/>
        <w:spacing w:line="360" w:lineRule="auto"/>
        <w:jc w:val="both"/>
        <w:rPr>
          <w:color w:val="auto"/>
          <w:sz w:val="22"/>
          <w:szCs w:val="22"/>
          <w:lang w:val="it-IT"/>
        </w:rPr>
      </w:pPr>
      <w:bookmarkStart w:id="2" w:name="_Hlk148606560"/>
      <w:r w:rsidRPr="008E1F85">
        <w:rPr>
          <w:i/>
          <w:iCs/>
          <w:color w:val="auto"/>
          <w:sz w:val="22"/>
          <w:szCs w:val="22"/>
          <w:lang w:val="it-IT"/>
        </w:rPr>
        <w:t>Qing Yang</w:t>
      </w:r>
      <w:r w:rsidRPr="008E1F85">
        <w:rPr>
          <w:i/>
          <w:iCs/>
          <w:color w:val="auto"/>
          <w:sz w:val="22"/>
          <w:szCs w:val="22"/>
          <w:vertAlign w:val="superscript"/>
          <w:lang w:val="it-IT"/>
        </w:rPr>
        <w:t>1,3</w:t>
      </w:r>
      <w:r w:rsidRPr="008E1F85">
        <w:rPr>
          <w:i/>
          <w:iCs/>
          <w:color w:val="auto"/>
          <w:sz w:val="22"/>
          <w:szCs w:val="22"/>
          <w:lang w:val="it-IT"/>
        </w:rPr>
        <w:t>, Weiyuan Duan</w:t>
      </w:r>
      <w:r w:rsidRPr="008E1F85">
        <w:rPr>
          <w:i/>
          <w:iCs/>
          <w:color w:val="auto"/>
          <w:sz w:val="22"/>
          <w:szCs w:val="22"/>
          <w:vertAlign w:val="superscript"/>
          <w:lang w:val="it-IT"/>
        </w:rPr>
        <w:t>1*</w:t>
      </w:r>
      <w:r w:rsidRPr="008E1F85">
        <w:rPr>
          <w:i/>
          <w:iCs/>
          <w:color w:val="auto"/>
          <w:sz w:val="22"/>
          <w:szCs w:val="22"/>
          <w:lang w:val="it-IT"/>
        </w:rPr>
        <w:t>, A</w:t>
      </w:r>
      <w:r w:rsidRPr="008E1F85">
        <w:rPr>
          <w:rFonts w:hint="eastAsia"/>
          <w:i/>
          <w:iCs/>
          <w:color w:val="auto"/>
          <w:sz w:val="22"/>
          <w:szCs w:val="22"/>
          <w:lang w:val="it-IT"/>
        </w:rPr>
        <w:t>lex</w:t>
      </w:r>
      <w:r w:rsidRPr="008E1F85">
        <w:rPr>
          <w:i/>
          <w:iCs/>
          <w:color w:val="auto"/>
          <w:sz w:val="22"/>
          <w:szCs w:val="22"/>
          <w:lang w:val="it-IT"/>
        </w:rPr>
        <w:t>ander Eberst</w:t>
      </w:r>
      <w:r w:rsidRPr="008E1F85">
        <w:rPr>
          <w:i/>
          <w:iCs/>
          <w:color w:val="auto"/>
          <w:sz w:val="22"/>
          <w:szCs w:val="22"/>
          <w:vertAlign w:val="superscript"/>
          <w:lang w:val="it-IT"/>
        </w:rPr>
        <w:t>1,3</w:t>
      </w:r>
      <w:r w:rsidRPr="008E1F85">
        <w:rPr>
          <w:i/>
          <w:iCs/>
          <w:color w:val="auto"/>
          <w:sz w:val="22"/>
          <w:szCs w:val="22"/>
          <w:lang w:val="it-IT"/>
        </w:rPr>
        <w:t xml:space="preserve">, </w:t>
      </w:r>
      <w:r w:rsidRPr="008E1F85">
        <w:rPr>
          <w:i/>
          <w:iCs/>
          <w:color w:val="auto"/>
          <w:sz w:val="22"/>
          <w:szCs w:val="22"/>
        </w:rPr>
        <w:t>Benjamin Klingebiel</w:t>
      </w:r>
      <w:r w:rsidRPr="008E1F85">
        <w:rPr>
          <w:i/>
          <w:iCs/>
          <w:color w:val="auto"/>
          <w:sz w:val="22"/>
          <w:szCs w:val="22"/>
          <w:vertAlign w:val="superscript"/>
        </w:rPr>
        <w:t>1</w:t>
      </w:r>
      <w:r w:rsidRPr="008E1F85">
        <w:rPr>
          <w:i/>
          <w:iCs/>
          <w:color w:val="auto"/>
          <w:sz w:val="22"/>
          <w:szCs w:val="22"/>
        </w:rPr>
        <w:t xml:space="preserve">, </w:t>
      </w:r>
      <w:r w:rsidRPr="008E1F85">
        <w:rPr>
          <w:i/>
          <w:iCs/>
          <w:color w:val="auto"/>
          <w:sz w:val="22"/>
          <w:szCs w:val="22"/>
          <w:lang w:val="it-IT"/>
        </w:rPr>
        <w:t>Yueming Wang</w:t>
      </w:r>
      <w:r w:rsidRPr="008E1F85">
        <w:rPr>
          <w:i/>
          <w:iCs/>
          <w:color w:val="auto"/>
          <w:sz w:val="22"/>
          <w:szCs w:val="22"/>
          <w:vertAlign w:val="superscript"/>
          <w:lang w:val="it-IT"/>
        </w:rPr>
        <w:t>1,4</w:t>
      </w:r>
      <w:r w:rsidRPr="008E1F85">
        <w:rPr>
          <w:i/>
          <w:iCs/>
          <w:color w:val="auto"/>
          <w:sz w:val="22"/>
          <w:szCs w:val="22"/>
          <w:lang w:val="it-IT"/>
        </w:rPr>
        <w:t>, Ashish Kulkarni</w:t>
      </w:r>
      <w:r w:rsidR="005D19AB" w:rsidRPr="008E1F85">
        <w:rPr>
          <w:i/>
          <w:iCs/>
          <w:color w:val="auto"/>
          <w:sz w:val="22"/>
          <w:szCs w:val="22"/>
          <w:vertAlign w:val="superscript"/>
          <w:lang w:val="it-IT"/>
        </w:rPr>
        <w:t>1,</w:t>
      </w:r>
      <w:r w:rsidRPr="008E1F85">
        <w:rPr>
          <w:i/>
          <w:iCs/>
          <w:color w:val="auto"/>
          <w:sz w:val="22"/>
          <w:szCs w:val="22"/>
          <w:vertAlign w:val="superscript"/>
          <w:lang w:val="it-IT"/>
        </w:rPr>
        <w:t>5</w:t>
      </w:r>
      <w:r w:rsidRPr="008E1F85">
        <w:rPr>
          <w:rFonts w:hint="eastAsia"/>
          <w:i/>
          <w:iCs/>
          <w:color w:val="auto"/>
          <w:sz w:val="22"/>
          <w:szCs w:val="22"/>
          <w:lang w:val="it-IT"/>
        </w:rPr>
        <w:t>,</w:t>
      </w:r>
      <w:r w:rsidRPr="008E1F85">
        <w:rPr>
          <w:i/>
          <w:iCs/>
          <w:color w:val="auto"/>
          <w:sz w:val="22"/>
          <w:szCs w:val="22"/>
          <w:lang w:val="it-IT"/>
        </w:rPr>
        <w:t xml:space="preserve"> Andreas Lambertz</w:t>
      </w:r>
      <w:r w:rsidRPr="008E1F85">
        <w:rPr>
          <w:i/>
          <w:iCs/>
          <w:color w:val="auto"/>
          <w:sz w:val="22"/>
          <w:szCs w:val="22"/>
          <w:vertAlign w:val="superscript"/>
          <w:lang w:val="it-IT"/>
        </w:rPr>
        <w:t>1</w:t>
      </w:r>
      <w:r w:rsidRPr="008E1F85">
        <w:rPr>
          <w:i/>
          <w:iCs/>
          <w:color w:val="auto"/>
          <w:sz w:val="22"/>
          <w:szCs w:val="22"/>
          <w:lang w:val="it-IT"/>
        </w:rPr>
        <w:t>, Karsten Bittkau</w:t>
      </w:r>
      <w:r w:rsidRPr="008E1F85">
        <w:rPr>
          <w:i/>
          <w:iCs/>
          <w:color w:val="auto"/>
          <w:sz w:val="22"/>
          <w:szCs w:val="22"/>
          <w:vertAlign w:val="superscript"/>
          <w:lang w:val="it-IT"/>
        </w:rPr>
        <w:t>1</w:t>
      </w:r>
      <w:r w:rsidRPr="008E1F85">
        <w:rPr>
          <w:i/>
          <w:iCs/>
          <w:color w:val="auto"/>
          <w:sz w:val="22"/>
          <w:szCs w:val="22"/>
          <w:lang w:val="it-IT"/>
        </w:rPr>
        <w:t>, Yongqiang Zhang</w:t>
      </w:r>
      <w:r w:rsidRPr="008E1F85">
        <w:rPr>
          <w:i/>
          <w:iCs/>
          <w:color w:val="auto"/>
          <w:sz w:val="22"/>
          <w:szCs w:val="22"/>
          <w:vertAlign w:val="superscript"/>
          <w:lang w:val="it-IT"/>
        </w:rPr>
        <w:t>2</w:t>
      </w:r>
      <w:r w:rsidRPr="008E1F85">
        <w:rPr>
          <w:i/>
          <w:iCs/>
          <w:color w:val="auto"/>
          <w:sz w:val="22"/>
          <w:szCs w:val="22"/>
          <w:lang w:val="it-IT"/>
        </w:rPr>
        <w:t>, Svetlana Vitusevich</w:t>
      </w:r>
      <w:r w:rsidRPr="008E1F85">
        <w:rPr>
          <w:i/>
          <w:iCs/>
          <w:color w:val="auto"/>
          <w:sz w:val="22"/>
          <w:szCs w:val="22"/>
          <w:vertAlign w:val="superscript"/>
          <w:lang w:val="it-IT"/>
        </w:rPr>
        <w:t>2</w:t>
      </w:r>
      <w:r w:rsidRPr="008E1F85">
        <w:rPr>
          <w:i/>
          <w:iCs/>
          <w:color w:val="auto"/>
          <w:sz w:val="22"/>
          <w:szCs w:val="22"/>
          <w:lang w:val="it-IT"/>
        </w:rPr>
        <w:t>, Uwe Rau</w:t>
      </w:r>
      <w:r w:rsidRPr="008E1F85">
        <w:rPr>
          <w:i/>
          <w:iCs/>
          <w:color w:val="auto"/>
          <w:sz w:val="22"/>
          <w:szCs w:val="22"/>
          <w:vertAlign w:val="superscript"/>
          <w:lang w:val="it-IT"/>
        </w:rPr>
        <w:t>1,3</w:t>
      </w:r>
      <w:r w:rsidR="009C4DDC" w:rsidRPr="008E1F85">
        <w:rPr>
          <w:i/>
          <w:iCs/>
          <w:color w:val="auto"/>
          <w:sz w:val="22"/>
          <w:szCs w:val="22"/>
          <w:vertAlign w:val="superscript"/>
          <w:lang w:val="it-IT"/>
        </w:rPr>
        <w:t>*</w:t>
      </w:r>
      <w:r w:rsidRPr="008E1F85">
        <w:rPr>
          <w:color w:val="auto"/>
          <w:sz w:val="22"/>
          <w:szCs w:val="22"/>
          <w:lang w:val="it-IT"/>
        </w:rPr>
        <w:t xml:space="preserve">, </w:t>
      </w:r>
      <w:r w:rsidRPr="008E1F85">
        <w:rPr>
          <w:i/>
          <w:iCs/>
          <w:color w:val="auto"/>
          <w:sz w:val="22"/>
          <w:szCs w:val="22"/>
          <w:lang w:val="it-IT"/>
        </w:rPr>
        <w:t>Thomas Kirchartz</w:t>
      </w:r>
      <w:r w:rsidRPr="008E1F85">
        <w:rPr>
          <w:i/>
          <w:iCs/>
          <w:color w:val="auto"/>
          <w:sz w:val="22"/>
          <w:szCs w:val="22"/>
          <w:vertAlign w:val="superscript"/>
          <w:lang w:val="it-IT"/>
        </w:rPr>
        <w:t>1,4</w:t>
      </w:r>
      <w:r w:rsidRPr="008E1F85">
        <w:rPr>
          <w:i/>
          <w:iCs/>
          <w:color w:val="auto"/>
          <w:sz w:val="22"/>
          <w:szCs w:val="22"/>
          <w:lang w:val="it-IT"/>
        </w:rPr>
        <w:t>, Kaining Ding</w:t>
      </w:r>
      <w:r w:rsidRPr="008E1F85">
        <w:rPr>
          <w:i/>
          <w:iCs/>
          <w:color w:val="auto"/>
          <w:sz w:val="22"/>
          <w:szCs w:val="22"/>
          <w:vertAlign w:val="superscript"/>
          <w:lang w:val="it-IT"/>
        </w:rPr>
        <w:t>1,3</w:t>
      </w:r>
      <w:bookmarkStart w:id="3" w:name="_Hlk149648975"/>
      <w:r w:rsidR="004F1A00" w:rsidRPr="008E1F85">
        <w:rPr>
          <w:i/>
          <w:iCs/>
          <w:color w:val="auto"/>
          <w:sz w:val="22"/>
          <w:szCs w:val="22"/>
          <w:vertAlign w:val="superscript"/>
          <w:lang w:val="it-IT"/>
        </w:rPr>
        <w:t>*</w:t>
      </w:r>
      <w:bookmarkEnd w:id="3"/>
    </w:p>
    <w:p w14:paraId="78E5B0EE" w14:textId="77777777" w:rsidR="00791898" w:rsidRPr="008E1F85" w:rsidRDefault="00791898" w:rsidP="00A02E86">
      <w:pPr>
        <w:pStyle w:val="Default"/>
        <w:spacing w:line="360" w:lineRule="auto"/>
        <w:jc w:val="both"/>
        <w:rPr>
          <w:color w:val="auto"/>
          <w:sz w:val="22"/>
          <w:szCs w:val="22"/>
          <w:lang w:val="de-DE"/>
        </w:rPr>
      </w:pPr>
      <w:r w:rsidRPr="008E1F85">
        <w:rPr>
          <w:color w:val="auto"/>
          <w:sz w:val="22"/>
          <w:szCs w:val="22"/>
          <w:vertAlign w:val="superscript"/>
          <w:lang w:val="de-DE"/>
        </w:rPr>
        <w:t>1</w:t>
      </w:r>
      <w:r w:rsidRPr="008E1F85">
        <w:rPr>
          <w:color w:val="auto"/>
          <w:sz w:val="22"/>
          <w:szCs w:val="22"/>
          <w:lang w:val="de-DE"/>
        </w:rPr>
        <w:t>IEK-5 Photovoltaics, Forschungszentrum Jülich GmbH, Wilhelm-Johnen Straße, 52425 Jülich, Germany</w:t>
      </w:r>
    </w:p>
    <w:p w14:paraId="1EC1A588" w14:textId="77777777" w:rsidR="00791898" w:rsidRPr="008E1F85" w:rsidRDefault="00791898" w:rsidP="00A02E86">
      <w:pPr>
        <w:pStyle w:val="Default"/>
        <w:spacing w:line="360" w:lineRule="auto"/>
        <w:jc w:val="both"/>
        <w:rPr>
          <w:color w:val="auto"/>
          <w:sz w:val="22"/>
          <w:szCs w:val="22"/>
          <w:lang w:val="de-DE"/>
        </w:rPr>
      </w:pPr>
      <w:r w:rsidRPr="008E1F85">
        <w:rPr>
          <w:color w:val="auto"/>
          <w:sz w:val="22"/>
          <w:szCs w:val="22"/>
          <w:vertAlign w:val="superscript"/>
          <w:lang w:val="de-DE"/>
        </w:rPr>
        <w:t>2</w:t>
      </w:r>
      <w:r w:rsidRPr="008E1F85">
        <w:rPr>
          <w:color w:val="auto"/>
          <w:sz w:val="22"/>
          <w:szCs w:val="22"/>
          <w:lang w:val="de-DE"/>
        </w:rPr>
        <w:t>IBI-3 Institute of Biological Information Processing, Forschungszentrum Jülich GmbH, Wilhelm-Johnen Straße, 52425 Jülich, Germany</w:t>
      </w:r>
    </w:p>
    <w:p w14:paraId="05F80AAE" w14:textId="4DF7D961" w:rsidR="00791898" w:rsidRPr="008E1F85" w:rsidRDefault="00791898" w:rsidP="00A02E86">
      <w:pPr>
        <w:pStyle w:val="Default"/>
        <w:spacing w:line="360" w:lineRule="auto"/>
        <w:jc w:val="both"/>
        <w:rPr>
          <w:color w:val="auto"/>
          <w:sz w:val="22"/>
          <w:szCs w:val="22"/>
        </w:rPr>
      </w:pPr>
      <w:r w:rsidRPr="008E1F85">
        <w:rPr>
          <w:color w:val="auto"/>
          <w:sz w:val="22"/>
          <w:szCs w:val="22"/>
          <w:vertAlign w:val="superscript"/>
        </w:rPr>
        <w:t>3</w:t>
      </w:r>
      <w:r w:rsidRPr="008E1F85">
        <w:rPr>
          <w:color w:val="auto"/>
          <w:sz w:val="22"/>
          <w:szCs w:val="22"/>
        </w:rPr>
        <w:t>Faculty of Electrical Engineering and Information Technology, RWTH Aachen University, 7 Mies-van-der-Rohe-Straße 15, 52074 Aachen, Germany</w:t>
      </w:r>
    </w:p>
    <w:p w14:paraId="17BE7880" w14:textId="7E30B1C6" w:rsidR="00791898" w:rsidRPr="008E1F85" w:rsidRDefault="00791898" w:rsidP="00A02E86">
      <w:pPr>
        <w:pStyle w:val="Default"/>
        <w:spacing w:line="360" w:lineRule="auto"/>
        <w:jc w:val="both"/>
        <w:rPr>
          <w:color w:val="auto"/>
          <w:sz w:val="22"/>
          <w:szCs w:val="22"/>
        </w:rPr>
      </w:pPr>
      <w:r w:rsidRPr="008E1F85">
        <w:rPr>
          <w:color w:val="auto"/>
          <w:sz w:val="22"/>
          <w:szCs w:val="22"/>
          <w:vertAlign w:val="superscript"/>
        </w:rPr>
        <w:t>4</w:t>
      </w:r>
      <w:r w:rsidRPr="008E1F85">
        <w:rPr>
          <w:color w:val="auto"/>
          <w:sz w:val="22"/>
          <w:szCs w:val="22"/>
        </w:rPr>
        <w:t>Faculty of Engineering and CENIDE, University of Duisburg-Essen, Carl-Benz-Str. 199, 47057 Duisburg, Germany</w:t>
      </w:r>
      <w:bookmarkEnd w:id="1"/>
    </w:p>
    <w:p w14:paraId="2D20FAEF" w14:textId="76A19FCE" w:rsidR="009D6E4B" w:rsidRPr="008E1F85" w:rsidRDefault="009D6E4B" w:rsidP="00A02E86">
      <w:pPr>
        <w:pStyle w:val="Default"/>
        <w:spacing w:line="360" w:lineRule="auto"/>
        <w:jc w:val="both"/>
        <w:rPr>
          <w:color w:val="auto"/>
          <w:sz w:val="22"/>
          <w:szCs w:val="22"/>
        </w:rPr>
      </w:pPr>
      <w:r w:rsidRPr="008E1F85">
        <w:rPr>
          <w:color w:val="auto"/>
          <w:sz w:val="22"/>
          <w:szCs w:val="22"/>
          <w:vertAlign w:val="superscript"/>
        </w:rPr>
        <w:t>5</w:t>
      </w:r>
      <w:r w:rsidRPr="008E1F85">
        <w:rPr>
          <w:color w:val="auto"/>
          <w:sz w:val="22"/>
          <w:szCs w:val="22"/>
        </w:rPr>
        <w:t>Institute of Inorganic Chemistry, Greinstr. 6, University of Cologne, 50939 Cologne</w:t>
      </w:r>
    </w:p>
    <w:p w14:paraId="3F418A30" w14:textId="1E727105" w:rsidR="00527891" w:rsidRPr="008E1F85" w:rsidRDefault="00B926F3" w:rsidP="00A02E86">
      <w:pPr>
        <w:rPr>
          <w:rFonts w:ascii="Times New Roman" w:hAnsi="Times New Roman" w:cs="Times New Roman"/>
          <w:sz w:val="22"/>
        </w:rPr>
      </w:pPr>
      <w:bookmarkStart w:id="4" w:name="_Hlk137595791"/>
      <w:r w:rsidRPr="008E1F85">
        <w:rPr>
          <w:rFonts w:ascii="Times New Roman" w:hAnsi="Times New Roman" w:cs="Times New Roman"/>
          <w:sz w:val="22"/>
        </w:rPr>
        <w:t xml:space="preserve">*Correspondence to: </w:t>
      </w:r>
      <w:bookmarkStart w:id="5" w:name="_Hlk139986548"/>
      <w:r w:rsidR="00527891" w:rsidRPr="008E1F85">
        <w:rPr>
          <w:rFonts w:ascii="Times New Roman" w:hAnsi="Times New Roman" w:cs="Times New Roman"/>
          <w:sz w:val="22"/>
        </w:rPr>
        <w:fldChar w:fldCharType="begin"/>
      </w:r>
      <w:r w:rsidR="00527891" w:rsidRPr="008E1F85">
        <w:rPr>
          <w:rFonts w:ascii="Times New Roman" w:hAnsi="Times New Roman" w:cs="Times New Roman"/>
          <w:sz w:val="22"/>
        </w:rPr>
        <w:instrText>HYPERLINK "mailto:w.duan@fz-juelich.de"</w:instrText>
      </w:r>
      <w:r w:rsidR="00527891" w:rsidRPr="008E1F85">
        <w:rPr>
          <w:rFonts w:ascii="Times New Roman" w:hAnsi="Times New Roman" w:cs="Times New Roman"/>
          <w:sz w:val="22"/>
        </w:rPr>
      </w:r>
      <w:r w:rsidR="00527891" w:rsidRPr="008E1F85">
        <w:rPr>
          <w:rFonts w:ascii="Times New Roman" w:hAnsi="Times New Roman" w:cs="Times New Roman"/>
          <w:sz w:val="22"/>
        </w:rPr>
        <w:fldChar w:fldCharType="separate"/>
      </w:r>
      <w:r w:rsidR="00527891" w:rsidRPr="008E1F85">
        <w:rPr>
          <w:rStyle w:val="Hyperlink"/>
          <w:rFonts w:ascii="Times New Roman" w:hAnsi="Times New Roman" w:cs="Times New Roman"/>
          <w:color w:val="auto"/>
          <w:sz w:val="22"/>
        </w:rPr>
        <w:t>w.duan@fz-juelich.de</w:t>
      </w:r>
      <w:r w:rsidR="00527891" w:rsidRPr="008E1F85">
        <w:rPr>
          <w:rFonts w:ascii="Times New Roman" w:hAnsi="Times New Roman" w:cs="Times New Roman"/>
          <w:sz w:val="22"/>
        </w:rPr>
        <w:fldChar w:fldCharType="end"/>
      </w:r>
      <w:r w:rsidR="00527891" w:rsidRPr="008E1F85">
        <w:rPr>
          <w:rFonts w:ascii="Times New Roman" w:hAnsi="Times New Roman" w:cs="Times New Roman"/>
          <w:sz w:val="22"/>
        </w:rPr>
        <w:t xml:space="preserve"> (W.D.), </w:t>
      </w:r>
      <w:hyperlink r:id="rId8" w:history="1">
        <w:r w:rsidR="00527891" w:rsidRPr="008E1F85">
          <w:rPr>
            <w:rStyle w:val="Hyperlink"/>
            <w:rFonts w:ascii="Times New Roman" w:hAnsi="Times New Roman" w:cs="Times New Roman"/>
            <w:color w:val="auto"/>
            <w:sz w:val="22"/>
          </w:rPr>
          <w:t>u.rau@fz-juelich.de</w:t>
        </w:r>
      </w:hyperlink>
      <w:r w:rsidR="00527891" w:rsidRPr="008E1F85">
        <w:rPr>
          <w:rStyle w:val="authoremailaddress"/>
          <w:rFonts w:ascii="Times New Roman" w:hAnsi="Times New Roman" w:cs="Times New Roman"/>
          <w:sz w:val="22"/>
        </w:rPr>
        <w:t xml:space="preserve"> (U.R.)</w:t>
      </w:r>
      <w:r w:rsidR="00527891" w:rsidRPr="008E1F85">
        <w:rPr>
          <w:rFonts w:ascii="Times New Roman" w:hAnsi="Times New Roman" w:cs="Times New Roman"/>
          <w:sz w:val="22"/>
        </w:rPr>
        <w:t xml:space="preserve">, </w:t>
      </w:r>
      <w:hyperlink r:id="rId9" w:history="1">
        <w:r w:rsidR="00527891" w:rsidRPr="008E1F85">
          <w:rPr>
            <w:rStyle w:val="Hyperlink"/>
            <w:rFonts w:ascii="Times New Roman" w:hAnsi="Times New Roman" w:cs="Times New Roman"/>
            <w:color w:val="auto"/>
            <w:sz w:val="22"/>
          </w:rPr>
          <w:t>k.ding@fz-juelich.de</w:t>
        </w:r>
      </w:hyperlink>
      <w:r w:rsidR="00527891" w:rsidRPr="008E1F85">
        <w:rPr>
          <w:rFonts w:ascii="Times New Roman" w:hAnsi="Times New Roman" w:cs="Times New Roman"/>
          <w:sz w:val="22"/>
        </w:rPr>
        <w:t xml:space="preserve"> (K.D.)</w:t>
      </w:r>
    </w:p>
    <w:bookmarkEnd w:id="2"/>
    <w:bookmarkEnd w:id="4"/>
    <w:bookmarkEnd w:id="5"/>
    <w:p w14:paraId="329A231C" w14:textId="51AF03A7" w:rsidR="000366FD" w:rsidRPr="008E1F85" w:rsidRDefault="000366FD" w:rsidP="00527891">
      <w:pPr>
        <w:pStyle w:val="Default"/>
        <w:spacing w:line="360" w:lineRule="auto"/>
        <w:rPr>
          <w:b/>
          <w:bCs/>
          <w:color w:val="auto"/>
        </w:rPr>
      </w:pPr>
    </w:p>
    <w:p w14:paraId="3B286D05" w14:textId="61355FAE" w:rsidR="00791BBF" w:rsidRPr="008E1F85" w:rsidRDefault="00791BBF" w:rsidP="00E11235">
      <w:pPr>
        <w:spacing w:line="360" w:lineRule="auto"/>
        <w:rPr>
          <w:rFonts w:ascii="Times New Roman" w:hAnsi="Times New Roman" w:cs="Times New Roman"/>
          <w:sz w:val="24"/>
          <w:szCs w:val="28"/>
        </w:rPr>
      </w:pPr>
      <w:r w:rsidRPr="008E1F85">
        <w:rPr>
          <w:rFonts w:ascii="Times New Roman" w:hAnsi="Times New Roman" w:cs="Times New Roman"/>
          <w:b/>
          <w:bCs/>
          <w:sz w:val="24"/>
          <w:szCs w:val="28"/>
        </w:rPr>
        <w:t>Keywords:</w:t>
      </w:r>
      <w:r w:rsidRPr="008E1F85">
        <w:rPr>
          <w:rFonts w:ascii="Times New Roman" w:hAnsi="Times New Roman" w:cs="Times New Roman"/>
          <w:sz w:val="24"/>
          <w:szCs w:val="28"/>
        </w:rPr>
        <w:t xml:space="preserve"> TCOs sputtering damage, plasma radiation, ion bombardment, </w:t>
      </w:r>
      <w:r w:rsidR="008C4D5F" w:rsidRPr="008E1F85">
        <w:rPr>
          <w:rFonts w:ascii="Times New Roman" w:hAnsi="Times New Roman" w:cs="Times New Roman"/>
          <w:sz w:val="24"/>
          <w:szCs w:val="28"/>
        </w:rPr>
        <w:t>lattice</w:t>
      </w:r>
      <w:r w:rsidRPr="008E1F85">
        <w:rPr>
          <w:rFonts w:ascii="Times New Roman" w:hAnsi="Times New Roman" w:cs="Times New Roman"/>
          <w:sz w:val="24"/>
          <w:szCs w:val="28"/>
        </w:rPr>
        <w:t xml:space="preserve"> strain, phonon propagation </w:t>
      </w:r>
    </w:p>
    <w:p w14:paraId="422BF94E" w14:textId="77777777" w:rsidR="00791BBF" w:rsidRPr="008E1F85" w:rsidRDefault="00791BBF" w:rsidP="00E11235">
      <w:pPr>
        <w:spacing w:line="360" w:lineRule="auto"/>
        <w:rPr>
          <w:rFonts w:ascii="Times New Roman" w:hAnsi="Times New Roman" w:cs="Times New Roman"/>
          <w:b/>
          <w:bCs/>
          <w:sz w:val="24"/>
          <w:szCs w:val="24"/>
        </w:rPr>
      </w:pPr>
    </w:p>
    <w:p w14:paraId="2ABE5352" w14:textId="569CD186" w:rsidR="00BE1E07" w:rsidRPr="008E1F85" w:rsidRDefault="009A5DA5" w:rsidP="00E11235">
      <w:pPr>
        <w:spacing w:line="360" w:lineRule="auto"/>
        <w:rPr>
          <w:rFonts w:ascii="Times New Roman" w:hAnsi="Times New Roman" w:cs="Times New Roman"/>
          <w:sz w:val="24"/>
          <w:szCs w:val="24"/>
        </w:rPr>
      </w:pPr>
      <w:r w:rsidRPr="008E1F85">
        <w:rPr>
          <w:rFonts w:ascii="Times New Roman" w:hAnsi="Times New Roman" w:cs="Times New Roman"/>
          <w:b/>
          <w:bCs/>
          <w:sz w:val="24"/>
          <w:szCs w:val="24"/>
        </w:rPr>
        <w:t>Abstract:</w:t>
      </w:r>
      <w:r w:rsidRPr="008E1F85">
        <w:rPr>
          <w:rFonts w:ascii="Times New Roman" w:hAnsi="Times New Roman" w:cs="Times New Roman"/>
          <w:sz w:val="24"/>
          <w:szCs w:val="24"/>
        </w:rPr>
        <w:t xml:space="preserve"> Transparent conductive oxides (TCOs) have been widely used as transparent electrodes in numerous optoelectronic devices including perovskite/silicon tandem solar cells.</w:t>
      </w:r>
      <w:r w:rsidR="00FC0FBA" w:rsidRPr="008E1F85">
        <w:rPr>
          <w:rFonts w:ascii="Times New Roman" w:hAnsi="Times New Roman" w:cs="Times New Roman"/>
          <w:sz w:val="24"/>
          <w:szCs w:val="24"/>
        </w:rPr>
        <w:t xml:space="preserve"> </w:t>
      </w:r>
      <w:r w:rsidRPr="008E1F85">
        <w:rPr>
          <w:rFonts w:ascii="Times New Roman" w:hAnsi="Times New Roman" w:cs="Times New Roman"/>
          <w:sz w:val="24"/>
          <w:szCs w:val="24"/>
        </w:rPr>
        <w:t>A significant concern regarding the application of TCOs is the sputter-induced damage to the underlying films.</w:t>
      </w:r>
      <w:r w:rsidR="00FC0FBA" w:rsidRPr="008E1F85">
        <w:rPr>
          <w:rFonts w:ascii="Times New Roman" w:hAnsi="Times New Roman" w:cs="Times New Roman"/>
          <w:sz w:val="24"/>
          <w:szCs w:val="24"/>
        </w:rPr>
        <w:t xml:space="preserve"> </w:t>
      </w:r>
      <w:r w:rsidRPr="008E1F85">
        <w:rPr>
          <w:rFonts w:ascii="Times New Roman" w:hAnsi="Times New Roman" w:cs="Times New Roman"/>
          <w:sz w:val="24"/>
          <w:szCs w:val="24"/>
        </w:rPr>
        <w:t xml:space="preserve">Understanding the source of this damage and finding ways to mitigate it are crucial </w:t>
      </w:r>
      <w:r w:rsidR="00B729D9" w:rsidRPr="008E1F85">
        <w:rPr>
          <w:rFonts w:ascii="Times New Roman" w:hAnsi="Times New Roman" w:cs="Times New Roman"/>
          <w:sz w:val="24"/>
          <w:szCs w:val="24"/>
        </w:rPr>
        <w:t>to improve</w:t>
      </w:r>
      <w:r w:rsidRPr="008E1F85">
        <w:rPr>
          <w:rFonts w:ascii="Times New Roman" w:hAnsi="Times New Roman" w:cs="Times New Roman"/>
          <w:sz w:val="24"/>
          <w:szCs w:val="24"/>
        </w:rPr>
        <w:t xml:space="preserve"> the design</w:t>
      </w:r>
      <w:r w:rsidR="00F10C3B" w:rsidRPr="008E1F85">
        <w:rPr>
          <w:rFonts w:ascii="Times New Roman" w:hAnsi="Times New Roman" w:cs="Times New Roman"/>
          <w:sz w:val="24"/>
          <w:szCs w:val="24"/>
        </w:rPr>
        <w:t xml:space="preserve"> of solar cells</w:t>
      </w:r>
      <w:r w:rsidRPr="008E1F85">
        <w:rPr>
          <w:rFonts w:ascii="Times New Roman" w:hAnsi="Times New Roman" w:cs="Times New Roman"/>
          <w:sz w:val="24"/>
          <w:szCs w:val="24"/>
        </w:rPr>
        <w:t>.</w:t>
      </w:r>
      <w:r w:rsidR="00FC0FBA" w:rsidRPr="008E1F85">
        <w:rPr>
          <w:rFonts w:ascii="Times New Roman" w:hAnsi="Times New Roman" w:cs="Times New Roman"/>
          <w:sz w:val="24"/>
          <w:szCs w:val="24"/>
        </w:rPr>
        <w:t xml:space="preserve"> </w:t>
      </w:r>
      <w:r w:rsidRPr="008E1F85">
        <w:rPr>
          <w:rFonts w:ascii="Times New Roman" w:hAnsi="Times New Roman" w:cs="Times New Roman"/>
          <w:sz w:val="24"/>
          <w:szCs w:val="24"/>
        </w:rPr>
        <w:t xml:space="preserve">In this study, a systematic investigation was </w:t>
      </w:r>
      <w:r w:rsidR="003705B1" w:rsidRPr="008E1F85">
        <w:rPr>
          <w:rFonts w:ascii="Times New Roman" w:hAnsi="Times New Roman" w:cs="Times New Roman"/>
          <w:sz w:val="24"/>
          <w:szCs w:val="24"/>
        </w:rPr>
        <w:t xml:space="preserve">performed </w:t>
      </w:r>
      <w:r w:rsidRPr="008E1F85">
        <w:rPr>
          <w:rFonts w:ascii="Times New Roman" w:hAnsi="Times New Roman" w:cs="Times New Roman"/>
          <w:sz w:val="24"/>
          <w:szCs w:val="24"/>
        </w:rPr>
        <w:t>to determine the origin of TCO sputtering damage on the perovskite/C</w:t>
      </w:r>
      <w:r w:rsidRPr="008E1F85">
        <w:rPr>
          <w:rFonts w:ascii="Times New Roman" w:hAnsi="Times New Roman" w:cs="Times New Roman"/>
          <w:sz w:val="24"/>
          <w:szCs w:val="24"/>
          <w:vertAlign w:val="subscript"/>
        </w:rPr>
        <w:t>60</w:t>
      </w:r>
      <w:r w:rsidRPr="008E1F85">
        <w:rPr>
          <w:rFonts w:ascii="Times New Roman" w:hAnsi="Times New Roman" w:cs="Times New Roman"/>
          <w:sz w:val="24"/>
          <w:szCs w:val="24"/>
        </w:rPr>
        <w:t xml:space="preserve"> stack using various optical filters and a series of sample structures.</w:t>
      </w:r>
      <w:r w:rsidR="00FC0FBA" w:rsidRPr="008E1F85">
        <w:rPr>
          <w:rFonts w:ascii="Times New Roman" w:hAnsi="Times New Roman" w:cs="Times New Roman"/>
          <w:sz w:val="24"/>
          <w:szCs w:val="24"/>
        </w:rPr>
        <w:t xml:space="preserve"> </w:t>
      </w:r>
      <w:r w:rsidRPr="008E1F85">
        <w:rPr>
          <w:rFonts w:ascii="Times New Roman" w:hAnsi="Times New Roman" w:cs="Times New Roman"/>
          <w:sz w:val="24"/>
          <w:szCs w:val="24"/>
        </w:rPr>
        <w:t xml:space="preserve">Our </w:t>
      </w:r>
      <w:r w:rsidR="003705B1" w:rsidRPr="008E1F85">
        <w:rPr>
          <w:rFonts w:ascii="Times New Roman" w:hAnsi="Times New Roman" w:cs="Times New Roman"/>
          <w:sz w:val="24"/>
          <w:szCs w:val="24"/>
        </w:rPr>
        <w:t xml:space="preserve">results </w:t>
      </w:r>
      <w:r w:rsidRPr="008E1F85">
        <w:rPr>
          <w:rFonts w:ascii="Times New Roman" w:hAnsi="Times New Roman" w:cs="Times New Roman"/>
          <w:sz w:val="24"/>
          <w:szCs w:val="24"/>
        </w:rPr>
        <w:t>revealed that the steady-state photoluminescence intensity increased when the perovskite/C</w:t>
      </w:r>
      <w:r w:rsidRPr="008E1F85">
        <w:rPr>
          <w:rFonts w:ascii="Times New Roman" w:hAnsi="Times New Roman" w:cs="Times New Roman"/>
          <w:sz w:val="24"/>
          <w:szCs w:val="24"/>
          <w:vertAlign w:val="subscript"/>
        </w:rPr>
        <w:t>60</w:t>
      </w:r>
      <w:r w:rsidRPr="008E1F85">
        <w:rPr>
          <w:rFonts w:ascii="Times New Roman" w:hAnsi="Times New Roman" w:cs="Times New Roman"/>
          <w:sz w:val="24"/>
          <w:szCs w:val="24"/>
        </w:rPr>
        <w:t xml:space="preserve"> stack was </w:t>
      </w:r>
      <w:r w:rsidR="00B729D9" w:rsidRPr="008E1F85">
        <w:rPr>
          <w:rFonts w:ascii="Times New Roman" w:hAnsi="Times New Roman" w:cs="Times New Roman"/>
          <w:sz w:val="24"/>
          <w:szCs w:val="24"/>
        </w:rPr>
        <w:t xml:space="preserve">only </w:t>
      </w:r>
      <w:r w:rsidRPr="008E1F85">
        <w:rPr>
          <w:rFonts w:ascii="Times New Roman" w:hAnsi="Times New Roman" w:cs="Times New Roman"/>
          <w:sz w:val="24"/>
          <w:szCs w:val="24"/>
        </w:rPr>
        <w:t>exposed to plasma radiation.</w:t>
      </w:r>
      <w:r w:rsidR="00EB2431" w:rsidRPr="008E1F85">
        <w:rPr>
          <w:rFonts w:ascii="Times New Roman" w:hAnsi="Times New Roman" w:cs="Times New Roman"/>
          <w:sz w:val="24"/>
          <w:szCs w:val="24"/>
        </w:rPr>
        <w:t xml:space="preserve"> </w:t>
      </w:r>
      <w:r w:rsidRPr="008E1F85">
        <w:rPr>
          <w:rFonts w:ascii="Times New Roman" w:hAnsi="Times New Roman" w:cs="Times New Roman"/>
          <w:sz w:val="24"/>
          <w:szCs w:val="24"/>
        </w:rPr>
        <w:t xml:space="preserve">This finding suggests that </w:t>
      </w:r>
      <w:r w:rsidRPr="008E1F85">
        <w:rPr>
          <w:rFonts w:ascii="Times New Roman" w:hAnsi="Times New Roman" w:cs="Times New Roman"/>
          <w:sz w:val="24"/>
          <w:szCs w:val="24"/>
        </w:rPr>
        <w:lastRenderedPageBreak/>
        <w:t>sputtering damage originates from ion bombardment rather than plasma radiation.</w:t>
      </w:r>
      <w:r w:rsidR="00C53D0C" w:rsidRPr="008E1F85">
        <w:rPr>
          <w:rFonts w:ascii="Times New Roman" w:hAnsi="Times New Roman" w:cs="Times New Roman"/>
          <w:sz w:val="24"/>
          <w:szCs w:val="24"/>
        </w:rPr>
        <w:t xml:space="preserve"> </w:t>
      </w:r>
      <w:r w:rsidRPr="008E1F85">
        <w:rPr>
          <w:rFonts w:ascii="Times New Roman" w:hAnsi="Times New Roman" w:cs="Times New Roman"/>
          <w:sz w:val="24"/>
          <w:szCs w:val="24"/>
        </w:rPr>
        <w:t xml:space="preserve">X-ray diffraction analysis indicated that the plasma radiation involved in the sputtering process could release </w:t>
      </w:r>
      <w:r w:rsidR="00B729D9" w:rsidRPr="008E1F85">
        <w:rPr>
          <w:rFonts w:ascii="Times New Roman" w:hAnsi="Times New Roman" w:cs="Times New Roman"/>
          <w:sz w:val="24"/>
          <w:szCs w:val="24"/>
        </w:rPr>
        <w:t xml:space="preserve">the </w:t>
      </w:r>
      <w:r w:rsidRPr="008E1F85">
        <w:rPr>
          <w:rFonts w:ascii="Times New Roman" w:hAnsi="Times New Roman" w:cs="Times New Roman"/>
          <w:sz w:val="24"/>
          <w:szCs w:val="24"/>
        </w:rPr>
        <w:t>lattice strain in the perovskite film.</w:t>
      </w:r>
      <w:r w:rsidR="00C53D0C" w:rsidRPr="008E1F85">
        <w:rPr>
          <w:rFonts w:ascii="Times New Roman" w:hAnsi="Times New Roman" w:cs="Times New Roman"/>
          <w:sz w:val="24"/>
          <w:szCs w:val="24"/>
        </w:rPr>
        <w:t xml:space="preserve"> </w:t>
      </w:r>
      <w:r w:rsidRPr="008E1F85">
        <w:rPr>
          <w:rFonts w:ascii="Times New Roman" w:hAnsi="Times New Roman" w:cs="Times New Roman"/>
          <w:sz w:val="24"/>
          <w:szCs w:val="24"/>
        </w:rPr>
        <w:t>Furthermore, both simulat</w:t>
      </w:r>
      <w:r w:rsidR="00A53913" w:rsidRPr="008E1F85">
        <w:rPr>
          <w:rFonts w:ascii="Times New Roman" w:hAnsi="Times New Roman" w:cs="Times New Roman" w:hint="eastAsia"/>
          <w:sz w:val="24"/>
          <w:szCs w:val="24"/>
        </w:rPr>
        <w:t>ions</w:t>
      </w:r>
      <w:r w:rsidRPr="008E1F85">
        <w:rPr>
          <w:rFonts w:ascii="Times New Roman" w:hAnsi="Times New Roman" w:cs="Times New Roman"/>
          <w:sz w:val="24"/>
          <w:szCs w:val="24"/>
        </w:rPr>
        <w:t xml:space="preserve"> and experiment</w:t>
      </w:r>
      <w:r w:rsidR="00A53913" w:rsidRPr="008E1F85">
        <w:rPr>
          <w:rFonts w:ascii="Times New Roman" w:hAnsi="Times New Roman" w:cs="Times New Roman"/>
          <w:sz w:val="24"/>
          <w:szCs w:val="24"/>
        </w:rPr>
        <w:t>s</w:t>
      </w:r>
      <w:r w:rsidRPr="008E1F85">
        <w:rPr>
          <w:rFonts w:ascii="Times New Roman" w:hAnsi="Times New Roman" w:cs="Times New Roman"/>
          <w:sz w:val="24"/>
          <w:szCs w:val="24"/>
        </w:rPr>
        <w:t xml:space="preserve"> illustrated that sputtering damage was associated with the formation of defects in the C</w:t>
      </w:r>
      <w:r w:rsidRPr="008E1F85">
        <w:rPr>
          <w:rFonts w:ascii="Times New Roman" w:hAnsi="Times New Roman" w:cs="Times New Roman"/>
          <w:sz w:val="24"/>
          <w:szCs w:val="24"/>
          <w:vertAlign w:val="subscript"/>
        </w:rPr>
        <w:t>60</w:t>
      </w:r>
      <w:r w:rsidRPr="008E1F85">
        <w:rPr>
          <w:rFonts w:ascii="Times New Roman" w:hAnsi="Times New Roman" w:cs="Times New Roman"/>
          <w:sz w:val="24"/>
          <w:szCs w:val="24"/>
        </w:rPr>
        <w:t xml:space="preserve"> layer and the dissociation of C=N bonds at the perovskite surface </w:t>
      </w:r>
      <w:r w:rsidR="00B729D9" w:rsidRPr="008E1F85">
        <w:rPr>
          <w:rFonts w:ascii="Times New Roman" w:hAnsi="Times New Roman" w:cs="Times New Roman"/>
          <w:sz w:val="24"/>
          <w:szCs w:val="24"/>
        </w:rPr>
        <w:t>due</w:t>
      </w:r>
      <w:r w:rsidRPr="008E1F85">
        <w:rPr>
          <w:rFonts w:ascii="Times New Roman" w:hAnsi="Times New Roman" w:cs="Times New Roman"/>
          <w:sz w:val="24"/>
          <w:szCs w:val="24"/>
        </w:rPr>
        <w:t xml:space="preserve"> </w:t>
      </w:r>
      <w:r w:rsidR="00B729D9" w:rsidRPr="008E1F85">
        <w:rPr>
          <w:rFonts w:ascii="Times New Roman" w:hAnsi="Times New Roman" w:cs="Times New Roman"/>
          <w:sz w:val="24"/>
          <w:szCs w:val="24"/>
        </w:rPr>
        <w:t>to</w:t>
      </w:r>
      <w:r w:rsidRPr="008E1F85">
        <w:rPr>
          <w:rFonts w:ascii="Times New Roman" w:hAnsi="Times New Roman" w:cs="Times New Roman"/>
          <w:sz w:val="24"/>
          <w:szCs w:val="24"/>
        </w:rPr>
        <w:t xml:space="preserve"> </w:t>
      </w:r>
      <w:r w:rsidR="00B729D9" w:rsidRPr="008E1F85">
        <w:rPr>
          <w:rFonts w:ascii="Times New Roman" w:hAnsi="Times New Roman" w:cs="Times New Roman"/>
          <w:sz w:val="24"/>
          <w:szCs w:val="24"/>
        </w:rPr>
        <w:t>ion-bombardment-induced</w:t>
      </w:r>
      <w:r w:rsidRPr="008E1F85">
        <w:rPr>
          <w:rFonts w:ascii="Times New Roman" w:hAnsi="Times New Roman" w:cs="Times New Roman"/>
          <w:sz w:val="24"/>
          <w:szCs w:val="24"/>
        </w:rPr>
        <w:t xml:space="preserve"> phonon propagation.</w:t>
      </w:r>
      <w:r w:rsidR="008877FD" w:rsidRPr="008E1F85">
        <w:rPr>
          <w:rFonts w:ascii="Times New Roman" w:hAnsi="Times New Roman" w:cs="Times New Roman"/>
          <w:sz w:val="24"/>
          <w:szCs w:val="24"/>
        </w:rPr>
        <w:t xml:space="preserve"> </w:t>
      </w:r>
      <w:r w:rsidR="00C6210F" w:rsidRPr="008E1F85">
        <w:rPr>
          <w:rFonts w:ascii="Times New Roman" w:hAnsi="Times New Roman" w:cs="Times New Roman"/>
          <w:sz w:val="24"/>
          <w:szCs w:val="24"/>
        </w:rPr>
        <w:t xml:space="preserve">A method to mitigate this damage </w:t>
      </w:r>
      <w:r w:rsidR="00C6210F" w:rsidRPr="008E1F85">
        <w:rPr>
          <w:rFonts w:ascii="Times New Roman" w:hAnsi="Times New Roman" w:cs="Times New Roman" w:hint="eastAsia"/>
          <w:sz w:val="24"/>
          <w:szCs w:val="24"/>
        </w:rPr>
        <w:t>using</w:t>
      </w:r>
      <w:r w:rsidR="00C6210F" w:rsidRPr="008E1F85">
        <w:rPr>
          <w:rFonts w:ascii="Times New Roman" w:hAnsi="Times New Roman" w:cs="Times New Roman"/>
          <w:sz w:val="24"/>
          <w:szCs w:val="24"/>
        </w:rPr>
        <w:t xml:space="preserve"> </w:t>
      </w:r>
      <w:r w:rsidR="00B729D9" w:rsidRPr="008E1F85">
        <w:rPr>
          <w:rFonts w:ascii="Times New Roman" w:hAnsi="Times New Roman" w:cs="Times New Roman"/>
          <w:sz w:val="24"/>
          <w:szCs w:val="24"/>
        </w:rPr>
        <w:t>a</w:t>
      </w:r>
      <w:r w:rsidR="00C6210F" w:rsidRPr="008E1F85">
        <w:rPr>
          <w:rFonts w:ascii="Times New Roman" w:hAnsi="Times New Roman" w:cs="Times New Roman"/>
          <w:sz w:val="24"/>
          <w:szCs w:val="24"/>
        </w:rPr>
        <w:t xml:space="preserve"> SnO</w:t>
      </w:r>
      <w:r w:rsidR="00C6210F" w:rsidRPr="008E1F85">
        <w:rPr>
          <w:rFonts w:ascii="Times New Roman" w:hAnsi="Times New Roman" w:cs="Times New Roman"/>
          <w:sz w:val="24"/>
          <w:szCs w:val="24"/>
          <w:vertAlign w:val="subscript"/>
        </w:rPr>
        <w:t>X</w:t>
      </w:r>
      <w:r w:rsidR="00C6210F" w:rsidRPr="008E1F85">
        <w:rPr>
          <w:rFonts w:ascii="Times New Roman" w:hAnsi="Times New Roman" w:cs="Times New Roman"/>
          <w:sz w:val="24"/>
          <w:szCs w:val="24"/>
        </w:rPr>
        <w:t xml:space="preserve"> buffer layer was experimentally confirmed, and its working mechanism was elucidated.</w:t>
      </w:r>
    </w:p>
    <w:p w14:paraId="5DAAC1FF" w14:textId="77777777" w:rsidR="00BE1E07" w:rsidRPr="008E1F85" w:rsidRDefault="00BE1E07" w:rsidP="00E11235">
      <w:pPr>
        <w:spacing w:line="360" w:lineRule="auto"/>
        <w:rPr>
          <w:rFonts w:ascii="Times New Roman" w:hAnsi="Times New Roman" w:cs="Times New Roman"/>
          <w:sz w:val="24"/>
          <w:szCs w:val="28"/>
        </w:rPr>
      </w:pPr>
    </w:p>
    <w:p w14:paraId="25684FF2" w14:textId="25E76D5D" w:rsidR="00247A44" w:rsidRPr="008E1F85" w:rsidRDefault="00247A44" w:rsidP="00E11235">
      <w:pPr>
        <w:pStyle w:val="ListParagraph"/>
        <w:numPr>
          <w:ilvl w:val="0"/>
          <w:numId w:val="2"/>
        </w:numPr>
        <w:spacing w:line="360" w:lineRule="auto"/>
        <w:ind w:left="0" w:firstLineChars="0" w:firstLine="0"/>
        <w:rPr>
          <w:rFonts w:ascii="Times New Roman" w:hAnsi="Times New Roman" w:cs="Times New Roman"/>
          <w:b/>
          <w:bCs/>
          <w:sz w:val="24"/>
          <w:szCs w:val="28"/>
        </w:rPr>
      </w:pPr>
      <w:r w:rsidRPr="008E1F85">
        <w:rPr>
          <w:rFonts w:ascii="Times New Roman" w:hAnsi="Times New Roman" w:cs="Times New Roman"/>
          <w:b/>
          <w:bCs/>
          <w:sz w:val="24"/>
          <w:szCs w:val="28"/>
        </w:rPr>
        <w:t xml:space="preserve">Introduction </w:t>
      </w:r>
    </w:p>
    <w:p w14:paraId="3A5B542A" w14:textId="743927E0" w:rsidR="009F258C" w:rsidRPr="008E1F85" w:rsidRDefault="009F258C" w:rsidP="00E11235">
      <w:pPr>
        <w:autoSpaceDE w:val="0"/>
        <w:autoSpaceDN w:val="0"/>
        <w:adjustRightInd w:val="0"/>
        <w:spacing w:line="360" w:lineRule="auto"/>
        <w:rPr>
          <w:rFonts w:ascii="Times New Roman" w:hAnsi="Times New Roman" w:cs="Times New Roman"/>
          <w:sz w:val="24"/>
          <w:szCs w:val="28"/>
        </w:rPr>
      </w:pPr>
      <w:r w:rsidRPr="008E1F85">
        <w:rPr>
          <w:rFonts w:ascii="Times New Roman" w:hAnsi="Times New Roman" w:cs="Times New Roman"/>
          <w:sz w:val="24"/>
          <w:szCs w:val="28"/>
        </w:rPr>
        <w:t xml:space="preserve">In recent years, </w:t>
      </w:r>
      <w:r w:rsidR="00A67BFF" w:rsidRPr="008E1F85">
        <w:rPr>
          <w:rFonts w:ascii="Times New Roman" w:hAnsi="Times New Roman" w:cs="Times New Roman" w:hint="eastAsia"/>
          <w:sz w:val="24"/>
          <w:szCs w:val="28"/>
        </w:rPr>
        <w:t>h</w:t>
      </w:r>
      <w:r w:rsidR="00A67BFF" w:rsidRPr="008E1F85">
        <w:rPr>
          <w:rFonts w:ascii="Times New Roman" w:hAnsi="Times New Roman" w:cs="Times New Roman"/>
          <w:sz w:val="24"/>
          <w:szCs w:val="28"/>
        </w:rPr>
        <w:t xml:space="preserve">alide </w:t>
      </w:r>
      <w:r w:rsidR="00791898" w:rsidRPr="008E1F85">
        <w:rPr>
          <w:rFonts w:ascii="Times New Roman" w:hAnsi="Times New Roman" w:cs="Times New Roman"/>
          <w:sz w:val="24"/>
          <w:szCs w:val="28"/>
        </w:rPr>
        <w:t>perovskite</w:t>
      </w:r>
      <w:r w:rsidR="00430064" w:rsidRPr="008E1F85">
        <w:rPr>
          <w:rFonts w:ascii="Times New Roman" w:hAnsi="Times New Roman" w:cs="Times New Roman"/>
          <w:sz w:val="24"/>
          <w:szCs w:val="28"/>
        </w:rPr>
        <w:t>s</w:t>
      </w:r>
      <w:r w:rsidR="00791898" w:rsidRPr="008E1F85">
        <w:rPr>
          <w:rFonts w:ascii="Times New Roman" w:hAnsi="Times New Roman" w:cs="Times New Roman"/>
          <w:sz w:val="24"/>
          <w:szCs w:val="28"/>
        </w:rPr>
        <w:t xml:space="preserve"> </w:t>
      </w:r>
      <w:r w:rsidR="003965DB" w:rsidRPr="008E1F85">
        <w:rPr>
          <w:rFonts w:ascii="Times New Roman" w:hAnsi="Times New Roman" w:cs="Times New Roman"/>
          <w:sz w:val="24"/>
          <w:szCs w:val="28"/>
        </w:rPr>
        <w:t xml:space="preserve">have </w:t>
      </w:r>
      <w:r w:rsidR="00545DD9" w:rsidRPr="008E1F85">
        <w:rPr>
          <w:rFonts w:ascii="Times New Roman" w:hAnsi="Times New Roman" w:cs="Times New Roman"/>
          <w:sz w:val="24"/>
          <w:szCs w:val="28"/>
        </w:rPr>
        <w:t>garnered significant</w:t>
      </w:r>
      <w:r w:rsidR="003965DB" w:rsidRPr="008E1F85">
        <w:rPr>
          <w:rFonts w:ascii="Times New Roman" w:hAnsi="Times New Roman" w:cs="Times New Roman"/>
          <w:sz w:val="24"/>
          <w:szCs w:val="28"/>
        </w:rPr>
        <w:t xml:space="preserve"> attention </w:t>
      </w:r>
      <w:r w:rsidR="00253853" w:rsidRPr="008E1F85">
        <w:rPr>
          <w:rFonts w:ascii="Times New Roman" w:hAnsi="Times New Roman" w:cs="Times New Roman"/>
          <w:sz w:val="24"/>
          <w:szCs w:val="28"/>
        </w:rPr>
        <w:t>owing</w:t>
      </w:r>
      <w:r w:rsidR="00A53913" w:rsidRPr="008E1F85">
        <w:rPr>
          <w:rFonts w:ascii="Times New Roman" w:hAnsi="Times New Roman" w:cs="Times New Roman"/>
          <w:sz w:val="24"/>
          <w:szCs w:val="28"/>
        </w:rPr>
        <w:t xml:space="preserve"> to their</w:t>
      </w:r>
      <w:r w:rsidR="003965DB" w:rsidRPr="008E1F85">
        <w:rPr>
          <w:rFonts w:ascii="Times New Roman" w:hAnsi="Times New Roman" w:cs="Times New Roman"/>
          <w:sz w:val="24"/>
          <w:szCs w:val="28"/>
        </w:rPr>
        <w:t xml:space="preserve"> </w:t>
      </w:r>
      <w:r w:rsidR="000C1C73" w:rsidRPr="008E1F85">
        <w:rPr>
          <w:rFonts w:ascii="Times New Roman" w:hAnsi="Times New Roman" w:cs="Times New Roman"/>
          <w:sz w:val="24"/>
          <w:szCs w:val="28"/>
        </w:rPr>
        <w:t xml:space="preserve">tunable </w:t>
      </w:r>
      <w:r w:rsidR="00B729D9" w:rsidRPr="008E1F85">
        <w:rPr>
          <w:rFonts w:ascii="Times New Roman" w:hAnsi="Times New Roman" w:cs="Times New Roman"/>
          <w:sz w:val="24"/>
          <w:szCs w:val="28"/>
        </w:rPr>
        <w:t>bandgaps</w:t>
      </w:r>
      <w:r w:rsidR="000C1C73" w:rsidRPr="008E1F85">
        <w:rPr>
          <w:rFonts w:ascii="Times New Roman" w:hAnsi="Times New Roman" w:cs="Times New Roman"/>
          <w:sz w:val="24"/>
          <w:szCs w:val="28"/>
        </w:rPr>
        <w:t>,</w:t>
      </w:r>
      <w:r w:rsidR="00C5243E" w:rsidRPr="008E1F85">
        <w:rPr>
          <w:rFonts w:ascii="Times New Roman" w:hAnsi="Times New Roman" w:cs="Times New Roman"/>
          <w:sz w:val="24"/>
          <w:szCs w:val="28"/>
        </w:rPr>
        <w:fldChar w:fldCharType="begin"/>
      </w:r>
      <w:r w:rsidR="00C5243E" w:rsidRPr="008E1F85">
        <w:rPr>
          <w:rFonts w:ascii="Times New Roman" w:hAnsi="Times New Roman" w:cs="Times New Roman"/>
          <w:sz w:val="24"/>
          <w:szCs w:val="28"/>
        </w:rPr>
        <w:instrText xml:space="preserve"> ADDIN EN.CITE &lt;EndNote&gt;&lt;Cite&gt;&lt;Author&gt;Kovalenko&lt;/Author&gt;&lt;Year&gt;2017&lt;/Year&gt;&lt;RecNum&gt;72&lt;/RecNum&gt;&lt;DisplayText&gt;&lt;style face="superscript"&gt;1&lt;/style&gt;&lt;/DisplayText&gt;&lt;record&gt;&lt;rec-number&gt;72&lt;/rec-number&gt;&lt;foreign-keys&gt;&lt;key app="EN" db-id="w0pdfarpuserpvee9wcpwvt7wa2sss95pa9x" timestamp="1697026700"&gt;72&lt;/key&gt;&lt;key app="ENWeb" db-id=""&gt;0&lt;/key&gt;&lt;/foreign-keys&gt;&lt;ref-type name="Journal Article"&gt;17&lt;/ref-type&gt;&lt;contributors&gt;&lt;authors&gt;&lt;author&gt;Maksym V. Kovalenko&lt;/author&gt;&lt;author&gt;Loredana Protesescu&lt;/author&gt;&lt;author&gt;Maryna I. Bodnarchuk&lt;/author&gt;&lt;/authors&gt;&lt;/contributors&gt;&lt;titles&gt;&lt;title&gt;Properties and potential optoelectronic applications of lead halide perovskite nanocrystals&lt;/title&gt;&lt;secondary-title&gt;Science&lt;/secondary-title&gt;&lt;/titles&gt;&lt;periodical&gt;&lt;full-title&gt;Science&lt;/full-title&gt;&lt;/periodical&gt;&lt;pages&gt;745–750&lt;/pages&gt;&lt;volume&gt;358&lt;/volume&gt;&lt;number&gt;6364&lt;/number&gt;&lt;dates&gt;&lt;year&gt;2017&lt;/year&gt;&lt;/dates&gt;&lt;urls&gt;&lt;/urls&gt;&lt;electronic-resource-num&gt;10.1126/science.aam7093&lt;/electronic-resource-num&gt;&lt;/record&gt;&lt;/Cite&gt;&lt;/EndNote&gt;</w:instrText>
      </w:r>
      <w:r w:rsidR="00C5243E" w:rsidRPr="008E1F85">
        <w:rPr>
          <w:rFonts w:ascii="Times New Roman" w:hAnsi="Times New Roman" w:cs="Times New Roman"/>
          <w:sz w:val="24"/>
          <w:szCs w:val="28"/>
        </w:rPr>
        <w:fldChar w:fldCharType="separate"/>
      </w:r>
      <w:r w:rsidR="00C5243E" w:rsidRPr="008E1F85">
        <w:rPr>
          <w:rFonts w:ascii="Times New Roman" w:hAnsi="Times New Roman" w:cs="Times New Roman"/>
          <w:noProof/>
          <w:sz w:val="24"/>
          <w:szCs w:val="28"/>
          <w:vertAlign w:val="superscript"/>
        </w:rPr>
        <w:t>1</w:t>
      </w:r>
      <w:r w:rsidR="00C5243E" w:rsidRPr="008E1F85">
        <w:rPr>
          <w:rFonts w:ascii="Times New Roman" w:hAnsi="Times New Roman" w:cs="Times New Roman"/>
          <w:sz w:val="24"/>
          <w:szCs w:val="28"/>
        </w:rPr>
        <w:fldChar w:fldCharType="end"/>
      </w:r>
      <w:r w:rsidR="000C1C73" w:rsidRPr="008E1F85">
        <w:rPr>
          <w:rFonts w:ascii="Times New Roman" w:hAnsi="Times New Roman" w:cs="Times New Roman"/>
          <w:sz w:val="24"/>
          <w:szCs w:val="28"/>
        </w:rPr>
        <w:t xml:space="preserve"> </w:t>
      </w:r>
      <w:r w:rsidR="00974CB4" w:rsidRPr="008E1F85">
        <w:rPr>
          <w:rFonts w:ascii="Times New Roman" w:hAnsi="Times New Roman" w:cs="Times New Roman"/>
          <w:sz w:val="24"/>
          <w:szCs w:val="28"/>
        </w:rPr>
        <w:t>high absorption coefficient</w:t>
      </w:r>
      <w:r w:rsidR="00DC4F21" w:rsidRPr="008E1F85">
        <w:rPr>
          <w:rFonts w:ascii="Times New Roman" w:hAnsi="Times New Roman" w:cs="Times New Roman"/>
          <w:sz w:val="24"/>
          <w:szCs w:val="28"/>
        </w:rPr>
        <w:t>s</w:t>
      </w:r>
      <w:r w:rsidR="00C5243E" w:rsidRPr="008E1F85">
        <w:rPr>
          <w:rFonts w:ascii="Times New Roman" w:hAnsi="Times New Roman" w:cs="Times New Roman"/>
          <w:sz w:val="24"/>
          <w:szCs w:val="28"/>
        </w:rPr>
        <w:t>,</w:t>
      </w:r>
      <w:r w:rsidR="00CD3DC8" w:rsidRPr="008E1F85">
        <w:rPr>
          <w:rFonts w:ascii="Times New Roman" w:hAnsi="Times New Roman" w:cs="Times New Roman"/>
          <w:sz w:val="24"/>
          <w:szCs w:val="28"/>
        </w:rPr>
        <w:fldChar w:fldCharType="begin">
          <w:fldData xml:space="preserve">PEVuZE5vdGU+PENpdGU+PEF1dGhvcj5EZSBXb2xmPC9BdXRob3I+PFllYXI+MjAxNDwvWWVhcj48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</w:fldData>
        </w:fldChar>
      </w:r>
      <w:r w:rsidR="00CD3DC8" w:rsidRPr="008E1F85">
        <w:rPr>
          <w:rFonts w:ascii="Times New Roman" w:hAnsi="Times New Roman" w:cs="Times New Roman"/>
          <w:sz w:val="24"/>
          <w:szCs w:val="28"/>
        </w:rPr>
        <w:instrText xml:space="preserve"> ADDIN EN.CITE </w:instrText>
      </w:r>
      <w:r w:rsidR="00CD3DC8" w:rsidRPr="008E1F85">
        <w:rPr>
          <w:rFonts w:ascii="Times New Roman" w:hAnsi="Times New Roman" w:cs="Times New Roman"/>
          <w:sz w:val="24"/>
          <w:szCs w:val="28"/>
        </w:rPr>
        <w:fldChar w:fldCharType="begin">
          <w:fldData xml:space="preserve">PEVuZE5vdGU+PENpdGU+PEF1dGhvcj5EZSBXb2xmPC9BdXRob3I+PFllYXI+MjAxNDwvWWVhcj48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</w:fldData>
        </w:fldChar>
      </w:r>
      <w:r w:rsidR="00CD3DC8" w:rsidRPr="008E1F85">
        <w:rPr>
          <w:rFonts w:ascii="Times New Roman" w:hAnsi="Times New Roman" w:cs="Times New Roman"/>
          <w:sz w:val="24"/>
          <w:szCs w:val="28"/>
        </w:rPr>
        <w:instrText xml:space="preserve"> ADDIN EN.CITE.DATA </w:instrText>
      </w:r>
      <w:r w:rsidR="00CD3DC8" w:rsidRPr="008E1F85">
        <w:rPr>
          <w:rFonts w:ascii="Times New Roman" w:hAnsi="Times New Roman" w:cs="Times New Roman"/>
          <w:sz w:val="24"/>
          <w:szCs w:val="28"/>
        </w:rPr>
      </w:r>
      <w:r w:rsidR="00CD3DC8" w:rsidRPr="008E1F85">
        <w:rPr>
          <w:rFonts w:ascii="Times New Roman" w:hAnsi="Times New Roman" w:cs="Times New Roman"/>
          <w:sz w:val="24"/>
          <w:szCs w:val="28"/>
        </w:rPr>
        <w:fldChar w:fldCharType="end"/>
      </w:r>
      <w:r w:rsidR="00CD3DC8" w:rsidRPr="008E1F85">
        <w:rPr>
          <w:rFonts w:ascii="Times New Roman" w:hAnsi="Times New Roman" w:cs="Times New Roman"/>
          <w:sz w:val="24"/>
          <w:szCs w:val="28"/>
        </w:rPr>
      </w:r>
      <w:r w:rsidR="00CD3DC8" w:rsidRPr="008E1F85">
        <w:rPr>
          <w:rFonts w:ascii="Times New Roman" w:hAnsi="Times New Roman" w:cs="Times New Roman"/>
          <w:sz w:val="24"/>
          <w:szCs w:val="28"/>
        </w:rPr>
        <w:fldChar w:fldCharType="separate"/>
      </w:r>
      <w:r w:rsidR="00CD3DC8" w:rsidRPr="008E1F85">
        <w:rPr>
          <w:rFonts w:ascii="Times New Roman" w:hAnsi="Times New Roman" w:cs="Times New Roman"/>
          <w:noProof/>
          <w:sz w:val="24"/>
          <w:szCs w:val="28"/>
          <w:vertAlign w:val="superscript"/>
        </w:rPr>
        <w:t>2</w:t>
      </w:r>
      <w:r w:rsidR="00CD3DC8" w:rsidRPr="008E1F85">
        <w:rPr>
          <w:rFonts w:ascii="Times New Roman" w:hAnsi="Times New Roman" w:cs="Times New Roman"/>
          <w:sz w:val="24"/>
          <w:szCs w:val="28"/>
        </w:rPr>
        <w:fldChar w:fldCharType="end"/>
      </w:r>
      <w:r w:rsidR="00C5243E" w:rsidRPr="008E1F85">
        <w:rPr>
          <w:rFonts w:ascii="Times New Roman" w:hAnsi="Times New Roman" w:cs="Times New Roman"/>
          <w:sz w:val="24"/>
          <w:szCs w:val="28"/>
        </w:rPr>
        <w:t xml:space="preserve"> long charge-carrier lifetimes</w:t>
      </w:r>
      <w:r w:rsidR="00432CAD" w:rsidRPr="008E1F85">
        <w:rPr>
          <w:rFonts w:ascii="Times New Roman" w:hAnsi="Times New Roman" w:cs="Times New Roman"/>
          <w:sz w:val="24"/>
          <w:szCs w:val="28"/>
        </w:rPr>
        <w:t xml:space="preserve"> </w:t>
      </w:r>
      <w:r w:rsidR="00CD3DC8" w:rsidRPr="008E1F85">
        <w:rPr>
          <w:rFonts w:ascii="Times New Roman" w:hAnsi="Times New Roman" w:cs="Times New Roman"/>
          <w:sz w:val="24"/>
          <w:szCs w:val="28"/>
        </w:rPr>
        <w:fldChar w:fldCharType="begin"/>
      </w:r>
      <w:r w:rsidR="00AB5D50" w:rsidRPr="008E1F85">
        <w:rPr>
          <w:rFonts w:ascii="Times New Roman" w:hAnsi="Times New Roman" w:cs="Times New Roman"/>
          <w:sz w:val="24"/>
          <w:szCs w:val="28"/>
        </w:rPr>
        <w:instrText xml:space="preserve"> ADDIN EN.CITE &lt;EndNote&gt;&lt;Cite&gt;&lt;Author&gt;Krückemeier&lt;/Author&gt;&lt;Year&gt;2021&lt;/Year&gt;&lt;RecNum&gt;74&lt;/RecNum&gt;&lt;DisplayText&gt;&lt;style face="superscript"&gt;3&lt;/style&gt;&lt;/DisplayText&gt;&lt;record&gt;&lt;rec-number&gt;74&lt;/rec-number&gt;&lt;foreign-keys&gt;&lt;key app="EN" db-id="w0pdfarpuserpvee9wcpwvt7wa2sss95pa9x" timestamp="1697027136"&gt;74&lt;/key&gt;&lt;key app="ENWeb" db-id=""&gt;0&lt;/key&gt;&lt;/foreign-keys&gt;&lt;ref-type name="Journal Article"&gt;17&lt;/ref-type&gt;&lt;contributors&gt;&lt;authors&gt;&lt;author&gt;Krückemeier, Lisa&lt;/author&gt;&lt;author&gt;Krogmeier, Benedikt&lt;/author&gt;&lt;author&gt;Liu, Zhifa&lt;/author&gt;&lt;author&gt;Rau, Uwe&lt;/author&gt;&lt;author&gt;Kirchartz, Thomas&lt;/author&gt;&lt;/authors&gt;&lt;/contributors&gt;&lt;titles&gt;&lt;title&gt;Understanding Transient Photoluminescence in Halide Perovskite Layer Stacks and Solar Cells&lt;/title&gt;&lt;secondary-title&gt;Advanced Energy Materials&lt;/secondary-title&gt;&lt;/titles&gt;&lt;periodical&gt;&lt;full-title&gt;Advanced Energy Materials&lt;/full-title&gt;&lt;abbr-1&gt;Adv. Energy Mater.&lt;/abbr-1&gt;&lt;/periodical&gt;&lt;pages&gt;2003489&lt;/pages&gt;&lt;volume&gt;11&lt;/volume&gt;&lt;number&gt;19&lt;/number&gt;&lt;dates&gt;&lt;year&gt;2021&lt;/year&gt;&lt;/dates&gt;&lt;isbn&gt;1614-6832&amp;#xD;1614-6840&lt;/isbn&gt;&lt;urls&gt;&lt;/urls&gt;&lt;electronic-resource-num&gt;10.1002/aenm.202003489&lt;/electronic-resource-num&gt;&lt;/record&gt;&lt;/Cite&gt;&lt;/EndNote&gt;</w:instrText>
      </w:r>
      <w:r w:rsidR="00CD3DC8" w:rsidRPr="008E1F85">
        <w:rPr>
          <w:rFonts w:ascii="Times New Roman" w:hAnsi="Times New Roman" w:cs="Times New Roman"/>
          <w:sz w:val="24"/>
          <w:szCs w:val="28"/>
        </w:rPr>
        <w:fldChar w:fldCharType="separate"/>
      </w:r>
      <w:r w:rsidR="00CD3DC8" w:rsidRPr="008E1F85">
        <w:rPr>
          <w:rFonts w:ascii="Times New Roman" w:hAnsi="Times New Roman" w:cs="Times New Roman"/>
          <w:noProof/>
          <w:sz w:val="24"/>
          <w:szCs w:val="28"/>
          <w:vertAlign w:val="superscript"/>
        </w:rPr>
        <w:t>3</w:t>
      </w:r>
      <w:r w:rsidR="00CD3DC8" w:rsidRPr="008E1F85">
        <w:rPr>
          <w:rFonts w:ascii="Times New Roman" w:hAnsi="Times New Roman" w:cs="Times New Roman"/>
          <w:sz w:val="24"/>
          <w:szCs w:val="28"/>
        </w:rPr>
        <w:fldChar w:fldCharType="end"/>
      </w:r>
      <w:r w:rsidR="000C1C73" w:rsidRPr="008E1F85">
        <w:rPr>
          <w:rFonts w:ascii="Times New Roman" w:hAnsi="Times New Roman" w:cs="Times New Roman"/>
          <w:sz w:val="24"/>
          <w:szCs w:val="28"/>
        </w:rPr>
        <w:t xml:space="preserve"> and</w:t>
      </w:r>
      <w:r w:rsidR="00974CB4" w:rsidRPr="008E1F85">
        <w:rPr>
          <w:rFonts w:ascii="Times New Roman" w:hAnsi="Times New Roman" w:cs="Times New Roman"/>
          <w:sz w:val="24"/>
          <w:szCs w:val="28"/>
        </w:rPr>
        <w:t xml:space="preserve"> simple fabrication methods</w:t>
      </w:r>
      <w:r w:rsidR="00712B70" w:rsidRPr="008E1F85">
        <w:rPr>
          <w:rFonts w:ascii="Times New Roman" w:hAnsi="Times New Roman" w:cs="Times New Roman"/>
          <w:sz w:val="24"/>
          <w:szCs w:val="28"/>
        </w:rPr>
        <w:t>.</w:t>
      </w:r>
      <w:r w:rsidR="00CD3DC8" w:rsidRPr="008E1F85">
        <w:rPr>
          <w:rFonts w:ascii="Times New Roman" w:hAnsi="Times New Roman" w:cs="Times New Roman"/>
          <w:sz w:val="24"/>
          <w:szCs w:val="28"/>
        </w:rPr>
        <w:fldChar w:fldCharType="begin">
          <w:fldData xml:space="preserve">PEVuZE5vdGU+PENpdGU+PEF1dGhvcj5QYXJrPC9BdXRob3I+PFllYXI+MjAyMDwvWWVhcj48UmVj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</w:fldData>
        </w:fldChar>
      </w:r>
      <w:r w:rsidR="00AB5D50" w:rsidRPr="008E1F85">
        <w:rPr>
          <w:rFonts w:ascii="Times New Roman" w:hAnsi="Times New Roman" w:cs="Times New Roman"/>
          <w:sz w:val="24"/>
          <w:szCs w:val="28"/>
        </w:rPr>
        <w:instrText xml:space="preserve"> ADDIN EN.CITE </w:instrText>
      </w:r>
      <w:r w:rsidR="00AB5D50" w:rsidRPr="008E1F85">
        <w:rPr>
          <w:rFonts w:ascii="Times New Roman" w:hAnsi="Times New Roman" w:cs="Times New Roman"/>
          <w:sz w:val="24"/>
          <w:szCs w:val="28"/>
        </w:rPr>
        <w:fldChar w:fldCharType="begin">
          <w:fldData xml:space="preserve">PEVuZE5vdGU+PENpdGU+PEF1dGhvcj5QYXJrPC9BdXRob3I+PFllYXI+MjAyMDwvWWVhcj48UmVj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</w:fldData>
        </w:fldChar>
      </w:r>
      <w:r w:rsidR="00AB5D50" w:rsidRPr="008E1F85">
        <w:rPr>
          <w:rFonts w:ascii="Times New Roman" w:hAnsi="Times New Roman" w:cs="Times New Roman"/>
          <w:sz w:val="24"/>
          <w:szCs w:val="28"/>
        </w:rPr>
        <w:instrText xml:space="preserve"> ADDIN EN.CITE.DATA </w:instrText>
      </w:r>
      <w:r w:rsidR="00AB5D50" w:rsidRPr="008E1F85">
        <w:rPr>
          <w:rFonts w:ascii="Times New Roman" w:hAnsi="Times New Roman" w:cs="Times New Roman"/>
          <w:sz w:val="24"/>
          <w:szCs w:val="28"/>
        </w:rPr>
      </w:r>
      <w:r w:rsidR="00AB5D50" w:rsidRPr="008E1F85">
        <w:rPr>
          <w:rFonts w:ascii="Times New Roman" w:hAnsi="Times New Roman" w:cs="Times New Roman"/>
          <w:sz w:val="24"/>
          <w:szCs w:val="28"/>
        </w:rPr>
        <w:fldChar w:fldCharType="end"/>
      </w:r>
      <w:r w:rsidR="00CD3DC8" w:rsidRPr="008E1F85">
        <w:rPr>
          <w:rFonts w:ascii="Times New Roman" w:hAnsi="Times New Roman" w:cs="Times New Roman"/>
          <w:sz w:val="24"/>
          <w:szCs w:val="28"/>
        </w:rPr>
      </w:r>
      <w:r w:rsidR="00CD3DC8" w:rsidRPr="008E1F85">
        <w:rPr>
          <w:rFonts w:ascii="Times New Roman" w:hAnsi="Times New Roman" w:cs="Times New Roman"/>
          <w:sz w:val="24"/>
          <w:szCs w:val="28"/>
        </w:rPr>
        <w:fldChar w:fldCharType="separate"/>
      </w:r>
      <w:r w:rsidR="00432CAD" w:rsidRPr="008E1F85">
        <w:rPr>
          <w:rFonts w:ascii="Times New Roman" w:hAnsi="Times New Roman" w:cs="Times New Roman"/>
          <w:noProof/>
          <w:sz w:val="24"/>
          <w:szCs w:val="28"/>
          <w:vertAlign w:val="superscript"/>
        </w:rPr>
        <w:t>4-8</w:t>
      </w:r>
      <w:r w:rsidR="00CD3DC8" w:rsidRPr="008E1F85">
        <w:rPr>
          <w:rFonts w:ascii="Times New Roman" w:hAnsi="Times New Roman" w:cs="Times New Roman"/>
          <w:sz w:val="24"/>
          <w:szCs w:val="28"/>
        </w:rPr>
        <w:fldChar w:fldCharType="end"/>
      </w:r>
      <w:r w:rsidR="00974CB4" w:rsidRPr="008E1F85">
        <w:rPr>
          <w:rFonts w:ascii="Times New Roman" w:hAnsi="Times New Roman" w:cs="Times New Roman"/>
          <w:sz w:val="24"/>
          <w:szCs w:val="28"/>
        </w:rPr>
        <w:t xml:space="preserve"> </w:t>
      </w:r>
      <w:r w:rsidR="00545DD9" w:rsidRPr="008E1F85">
        <w:rPr>
          <w:rFonts w:ascii="Times New Roman" w:hAnsi="Times New Roman" w:cs="Times New Roman"/>
          <w:sz w:val="24"/>
          <w:szCs w:val="28"/>
        </w:rPr>
        <w:t>T</w:t>
      </w:r>
      <w:r w:rsidR="00974CB4" w:rsidRPr="008E1F85">
        <w:rPr>
          <w:rFonts w:ascii="Times New Roman" w:hAnsi="Times New Roman" w:cs="Times New Roman"/>
          <w:sz w:val="24"/>
          <w:szCs w:val="28"/>
        </w:rPr>
        <w:t xml:space="preserve">he efficiency of </w:t>
      </w:r>
      <w:r w:rsidR="001A4948" w:rsidRPr="008E1F85">
        <w:rPr>
          <w:rFonts w:ascii="Times New Roman" w:hAnsi="Times New Roman" w:cs="Times New Roman"/>
          <w:sz w:val="24"/>
          <w:szCs w:val="28"/>
        </w:rPr>
        <w:t xml:space="preserve">single-junction </w:t>
      </w:r>
      <w:r w:rsidR="00326A8D" w:rsidRPr="008E1F85">
        <w:rPr>
          <w:rFonts w:ascii="Times New Roman" w:hAnsi="Times New Roman" w:cs="Times New Roman"/>
          <w:sz w:val="24"/>
          <w:szCs w:val="28"/>
        </w:rPr>
        <w:t>perovskite</w:t>
      </w:r>
      <w:r w:rsidR="00430064" w:rsidRPr="008E1F85">
        <w:rPr>
          <w:rFonts w:ascii="Times New Roman" w:hAnsi="Times New Roman" w:cs="Times New Roman"/>
          <w:sz w:val="24"/>
          <w:szCs w:val="28"/>
        </w:rPr>
        <w:t xml:space="preserve"> solar cells</w:t>
      </w:r>
      <w:r w:rsidR="00326A8D" w:rsidRPr="008E1F85">
        <w:rPr>
          <w:rFonts w:ascii="Times New Roman" w:hAnsi="Times New Roman" w:cs="Times New Roman"/>
          <w:sz w:val="24"/>
          <w:szCs w:val="28"/>
        </w:rPr>
        <w:t xml:space="preserve"> (PSCs)</w:t>
      </w:r>
      <w:r w:rsidR="00430064" w:rsidRPr="008E1F85">
        <w:rPr>
          <w:rFonts w:ascii="Times New Roman" w:hAnsi="Times New Roman" w:cs="Times New Roman"/>
          <w:sz w:val="24"/>
          <w:szCs w:val="28"/>
        </w:rPr>
        <w:t xml:space="preserve"> </w:t>
      </w:r>
      <w:r w:rsidR="00974CB4" w:rsidRPr="008E1F85">
        <w:rPr>
          <w:rFonts w:ascii="Times New Roman" w:hAnsi="Times New Roman" w:cs="Times New Roman"/>
          <w:sz w:val="24"/>
          <w:szCs w:val="28"/>
        </w:rPr>
        <w:t xml:space="preserve">has </w:t>
      </w:r>
      <w:r w:rsidR="00545DD9" w:rsidRPr="008E1F85">
        <w:rPr>
          <w:rFonts w:ascii="Times New Roman" w:hAnsi="Times New Roman" w:cs="Times New Roman"/>
          <w:sz w:val="24"/>
          <w:szCs w:val="28"/>
        </w:rPr>
        <w:t>witnessed</w:t>
      </w:r>
      <w:r w:rsidR="000236F0" w:rsidRPr="008E1F85">
        <w:rPr>
          <w:rFonts w:ascii="Times New Roman" w:hAnsi="Times New Roman" w:cs="Times New Roman"/>
          <w:sz w:val="24"/>
          <w:szCs w:val="28"/>
        </w:rPr>
        <w:t xml:space="preserve"> </w:t>
      </w:r>
      <w:r w:rsidR="00545DD9" w:rsidRPr="008E1F85">
        <w:rPr>
          <w:rFonts w:ascii="Times New Roman" w:hAnsi="Times New Roman" w:cs="Times New Roman"/>
          <w:sz w:val="24"/>
          <w:szCs w:val="28"/>
        </w:rPr>
        <w:t xml:space="preserve">remarkable growth, </w:t>
      </w:r>
      <w:r w:rsidR="000236F0" w:rsidRPr="008E1F85">
        <w:rPr>
          <w:rFonts w:ascii="Times New Roman" w:hAnsi="Times New Roman" w:cs="Times New Roman"/>
          <w:sz w:val="24"/>
          <w:szCs w:val="28"/>
        </w:rPr>
        <w:t xml:space="preserve">overcoming </w:t>
      </w:r>
      <w:r w:rsidR="00974CB4" w:rsidRPr="008E1F85">
        <w:rPr>
          <w:rFonts w:ascii="Times New Roman" w:hAnsi="Times New Roman" w:cs="Times New Roman"/>
          <w:sz w:val="24"/>
          <w:szCs w:val="28"/>
        </w:rPr>
        <w:t>2</w:t>
      </w:r>
      <w:r w:rsidR="00993A0F" w:rsidRPr="008E1F85">
        <w:rPr>
          <w:rFonts w:ascii="Times New Roman" w:hAnsi="Times New Roman" w:cs="Times New Roman"/>
          <w:sz w:val="24"/>
          <w:szCs w:val="28"/>
        </w:rPr>
        <w:t>6%</w:t>
      </w:r>
      <w:r w:rsidR="00545DD9" w:rsidRPr="008E1F85">
        <w:rPr>
          <w:rFonts w:ascii="Times New Roman" w:hAnsi="Times New Roman" w:cs="Times New Roman"/>
          <w:sz w:val="24"/>
          <w:szCs w:val="28"/>
        </w:rPr>
        <w:t xml:space="preserve"> within just a</w:t>
      </w:r>
      <w:r w:rsidR="001A4948" w:rsidRPr="008E1F85">
        <w:rPr>
          <w:rFonts w:ascii="Times New Roman" w:hAnsi="Times New Roman" w:cs="Times New Roman"/>
          <w:sz w:val="24"/>
          <w:szCs w:val="28"/>
        </w:rPr>
        <w:t xml:space="preserve"> </w:t>
      </w:r>
      <w:r w:rsidR="00545DD9" w:rsidRPr="008E1F85">
        <w:rPr>
          <w:rFonts w:ascii="Times New Roman" w:hAnsi="Times New Roman" w:cs="Times New Roman"/>
          <w:sz w:val="24"/>
          <w:szCs w:val="28"/>
        </w:rPr>
        <w:t>decade</w:t>
      </w:r>
      <w:r w:rsidR="00BB76AD" w:rsidRPr="008E1F85">
        <w:rPr>
          <w:rFonts w:ascii="Times New Roman" w:hAnsi="Times New Roman" w:cs="Times New Roman"/>
          <w:sz w:val="24"/>
          <w:szCs w:val="28"/>
        </w:rPr>
        <w:t>.</w:t>
      </w:r>
      <w:r w:rsidR="00DC415B" w:rsidRPr="008E1F85">
        <w:rPr>
          <w:rFonts w:ascii="Times New Roman" w:hAnsi="Times New Roman" w:cs="Times New Roman"/>
          <w:sz w:val="24"/>
          <w:szCs w:val="28"/>
        </w:rPr>
        <w:fldChar w:fldCharType="begin">
          <w:fldData xml:space="preserve">PEVuZE5vdGU+PENpdGU+PEF1dGhvcj5QYXJrPC9BdXRob3I+PFllYXI+MjAyMzwvWWVhcj48UmVj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</w:fldData>
        </w:fldChar>
      </w:r>
      <w:r w:rsidR="00AB5D50" w:rsidRPr="008E1F85">
        <w:rPr>
          <w:rFonts w:ascii="Times New Roman" w:hAnsi="Times New Roman" w:cs="Times New Roman"/>
          <w:sz w:val="24"/>
          <w:szCs w:val="28"/>
        </w:rPr>
        <w:instrText xml:space="preserve"> ADDIN EN.CITE </w:instrText>
      </w:r>
      <w:r w:rsidR="00AB5D50" w:rsidRPr="008E1F85">
        <w:rPr>
          <w:rFonts w:ascii="Times New Roman" w:hAnsi="Times New Roman" w:cs="Times New Roman"/>
          <w:sz w:val="24"/>
          <w:szCs w:val="28"/>
        </w:rPr>
        <w:fldChar w:fldCharType="begin">
          <w:fldData xml:space="preserve">PEVuZE5vdGU+PENpdGU+PEF1dGhvcj5QYXJrPC9BdXRob3I+PFllYXI+MjAyMzwvWWVhcj48UmVj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</w:fldData>
        </w:fldChar>
      </w:r>
      <w:r w:rsidR="00AB5D50" w:rsidRPr="008E1F85">
        <w:rPr>
          <w:rFonts w:ascii="Times New Roman" w:hAnsi="Times New Roman" w:cs="Times New Roman"/>
          <w:sz w:val="24"/>
          <w:szCs w:val="28"/>
        </w:rPr>
        <w:instrText xml:space="preserve"> ADDIN EN.CITE.DATA </w:instrText>
      </w:r>
      <w:r w:rsidR="00AB5D50" w:rsidRPr="008E1F85">
        <w:rPr>
          <w:rFonts w:ascii="Times New Roman" w:hAnsi="Times New Roman" w:cs="Times New Roman"/>
          <w:sz w:val="24"/>
          <w:szCs w:val="28"/>
        </w:rPr>
      </w:r>
      <w:r w:rsidR="00AB5D50" w:rsidRPr="008E1F85">
        <w:rPr>
          <w:rFonts w:ascii="Times New Roman" w:hAnsi="Times New Roman" w:cs="Times New Roman"/>
          <w:sz w:val="24"/>
          <w:szCs w:val="28"/>
        </w:rPr>
        <w:fldChar w:fldCharType="end"/>
      </w:r>
      <w:r w:rsidR="00DC415B" w:rsidRPr="008E1F85">
        <w:rPr>
          <w:rFonts w:ascii="Times New Roman" w:hAnsi="Times New Roman" w:cs="Times New Roman"/>
          <w:sz w:val="24"/>
          <w:szCs w:val="28"/>
        </w:rPr>
      </w:r>
      <w:r w:rsidR="00DC415B" w:rsidRPr="008E1F85">
        <w:rPr>
          <w:rFonts w:ascii="Times New Roman" w:hAnsi="Times New Roman" w:cs="Times New Roman"/>
          <w:sz w:val="24"/>
          <w:szCs w:val="28"/>
        </w:rPr>
        <w:fldChar w:fldCharType="separate"/>
      </w:r>
      <w:r w:rsidR="00DC415B" w:rsidRPr="008E1F85">
        <w:rPr>
          <w:rFonts w:ascii="Times New Roman" w:hAnsi="Times New Roman" w:cs="Times New Roman"/>
          <w:noProof/>
          <w:sz w:val="24"/>
          <w:szCs w:val="28"/>
          <w:vertAlign w:val="superscript"/>
        </w:rPr>
        <w:t>9</w:t>
      </w:r>
      <w:r w:rsidR="00DC415B" w:rsidRPr="008E1F85">
        <w:rPr>
          <w:rFonts w:ascii="Times New Roman" w:hAnsi="Times New Roman" w:cs="Times New Roman"/>
          <w:sz w:val="24"/>
          <w:szCs w:val="28"/>
        </w:rPr>
        <w:fldChar w:fldCharType="end"/>
      </w:r>
      <w:r w:rsidR="00352827" w:rsidRPr="008E1F85">
        <w:rPr>
          <w:rFonts w:ascii="Times New Roman" w:hAnsi="Times New Roman" w:cs="Times New Roman"/>
          <w:sz w:val="24"/>
          <w:szCs w:val="28"/>
        </w:rPr>
        <w:t xml:space="preserve"> </w:t>
      </w:r>
      <w:r w:rsidR="004E446B" w:rsidRPr="008E1F85">
        <w:rPr>
          <w:rFonts w:ascii="Times New Roman" w:hAnsi="Times New Roman" w:cs="Times New Roman"/>
          <w:sz w:val="24"/>
          <w:szCs w:val="28"/>
        </w:rPr>
        <w:t>Although c</w:t>
      </w:r>
      <w:r w:rsidR="007E4852" w:rsidRPr="008E1F85">
        <w:rPr>
          <w:rFonts w:ascii="Times New Roman" w:hAnsi="Times New Roman" w:cs="Times New Roman"/>
          <w:sz w:val="24"/>
          <w:szCs w:val="28"/>
        </w:rPr>
        <w:t xml:space="preserve">rystalline </w:t>
      </w:r>
      <w:r w:rsidR="007E4852" w:rsidRPr="008E1F85">
        <w:rPr>
          <w:rFonts w:ascii="Times New Roman" w:hAnsi="Times New Roman" w:cs="Times New Roman" w:hint="eastAsia"/>
          <w:sz w:val="24"/>
          <w:szCs w:val="28"/>
        </w:rPr>
        <w:t>s</w:t>
      </w:r>
      <w:r w:rsidR="007E4852" w:rsidRPr="008E1F85">
        <w:rPr>
          <w:rFonts w:ascii="Times New Roman" w:hAnsi="Times New Roman" w:cs="Times New Roman"/>
          <w:sz w:val="24"/>
          <w:szCs w:val="28"/>
        </w:rPr>
        <w:t xml:space="preserve">ilicon solar cells </w:t>
      </w:r>
      <w:r w:rsidR="004E446B" w:rsidRPr="008E1F85">
        <w:rPr>
          <w:rFonts w:ascii="Times New Roman" w:hAnsi="Times New Roman" w:cs="Times New Roman"/>
          <w:sz w:val="24"/>
          <w:szCs w:val="28"/>
        </w:rPr>
        <w:t>currently dominate over</w:t>
      </w:r>
      <w:r w:rsidR="007E4852" w:rsidRPr="008E1F85">
        <w:rPr>
          <w:rFonts w:ascii="Times New Roman" w:hAnsi="Times New Roman" w:cs="Times New Roman"/>
          <w:sz w:val="24"/>
          <w:szCs w:val="28"/>
        </w:rPr>
        <w:t xml:space="preserve"> 90%</w:t>
      </w:r>
      <w:r w:rsidR="004E446B" w:rsidRPr="008E1F85">
        <w:rPr>
          <w:rFonts w:ascii="Times New Roman" w:hAnsi="Times New Roman" w:cs="Times New Roman"/>
          <w:sz w:val="24"/>
          <w:szCs w:val="28"/>
        </w:rPr>
        <w:t xml:space="preserve"> of the </w:t>
      </w:r>
      <w:r w:rsidR="007E4852" w:rsidRPr="008E1F85">
        <w:rPr>
          <w:rFonts w:ascii="Times New Roman" w:hAnsi="Times New Roman" w:cs="Times New Roman"/>
          <w:sz w:val="24"/>
          <w:szCs w:val="28"/>
        </w:rPr>
        <w:t xml:space="preserve"> </w:t>
      </w:r>
      <w:r w:rsidR="001E30D9" w:rsidRPr="008E1F85">
        <w:rPr>
          <w:rFonts w:ascii="Times New Roman" w:hAnsi="Times New Roman" w:cs="Times New Roman"/>
          <w:sz w:val="24"/>
          <w:szCs w:val="28"/>
        </w:rPr>
        <w:t>photovoltaic (</w:t>
      </w:r>
      <w:r w:rsidR="007E4852" w:rsidRPr="008E1F85">
        <w:rPr>
          <w:rFonts w:ascii="Times New Roman" w:hAnsi="Times New Roman" w:cs="Times New Roman"/>
          <w:sz w:val="24"/>
          <w:szCs w:val="28"/>
        </w:rPr>
        <w:t>PV</w:t>
      </w:r>
      <w:r w:rsidR="001E30D9" w:rsidRPr="008E1F85">
        <w:rPr>
          <w:rFonts w:ascii="Times New Roman" w:hAnsi="Times New Roman" w:cs="Times New Roman"/>
          <w:sz w:val="24"/>
          <w:szCs w:val="28"/>
        </w:rPr>
        <w:t>)</w:t>
      </w:r>
      <w:r w:rsidR="007E4852" w:rsidRPr="008E1F85">
        <w:rPr>
          <w:rFonts w:ascii="Times New Roman" w:hAnsi="Times New Roman" w:cs="Times New Roman"/>
          <w:sz w:val="24"/>
          <w:szCs w:val="28"/>
        </w:rPr>
        <w:t xml:space="preserve"> market,</w:t>
      </w:r>
      <w:r w:rsidR="00353DED" w:rsidRPr="008E1F85">
        <w:rPr>
          <w:rFonts w:ascii="Times New Roman" w:hAnsi="Times New Roman" w:cs="Times New Roman"/>
          <w:sz w:val="24"/>
          <w:szCs w:val="28"/>
        </w:rPr>
        <w:fldChar w:fldCharType="begin">
          <w:fldData xml:space="preserve">PEVuZE5vdGU+PENpdGU+PEF1dGhvcj5OLiBNLiBIYWVnZWw8L0F1dGhvcj48WWVhcj4yMDIzPC9Z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</w:fldData>
        </w:fldChar>
      </w:r>
      <w:r w:rsidR="005F27B7" w:rsidRPr="008E1F85">
        <w:rPr>
          <w:rFonts w:ascii="Times New Roman" w:hAnsi="Times New Roman" w:cs="Times New Roman"/>
          <w:sz w:val="24"/>
          <w:szCs w:val="28"/>
        </w:rPr>
        <w:instrText xml:space="preserve"> ADDIN EN.CITE </w:instrText>
      </w:r>
      <w:r w:rsidR="005F27B7" w:rsidRPr="008E1F85">
        <w:rPr>
          <w:rFonts w:ascii="Times New Roman" w:hAnsi="Times New Roman" w:cs="Times New Roman"/>
          <w:sz w:val="24"/>
          <w:szCs w:val="28"/>
        </w:rPr>
        <w:fldChar w:fldCharType="begin">
          <w:fldData xml:space="preserve">PEVuZE5vdGU+PENpdGU+PEF1dGhvcj5OLiBNLiBIYWVnZWw8L0F1dGhvcj48WWVhcj4yMDIzPC9Z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</w:fldData>
        </w:fldChar>
      </w:r>
      <w:r w:rsidR="005F27B7" w:rsidRPr="008E1F85">
        <w:rPr>
          <w:rFonts w:ascii="Times New Roman" w:hAnsi="Times New Roman" w:cs="Times New Roman"/>
          <w:sz w:val="24"/>
          <w:szCs w:val="28"/>
        </w:rPr>
        <w:instrText xml:space="preserve"> ADDIN EN.CITE.DATA </w:instrText>
      </w:r>
      <w:r w:rsidR="005F27B7" w:rsidRPr="008E1F85">
        <w:rPr>
          <w:rFonts w:ascii="Times New Roman" w:hAnsi="Times New Roman" w:cs="Times New Roman"/>
          <w:sz w:val="24"/>
          <w:szCs w:val="28"/>
        </w:rPr>
      </w:r>
      <w:r w:rsidR="005F27B7" w:rsidRPr="008E1F85">
        <w:rPr>
          <w:rFonts w:ascii="Times New Roman" w:hAnsi="Times New Roman" w:cs="Times New Roman"/>
          <w:sz w:val="24"/>
          <w:szCs w:val="28"/>
        </w:rPr>
        <w:fldChar w:fldCharType="end"/>
      </w:r>
      <w:r w:rsidR="00353DED" w:rsidRPr="008E1F85">
        <w:rPr>
          <w:rFonts w:ascii="Times New Roman" w:hAnsi="Times New Roman" w:cs="Times New Roman"/>
          <w:sz w:val="24"/>
          <w:szCs w:val="28"/>
        </w:rPr>
      </w:r>
      <w:r w:rsidR="00353DED" w:rsidRPr="008E1F85">
        <w:rPr>
          <w:rFonts w:ascii="Times New Roman" w:hAnsi="Times New Roman" w:cs="Times New Roman"/>
          <w:sz w:val="24"/>
          <w:szCs w:val="28"/>
        </w:rPr>
        <w:fldChar w:fldCharType="separate"/>
      </w:r>
      <w:r w:rsidR="00DC415B" w:rsidRPr="008E1F85">
        <w:rPr>
          <w:rFonts w:ascii="Times New Roman" w:hAnsi="Times New Roman" w:cs="Times New Roman"/>
          <w:noProof/>
          <w:sz w:val="24"/>
          <w:szCs w:val="28"/>
          <w:vertAlign w:val="superscript"/>
        </w:rPr>
        <w:t>10</w:t>
      </w:r>
      <w:r w:rsidR="00353DED" w:rsidRPr="008E1F85">
        <w:rPr>
          <w:rFonts w:ascii="Times New Roman" w:hAnsi="Times New Roman" w:cs="Times New Roman"/>
          <w:sz w:val="24"/>
          <w:szCs w:val="28"/>
        </w:rPr>
        <w:fldChar w:fldCharType="end"/>
      </w:r>
      <w:r w:rsidR="004E446B" w:rsidRPr="008E1F85">
        <w:rPr>
          <w:rFonts w:ascii="Times New Roman" w:hAnsi="Times New Roman" w:cs="Times New Roman"/>
          <w:sz w:val="24"/>
          <w:szCs w:val="28"/>
        </w:rPr>
        <w:t xml:space="preserve"> their</w:t>
      </w:r>
      <w:r w:rsidR="00B80370" w:rsidRPr="008E1F85">
        <w:rPr>
          <w:rFonts w:ascii="Times New Roman" w:hAnsi="Times New Roman" w:cs="Times New Roman"/>
          <w:sz w:val="24"/>
          <w:szCs w:val="28"/>
        </w:rPr>
        <w:t xml:space="preserve"> efficiency </w:t>
      </w:r>
      <w:r w:rsidR="00A86CA2" w:rsidRPr="008E1F85">
        <w:rPr>
          <w:rFonts w:ascii="Times New Roman" w:hAnsi="Times New Roman" w:cs="Times New Roman"/>
          <w:sz w:val="24"/>
          <w:szCs w:val="28"/>
        </w:rPr>
        <w:t xml:space="preserve">is approaching </w:t>
      </w:r>
      <w:r w:rsidR="00B80370" w:rsidRPr="008E1F85">
        <w:rPr>
          <w:rFonts w:ascii="Times New Roman" w:hAnsi="Times New Roman" w:cs="Times New Roman"/>
          <w:sz w:val="24"/>
          <w:szCs w:val="28"/>
        </w:rPr>
        <w:t xml:space="preserve">the </w:t>
      </w:r>
      <w:r w:rsidR="006365F5" w:rsidRPr="008E1F85">
        <w:rPr>
          <w:rFonts w:ascii="Times New Roman" w:hAnsi="Times New Roman" w:cs="Times New Roman" w:hint="eastAsia"/>
          <w:sz w:val="24"/>
          <w:szCs w:val="28"/>
        </w:rPr>
        <w:t>pra</w:t>
      </w:r>
      <w:r w:rsidR="006365F5" w:rsidRPr="008E1F85">
        <w:rPr>
          <w:rFonts w:ascii="Times New Roman" w:hAnsi="Times New Roman" w:cs="Times New Roman"/>
          <w:sz w:val="24"/>
          <w:szCs w:val="28"/>
        </w:rPr>
        <w:t>c</w:t>
      </w:r>
      <w:r w:rsidR="00B80370" w:rsidRPr="008E1F85">
        <w:rPr>
          <w:rFonts w:ascii="Times New Roman" w:hAnsi="Times New Roman" w:cs="Times New Roman"/>
          <w:sz w:val="24"/>
          <w:szCs w:val="28"/>
        </w:rPr>
        <w:t>tical limit</w:t>
      </w:r>
      <w:r w:rsidR="00745AF7" w:rsidRPr="008E1F85">
        <w:rPr>
          <w:rFonts w:ascii="Times New Roman" w:hAnsi="Times New Roman" w:cs="Times New Roman"/>
          <w:sz w:val="24"/>
          <w:szCs w:val="28"/>
        </w:rPr>
        <w:t xml:space="preserve"> </w:t>
      </w:r>
      <w:r w:rsidR="006365F5" w:rsidRPr="008E1F85">
        <w:rPr>
          <w:rFonts w:ascii="Times New Roman" w:hAnsi="Times New Roman" w:cs="Times New Roman"/>
          <w:sz w:val="24"/>
          <w:szCs w:val="28"/>
        </w:rPr>
        <w:t xml:space="preserve">defined </w:t>
      </w:r>
      <w:r w:rsidR="00745AF7" w:rsidRPr="008E1F85">
        <w:rPr>
          <w:rFonts w:ascii="Times New Roman" w:hAnsi="Times New Roman" w:cs="Times New Roman"/>
          <w:sz w:val="24"/>
          <w:szCs w:val="28"/>
        </w:rPr>
        <w:t>by Auger recombination</w:t>
      </w:r>
      <w:r w:rsidR="007E4852" w:rsidRPr="008E1F85">
        <w:rPr>
          <w:rFonts w:ascii="Times New Roman" w:hAnsi="Times New Roman" w:cs="Times New Roman"/>
          <w:sz w:val="24"/>
          <w:szCs w:val="28"/>
        </w:rPr>
        <w:t xml:space="preserve">, </w:t>
      </w:r>
      <w:r w:rsidR="00B80370" w:rsidRPr="008E1F85">
        <w:rPr>
          <w:rFonts w:ascii="Times New Roman" w:hAnsi="Times New Roman" w:cs="Times New Roman"/>
          <w:sz w:val="24"/>
          <w:szCs w:val="28"/>
        </w:rPr>
        <w:t>thermalization</w:t>
      </w:r>
      <w:r w:rsidR="00745AF7" w:rsidRPr="008E1F85">
        <w:rPr>
          <w:rFonts w:ascii="Times New Roman" w:hAnsi="Times New Roman" w:cs="Times New Roman" w:hint="eastAsia"/>
          <w:sz w:val="24"/>
          <w:szCs w:val="28"/>
        </w:rPr>
        <w:t>,</w:t>
      </w:r>
      <w:r w:rsidR="00B80370" w:rsidRPr="008E1F85">
        <w:rPr>
          <w:rFonts w:ascii="Times New Roman" w:hAnsi="Times New Roman" w:cs="Times New Roman"/>
          <w:sz w:val="24"/>
          <w:szCs w:val="28"/>
        </w:rPr>
        <w:t xml:space="preserve"> and </w:t>
      </w:r>
      <w:r w:rsidR="00745AF7" w:rsidRPr="008E1F85">
        <w:rPr>
          <w:rFonts w:ascii="Times New Roman" w:hAnsi="Times New Roman" w:cs="Times New Roman"/>
          <w:sz w:val="24"/>
          <w:szCs w:val="28"/>
        </w:rPr>
        <w:t>transmission losses</w:t>
      </w:r>
      <w:r w:rsidR="00712B70" w:rsidRPr="008E1F85">
        <w:rPr>
          <w:rFonts w:ascii="Times New Roman" w:hAnsi="Times New Roman" w:cs="Times New Roman"/>
          <w:sz w:val="24"/>
          <w:szCs w:val="28"/>
        </w:rPr>
        <w:t>.</w:t>
      </w:r>
      <w:r w:rsidR="00BD0714" w:rsidRPr="008E1F85">
        <w:rPr>
          <w:rFonts w:ascii="Times New Roman" w:hAnsi="Times New Roman" w:cs="Times New Roman"/>
          <w:sz w:val="24"/>
          <w:szCs w:val="28"/>
        </w:rPr>
        <w:fldChar w:fldCharType="begin"/>
      </w:r>
      <w:r w:rsidR="00DC415B" w:rsidRPr="008E1F85">
        <w:rPr>
          <w:rFonts w:ascii="Times New Roman" w:hAnsi="Times New Roman" w:cs="Times New Roman"/>
          <w:sz w:val="24"/>
          <w:szCs w:val="28"/>
        </w:rPr>
        <w:instrText xml:space="preserve"> ADDIN EN.CITE &lt;EndNote&gt;&lt;Cite&gt;&lt;Author&gt;Zhu&lt;/Author&gt;&lt;Year&gt;2021&lt;/Year&gt;&lt;RecNum&gt;7&lt;/RecNum&gt;&lt;DisplayText&gt;&lt;style face="superscript"&gt;11&lt;/style&gt;&lt;/DisplayText&gt;&lt;record&gt;&lt;rec-number&gt;7&lt;/rec-number&gt;&lt;foreign-keys&gt;&lt;key app="EN" db-id="w0pdfarpuserpvee9wcpwvt7wa2sss95pa9x" timestamp="1677143781"&gt;7&lt;/key&gt;&lt;key app="ENWeb" db-id=""&gt;0&lt;/key&gt;&lt;/foreign-keys&gt;&lt;ref-type name="Journal Article"&gt;17&lt;/ref-type&gt;&lt;contributors&gt;&lt;authors&gt;&lt;author&gt;Zhu, Zhengjie&lt;/author&gt;&lt;author&gt;Mao, Kaitian&lt;/author&gt;&lt;author&gt;Xu, Jixian&lt;/author&gt;&lt;/authors&gt;&lt;/contributors&gt;&lt;titles&gt;&lt;title&gt;Perovskite tandem solar cells with improved efficiency and stability&lt;/title&gt;&lt;secondary-title&gt;J. Energy Chem.&lt;/secondary-title&gt;&lt;/titles&gt;&lt;periodical&gt;&lt;full-title&gt;Journal of Energy Chemistry&lt;/full-title&gt;&lt;abbr-1&gt;J. Energy Chem.&lt;/abbr-1&gt;&lt;/periodical&gt;&lt;pages&gt;219-232&lt;/pages&gt;&lt;volume&gt;58&lt;/volume&gt;&lt;section&gt;219&lt;/section&gt;&lt;dates&gt;&lt;year&gt;2021&lt;/year&gt;&lt;/dates&gt;&lt;isbn&gt;20954956&lt;/isbn&gt;&lt;urls&gt;&lt;/urls&gt;&lt;electronic-resource-num&gt;10.1016/j.jechem.2020.09.022&lt;/electronic-resource-num&gt;&lt;/record&gt;&lt;/Cite&gt;&lt;/EndNote&gt;</w:instrText>
      </w:r>
      <w:r w:rsidR="00BD0714" w:rsidRPr="008E1F85">
        <w:rPr>
          <w:rFonts w:ascii="Times New Roman" w:hAnsi="Times New Roman" w:cs="Times New Roman"/>
          <w:sz w:val="24"/>
          <w:szCs w:val="28"/>
        </w:rPr>
        <w:fldChar w:fldCharType="separate"/>
      </w:r>
      <w:r w:rsidR="00DC415B" w:rsidRPr="008E1F85">
        <w:rPr>
          <w:rFonts w:ascii="Times New Roman" w:hAnsi="Times New Roman" w:cs="Times New Roman"/>
          <w:noProof/>
          <w:sz w:val="24"/>
          <w:szCs w:val="28"/>
          <w:vertAlign w:val="superscript"/>
        </w:rPr>
        <w:t>11</w:t>
      </w:r>
      <w:r w:rsidR="00BD0714" w:rsidRPr="008E1F85">
        <w:rPr>
          <w:rFonts w:ascii="Times New Roman" w:hAnsi="Times New Roman" w:cs="Times New Roman"/>
          <w:sz w:val="24"/>
          <w:szCs w:val="28"/>
        </w:rPr>
        <w:fldChar w:fldCharType="end"/>
      </w:r>
      <w:r w:rsidR="007E4852" w:rsidRPr="008E1F85">
        <w:rPr>
          <w:rFonts w:ascii="Times New Roman" w:hAnsi="Times New Roman" w:cs="Times New Roman"/>
          <w:sz w:val="24"/>
          <w:szCs w:val="28"/>
        </w:rPr>
        <w:t xml:space="preserve"> </w:t>
      </w:r>
      <w:r w:rsidR="00430064" w:rsidRPr="008E1F85">
        <w:rPr>
          <w:rFonts w:ascii="Times New Roman" w:hAnsi="Times New Roman" w:cs="Times New Roman"/>
          <w:sz w:val="24"/>
          <w:szCs w:val="28"/>
        </w:rPr>
        <w:t>To further improve the</w:t>
      </w:r>
      <w:r w:rsidR="004E446B" w:rsidRPr="008E1F85">
        <w:rPr>
          <w:rFonts w:ascii="Times New Roman" w:hAnsi="Times New Roman" w:cs="Times New Roman"/>
          <w:sz w:val="24"/>
          <w:szCs w:val="28"/>
        </w:rPr>
        <w:t xml:space="preserve"> conversion efficiency of</w:t>
      </w:r>
      <w:r w:rsidR="00430064" w:rsidRPr="008E1F85">
        <w:rPr>
          <w:rFonts w:ascii="Times New Roman" w:hAnsi="Times New Roman" w:cs="Times New Roman"/>
          <w:sz w:val="24"/>
          <w:szCs w:val="28"/>
        </w:rPr>
        <w:t xml:space="preserve"> solar cell</w:t>
      </w:r>
      <w:r w:rsidR="004E446B" w:rsidRPr="008E1F85">
        <w:rPr>
          <w:rFonts w:ascii="Times New Roman" w:hAnsi="Times New Roman" w:cs="Times New Roman"/>
          <w:sz w:val="24"/>
          <w:szCs w:val="28"/>
        </w:rPr>
        <w:t>s</w:t>
      </w:r>
      <w:r w:rsidR="00430064" w:rsidRPr="008E1F85">
        <w:rPr>
          <w:rFonts w:ascii="Times New Roman" w:hAnsi="Times New Roman" w:cs="Times New Roman"/>
          <w:sz w:val="24"/>
          <w:szCs w:val="28"/>
        </w:rPr>
        <w:t xml:space="preserve">, </w:t>
      </w:r>
      <w:r w:rsidR="004A6BB1" w:rsidRPr="008E1F85">
        <w:rPr>
          <w:rFonts w:ascii="Times New Roman" w:hAnsi="Times New Roman" w:cs="Times New Roman"/>
          <w:sz w:val="24"/>
          <w:szCs w:val="28"/>
        </w:rPr>
        <w:t>t</w:t>
      </w:r>
      <w:r w:rsidR="007E4852" w:rsidRPr="008E1F85">
        <w:rPr>
          <w:rFonts w:ascii="Times New Roman" w:hAnsi="Times New Roman" w:cs="Times New Roman"/>
          <w:sz w:val="24"/>
          <w:szCs w:val="28"/>
        </w:rPr>
        <w:t xml:space="preserve">andem </w:t>
      </w:r>
      <w:r w:rsidR="004A6BB1" w:rsidRPr="008E1F85">
        <w:rPr>
          <w:rFonts w:ascii="Times New Roman" w:hAnsi="Times New Roman" w:cs="Times New Roman"/>
          <w:sz w:val="24"/>
          <w:szCs w:val="28"/>
        </w:rPr>
        <w:t>structure</w:t>
      </w:r>
      <w:r w:rsidR="00DC4F21" w:rsidRPr="008E1F85">
        <w:rPr>
          <w:rFonts w:ascii="Times New Roman" w:hAnsi="Times New Roman" w:cs="Times New Roman"/>
          <w:sz w:val="24"/>
          <w:szCs w:val="28"/>
        </w:rPr>
        <w:t>s</w:t>
      </w:r>
      <w:r w:rsidR="004E446B" w:rsidRPr="008E1F85">
        <w:rPr>
          <w:rFonts w:ascii="Times New Roman" w:hAnsi="Times New Roman" w:cs="Times New Roman"/>
          <w:sz w:val="24"/>
          <w:szCs w:val="28"/>
        </w:rPr>
        <w:t xml:space="preserve"> have emerged as a promising </w:t>
      </w:r>
      <w:r w:rsidR="00D8244D" w:rsidRPr="008E1F85">
        <w:rPr>
          <w:rFonts w:ascii="Times New Roman" w:hAnsi="Times New Roman" w:cs="Times New Roman"/>
          <w:sz w:val="24"/>
          <w:szCs w:val="28"/>
        </w:rPr>
        <w:t>solution</w:t>
      </w:r>
      <w:r w:rsidR="004E446B" w:rsidRPr="008E1F85">
        <w:rPr>
          <w:rFonts w:ascii="Times New Roman" w:hAnsi="Times New Roman" w:cs="Times New Roman"/>
          <w:sz w:val="24"/>
          <w:szCs w:val="28"/>
        </w:rPr>
        <w:t>.</w:t>
      </w:r>
      <w:r w:rsidR="00936824" w:rsidRPr="008E1F85">
        <w:rPr>
          <w:rFonts w:ascii="Times New Roman" w:hAnsi="Times New Roman" w:cs="Times New Roman"/>
          <w:sz w:val="24"/>
          <w:szCs w:val="28"/>
        </w:rPr>
        <w:fldChar w:fldCharType="begin"/>
      </w:r>
      <w:r w:rsidR="00AB5D50" w:rsidRPr="008E1F85">
        <w:rPr>
          <w:rFonts w:ascii="Times New Roman" w:hAnsi="Times New Roman" w:cs="Times New Roman"/>
          <w:sz w:val="24"/>
          <w:szCs w:val="28"/>
        </w:rPr>
        <w:instrText xml:space="preserve"> ADDIN EN.CITE &lt;EndNote&gt;&lt;Cite&gt;&lt;Author&gt;Jošt&lt;/Author&gt;&lt;Year&gt;2020&lt;/Year&gt;&lt;RecNum&gt;78&lt;/RecNum&gt;&lt;DisplayText&gt;&lt;style face="superscript"&gt;12&lt;/style&gt;&lt;/DisplayText&gt;&lt;record&gt;&lt;rec-number&gt;78&lt;/rec-number&gt;&lt;foreign-keys&gt;&lt;key app="EN" db-id="w0pdfarpuserpvee9wcpwvt7wa2sss95pa9x" timestamp="1697028536"&gt;78&lt;/key&gt;&lt;key app="ENWeb" db-id=""&gt;0&lt;/key&gt;&lt;/foreign-keys&gt;&lt;ref-type name="Journal Article"&gt;17&lt;/ref-type&gt;&lt;contributors&gt;&lt;authors&gt;&lt;author&gt;Jošt, Marko&lt;/author&gt;&lt;author&gt;Kegelmann, Lukas&lt;/author&gt;&lt;author&gt;Korte, Lars&lt;/author&gt;&lt;author&gt;Albrecht, Steve&lt;/author&gt;&lt;/authors&gt;&lt;/contributors&gt;&lt;titles&gt;&lt;title&gt;Monolithic Perovskite Tandem Solar Cells: A Review of the Present Status and Advanced Characterization Methods Toward 30% Efficiency&lt;/title&gt;&lt;secondary-title&gt;Advanced Energy Materials&lt;/secondary-title&gt;&lt;/titles&gt;&lt;periodical&gt;&lt;full-title&gt;Advanced Energy Materials&lt;/full-title&gt;&lt;abbr-1&gt;Adv. Energy Mater.&lt;/abbr-1&gt;&lt;/periodical&gt;&lt;pages&gt;1904102&lt;/pages&gt;&lt;volume&gt;10&lt;/volume&gt;&lt;number&gt;26&lt;/number&gt;&lt;dates&gt;&lt;year&gt;2020&lt;/year&gt;&lt;/dates&gt;&lt;isbn&gt;1614-6832&amp;#xD;1614-6840&lt;/isbn&gt;&lt;urls&gt;&lt;/urls&gt;&lt;electronic-resource-num&gt;10.1002/aenm.201904102&lt;/electronic-resource-num&gt;&lt;/record&gt;&lt;/Cite&gt;&lt;/EndNote&gt;</w:instrText>
      </w:r>
      <w:r w:rsidR="00936824" w:rsidRPr="008E1F85">
        <w:rPr>
          <w:rFonts w:ascii="Times New Roman" w:hAnsi="Times New Roman" w:cs="Times New Roman"/>
          <w:sz w:val="24"/>
          <w:szCs w:val="28"/>
        </w:rPr>
        <w:fldChar w:fldCharType="separate"/>
      </w:r>
      <w:r w:rsidR="00DC415B" w:rsidRPr="008E1F85">
        <w:rPr>
          <w:rFonts w:ascii="Times New Roman" w:hAnsi="Times New Roman" w:cs="Times New Roman"/>
          <w:noProof/>
          <w:sz w:val="24"/>
          <w:szCs w:val="28"/>
          <w:vertAlign w:val="superscript"/>
        </w:rPr>
        <w:t>12</w:t>
      </w:r>
      <w:r w:rsidR="00936824" w:rsidRPr="008E1F85">
        <w:rPr>
          <w:rFonts w:ascii="Times New Roman" w:hAnsi="Times New Roman" w:cs="Times New Roman"/>
          <w:sz w:val="24"/>
          <w:szCs w:val="28"/>
        </w:rPr>
        <w:fldChar w:fldCharType="end"/>
      </w:r>
      <w:r w:rsidR="004E446B" w:rsidRPr="008E1F85">
        <w:rPr>
          <w:rFonts w:ascii="Times New Roman" w:hAnsi="Times New Roman" w:cs="Times New Roman"/>
          <w:sz w:val="24"/>
          <w:szCs w:val="28"/>
        </w:rPr>
        <w:t xml:space="preserve"> These structures</w:t>
      </w:r>
      <w:r w:rsidR="00DC4F21" w:rsidRPr="008E1F85">
        <w:rPr>
          <w:rFonts w:ascii="Times New Roman" w:hAnsi="Times New Roman" w:cs="Times New Roman"/>
          <w:sz w:val="24"/>
          <w:szCs w:val="28"/>
        </w:rPr>
        <w:t xml:space="preserve"> </w:t>
      </w:r>
      <w:r w:rsidR="004E446B" w:rsidRPr="008E1F85">
        <w:rPr>
          <w:rFonts w:ascii="Times New Roman" w:hAnsi="Times New Roman" w:cs="Times New Roman"/>
          <w:sz w:val="24"/>
          <w:szCs w:val="28"/>
        </w:rPr>
        <w:t xml:space="preserve">involve </w:t>
      </w:r>
      <w:r w:rsidR="007E4852" w:rsidRPr="008E1F85">
        <w:rPr>
          <w:rFonts w:ascii="Times New Roman" w:hAnsi="Times New Roman" w:cs="Times New Roman"/>
          <w:sz w:val="24"/>
          <w:szCs w:val="28"/>
        </w:rPr>
        <w:t xml:space="preserve">adding </w:t>
      </w:r>
      <w:r w:rsidR="004A6BB1" w:rsidRPr="008E1F85">
        <w:rPr>
          <w:rFonts w:ascii="Times New Roman" w:hAnsi="Times New Roman" w:cs="Times New Roman"/>
          <w:sz w:val="24"/>
          <w:szCs w:val="28"/>
        </w:rPr>
        <w:t xml:space="preserve">a </w:t>
      </w:r>
      <w:r w:rsidR="006365F5" w:rsidRPr="008E1F85">
        <w:rPr>
          <w:rFonts w:ascii="Times New Roman" w:hAnsi="Times New Roman" w:cs="Times New Roman"/>
          <w:sz w:val="24"/>
          <w:szCs w:val="28"/>
        </w:rPr>
        <w:t xml:space="preserve">higher </w:t>
      </w:r>
      <w:r w:rsidR="004A6BB1" w:rsidRPr="008E1F85">
        <w:rPr>
          <w:rFonts w:ascii="Times New Roman" w:hAnsi="Times New Roman" w:cs="Times New Roman"/>
          <w:sz w:val="24"/>
          <w:szCs w:val="28"/>
        </w:rPr>
        <w:t xml:space="preserve">bandgap </w:t>
      </w:r>
      <w:r w:rsidR="007E4852" w:rsidRPr="008E1F85">
        <w:rPr>
          <w:rFonts w:ascii="Times New Roman" w:hAnsi="Times New Roman" w:cs="Times New Roman"/>
          <w:sz w:val="24"/>
          <w:szCs w:val="28"/>
        </w:rPr>
        <w:t>absorber on top of silicon solar cell</w:t>
      </w:r>
      <w:r w:rsidR="00DC4F21" w:rsidRPr="008E1F85">
        <w:rPr>
          <w:rFonts w:ascii="Times New Roman" w:hAnsi="Times New Roman" w:cs="Times New Roman"/>
          <w:sz w:val="24"/>
          <w:szCs w:val="28"/>
        </w:rPr>
        <w:t>s</w:t>
      </w:r>
      <w:r w:rsidR="004016BF" w:rsidRPr="008E1F85">
        <w:rPr>
          <w:rFonts w:ascii="Times New Roman" w:hAnsi="Times New Roman" w:cs="Times New Roman"/>
          <w:sz w:val="24"/>
          <w:szCs w:val="28"/>
        </w:rPr>
        <w:t>,</w:t>
      </w:r>
      <w:r w:rsidR="007E4852" w:rsidRPr="008E1F85">
        <w:rPr>
          <w:rFonts w:ascii="Times New Roman" w:hAnsi="Times New Roman" w:cs="Times New Roman"/>
          <w:sz w:val="24"/>
          <w:szCs w:val="28"/>
        </w:rPr>
        <w:t xml:space="preserve"> </w:t>
      </w:r>
      <w:r w:rsidR="004E446B" w:rsidRPr="008E1F85">
        <w:rPr>
          <w:rFonts w:ascii="Times New Roman" w:hAnsi="Times New Roman" w:cs="Times New Roman"/>
          <w:sz w:val="24"/>
          <w:szCs w:val="28"/>
        </w:rPr>
        <w:t>enabling</w:t>
      </w:r>
      <w:r w:rsidR="004A6BB1" w:rsidRPr="008E1F85">
        <w:rPr>
          <w:rFonts w:ascii="Times New Roman" w:hAnsi="Times New Roman" w:cs="Times New Roman"/>
          <w:sz w:val="24"/>
          <w:szCs w:val="28"/>
        </w:rPr>
        <w:t xml:space="preserve"> better utilization of the solar spectrum and reduc</w:t>
      </w:r>
      <w:r w:rsidR="004E446B" w:rsidRPr="008E1F85">
        <w:rPr>
          <w:rFonts w:ascii="Times New Roman" w:hAnsi="Times New Roman" w:cs="Times New Roman"/>
          <w:sz w:val="24"/>
          <w:szCs w:val="28"/>
        </w:rPr>
        <w:t>ing</w:t>
      </w:r>
      <w:r w:rsidR="004A6BB1" w:rsidRPr="008E1F85">
        <w:rPr>
          <w:rFonts w:ascii="Times New Roman" w:hAnsi="Times New Roman" w:cs="Times New Roman"/>
          <w:sz w:val="24"/>
          <w:szCs w:val="28"/>
        </w:rPr>
        <w:t xml:space="preserve"> thermalization loss</w:t>
      </w:r>
      <w:r w:rsidR="00BB76AD" w:rsidRPr="008E1F85">
        <w:rPr>
          <w:rFonts w:ascii="Times New Roman" w:hAnsi="Times New Roman" w:cs="Times New Roman"/>
          <w:sz w:val="24"/>
          <w:szCs w:val="28"/>
        </w:rPr>
        <w:t>.</w:t>
      </w:r>
      <w:r w:rsidR="009A5DA5" w:rsidRPr="008E1F85">
        <w:rPr>
          <w:rFonts w:ascii="Times New Roman" w:hAnsi="Times New Roman" w:cs="Times New Roman"/>
          <w:sz w:val="24"/>
          <w:szCs w:val="28"/>
        </w:rPr>
        <w:fldChar w:fldCharType="begin"/>
      </w:r>
      <w:r w:rsidR="00DC415B" w:rsidRPr="008E1F85">
        <w:rPr>
          <w:rFonts w:ascii="Times New Roman" w:hAnsi="Times New Roman" w:cs="Times New Roman"/>
          <w:sz w:val="24"/>
          <w:szCs w:val="28"/>
        </w:rPr>
        <w:instrText xml:space="preserve"> ADDIN EN.CITE &lt;EndNote&gt;&lt;Cite&gt;&lt;Author&gt;Zhu&lt;/Author&gt;&lt;Year&gt;2021&lt;/Year&gt;&lt;RecNum&gt;7&lt;/RecNum&gt;&lt;DisplayText&gt;&lt;style face="superscript"&gt;11&lt;/style&gt;&lt;/DisplayText&gt;&lt;record&gt;&lt;rec-number&gt;7&lt;/rec-number&gt;&lt;foreign-keys&gt;&lt;key app="EN" db-id="w0pdfarpuserpvee9wcpwvt7wa2sss95pa9x" timestamp="1677143781"&gt;7&lt;/key&gt;&lt;key app="ENWeb" db-id=""&gt;0&lt;/key&gt;&lt;/foreign-keys&gt;&lt;ref-type name="Journal Article"&gt;17&lt;/ref-type&gt;&lt;contributors&gt;&lt;authors&gt;&lt;author&gt;Zhu, Zhengjie&lt;/author&gt;&lt;author&gt;Mao, Kaitian&lt;/author&gt;&lt;author&gt;Xu, Jixian&lt;/author&gt;&lt;/authors&gt;&lt;/contributors&gt;&lt;titles&gt;&lt;title&gt;Perovskite tandem solar cells with improved efficiency and stability&lt;/title&gt;&lt;secondary-title&gt;J. Energy Chem.&lt;/secondary-title&gt;&lt;/titles&gt;&lt;periodical&gt;&lt;full-title&gt;Journal of Energy Chemistry&lt;/full-title&gt;&lt;abbr-1&gt;J. Energy Chem.&lt;/abbr-1&gt;&lt;/periodical&gt;&lt;pages&gt;219-232&lt;/pages&gt;&lt;volume&gt;58&lt;/volume&gt;&lt;section&gt;219&lt;/section&gt;&lt;dates&gt;&lt;year&gt;2021&lt;/year&gt;&lt;/dates&gt;&lt;isbn&gt;20954956&lt;/isbn&gt;&lt;urls&gt;&lt;/urls&gt;&lt;electronic-resource-num&gt;10.1016/j.jechem.2020.09.022&lt;/electronic-resource-num&gt;&lt;/record&gt;&lt;/Cite&gt;&lt;/EndNote&gt;</w:instrText>
      </w:r>
      <w:r w:rsidR="009A5DA5" w:rsidRPr="008E1F85">
        <w:rPr>
          <w:rFonts w:ascii="Times New Roman" w:hAnsi="Times New Roman" w:cs="Times New Roman"/>
          <w:sz w:val="24"/>
          <w:szCs w:val="28"/>
        </w:rPr>
        <w:fldChar w:fldCharType="separate"/>
      </w:r>
      <w:r w:rsidR="00DC415B" w:rsidRPr="008E1F85">
        <w:rPr>
          <w:rFonts w:ascii="Times New Roman" w:hAnsi="Times New Roman" w:cs="Times New Roman"/>
          <w:noProof/>
          <w:sz w:val="24"/>
          <w:szCs w:val="28"/>
          <w:vertAlign w:val="superscript"/>
        </w:rPr>
        <w:t>11</w:t>
      </w:r>
      <w:r w:rsidR="009A5DA5" w:rsidRPr="008E1F85">
        <w:rPr>
          <w:rFonts w:ascii="Times New Roman" w:hAnsi="Times New Roman" w:cs="Times New Roman"/>
          <w:sz w:val="24"/>
          <w:szCs w:val="28"/>
        </w:rPr>
        <w:fldChar w:fldCharType="end"/>
      </w:r>
      <w:r w:rsidR="009A5DA5" w:rsidRPr="008E1F85">
        <w:rPr>
          <w:rFonts w:ascii="Times New Roman" w:hAnsi="Times New Roman" w:cs="Times New Roman" w:hint="eastAsia"/>
          <w:sz w:val="24"/>
          <w:szCs w:val="28"/>
        </w:rPr>
        <w:t xml:space="preserve"> </w:t>
      </w:r>
      <w:bookmarkStart w:id="6" w:name="_Hlk161757801"/>
      <w:r w:rsidR="009A5DA5" w:rsidRPr="008E1F85">
        <w:rPr>
          <w:rFonts w:ascii="Times New Roman" w:hAnsi="Times New Roman" w:cs="Times New Roman"/>
          <w:sz w:val="24"/>
          <w:szCs w:val="28"/>
        </w:rPr>
        <w:t xml:space="preserve">Among the existing tandem combinations, monolithic perovskite/silicon solar </w:t>
      </w:r>
      <w:r w:rsidR="00253853" w:rsidRPr="008E1F85">
        <w:rPr>
          <w:rFonts w:ascii="Times New Roman" w:hAnsi="Times New Roman" w:cs="Times New Roman"/>
          <w:sz w:val="24"/>
          <w:szCs w:val="28"/>
        </w:rPr>
        <w:t>cells are</w:t>
      </w:r>
      <w:r w:rsidR="009A5DA5" w:rsidRPr="008E1F85">
        <w:rPr>
          <w:rFonts w:ascii="Times New Roman" w:hAnsi="Times New Roman" w:cs="Times New Roman"/>
          <w:sz w:val="24"/>
          <w:szCs w:val="28"/>
        </w:rPr>
        <w:t xml:space="preserve"> the most promising </w:t>
      </w:r>
      <w:r w:rsidR="00253853" w:rsidRPr="008E1F85">
        <w:rPr>
          <w:rFonts w:ascii="Times New Roman" w:hAnsi="Times New Roman" w:cs="Times New Roman"/>
          <w:sz w:val="24"/>
          <w:szCs w:val="28"/>
        </w:rPr>
        <w:t>candidates</w:t>
      </w:r>
      <w:r w:rsidR="009A5DA5" w:rsidRPr="008E1F85">
        <w:rPr>
          <w:rFonts w:ascii="Times New Roman" w:hAnsi="Times New Roman" w:cs="Times New Roman"/>
          <w:sz w:val="24"/>
          <w:szCs w:val="28"/>
        </w:rPr>
        <w:t xml:space="preserve">, with </w:t>
      </w:r>
      <w:r w:rsidR="00253853" w:rsidRPr="008E1F85">
        <w:rPr>
          <w:rFonts w:ascii="Times New Roman" w:hAnsi="Times New Roman" w:cs="Times New Roman"/>
          <w:sz w:val="24"/>
          <w:szCs w:val="28"/>
        </w:rPr>
        <w:t>their</w:t>
      </w:r>
      <w:r w:rsidR="009A5DA5" w:rsidRPr="008E1F85">
        <w:rPr>
          <w:rFonts w:ascii="Times New Roman" w:hAnsi="Times New Roman" w:cs="Times New Roman"/>
          <w:sz w:val="24"/>
          <w:szCs w:val="28"/>
        </w:rPr>
        <w:t xml:space="preserve"> highest efficiency rapidly increasing from 13.7% </w:t>
      </w:r>
      <w:r w:rsidR="009A5DA5" w:rsidRPr="008E1F85">
        <w:rPr>
          <w:rFonts w:ascii="Times New Roman" w:hAnsi="Times New Roman" w:cs="Times New Roman"/>
          <w:sz w:val="24"/>
          <w:szCs w:val="28"/>
        </w:rPr>
        <w:fldChar w:fldCharType="begin"/>
      </w:r>
      <w:r w:rsidR="00AB5D50" w:rsidRPr="008E1F85">
        <w:rPr>
          <w:rFonts w:ascii="Times New Roman" w:hAnsi="Times New Roman" w:cs="Times New Roman"/>
          <w:sz w:val="24"/>
          <w:szCs w:val="28"/>
        </w:rPr>
        <w:instrText xml:space="preserve"> ADDIN EN.CITE &lt;EndNote&gt;&lt;Cite&gt;&lt;Author&gt;Mailoa&lt;/Author&gt;&lt;Year&gt;2015&lt;/Year&gt;&lt;RecNum&gt;8&lt;/RecNum&gt;&lt;DisplayText&gt;&lt;style face="superscript"&gt;13&lt;/style&gt;&lt;/DisplayText&gt;&lt;record&gt;&lt;rec-number&gt;8&lt;/rec-number&gt;&lt;foreign-keys&gt;&lt;key app="EN" db-id="w0pdfarpuserpvee9wcpwvt7wa2sss95pa9x" timestamp="1677143795"&gt;8&lt;/key&gt;&lt;key app="ENWeb" db-id=""&gt;0&lt;/key&gt;&lt;/foreign-keys&gt;&lt;ref-type name="Journal Article"&gt;17&lt;/ref-type&gt;&lt;contributors&gt;&lt;authors&gt;&lt;author&gt;Mailoa, Jonathan P.&lt;/author&gt;&lt;author&gt;Bailie, Colin D.&lt;/author&gt;&lt;author&gt;Johlin, Eric C.&lt;/author&gt;&lt;author&gt;Hoke, Eric T.&lt;/author&gt;&lt;author&gt;Akey, Austin J.&lt;/author&gt;&lt;author&gt;Nguyen, William H.&lt;/author&gt;&lt;author&gt;McGehee, Michael D.&lt;/author&gt;&lt;author&gt;Buonassisi, Tonio&lt;/author&gt;&lt;/authors&gt;&lt;/contributors&gt;&lt;titles&gt;&lt;title&gt;A 2-terminal perovskite/silicon multijunction solar cell enabled by a silicon tunnel junction&lt;/title&gt;&lt;secondary-title&gt;Appl. Phys. Lett.&lt;/secondary-title&gt;&lt;/titles&gt;&lt;periodical&gt;&lt;full-title&gt;Applied Physics Letters&lt;/full-title&gt;&lt;abbr-1&gt;Appl. Phys. Lett.&lt;/abbr-1&gt;&lt;abbr-2&gt;Appl Phys Lett&lt;/abbr-2&gt;&lt;/periodical&gt;&lt;pages&gt;121105&lt;/pages&gt;&lt;volume&gt;106&lt;/volume&gt;&lt;number&gt;12&lt;/number&gt;&lt;dates&gt;&lt;year&gt;2015&lt;/year&gt;&lt;/dates&gt;&lt;isbn&gt;0003-6951&amp;#xD;1077-3118&lt;/isbn&gt;&lt;urls&gt;&lt;/urls&gt;&lt;electronic-resource-num&gt;10.1063/1.4914179&lt;/electronic-resource-num&gt;&lt;/record&gt;&lt;/Cite&gt;&lt;/EndNote&gt;</w:instrText>
      </w:r>
      <w:r w:rsidR="009A5DA5" w:rsidRPr="008E1F85">
        <w:rPr>
          <w:rFonts w:ascii="Times New Roman" w:hAnsi="Times New Roman" w:cs="Times New Roman"/>
          <w:sz w:val="24"/>
          <w:szCs w:val="28"/>
        </w:rPr>
        <w:fldChar w:fldCharType="separate"/>
      </w:r>
      <w:r w:rsidR="00DC415B" w:rsidRPr="008E1F85">
        <w:rPr>
          <w:rFonts w:ascii="Times New Roman" w:hAnsi="Times New Roman" w:cs="Times New Roman"/>
          <w:noProof/>
          <w:sz w:val="24"/>
          <w:szCs w:val="28"/>
          <w:vertAlign w:val="superscript"/>
        </w:rPr>
        <w:t>13</w:t>
      </w:r>
      <w:r w:rsidR="009A5DA5" w:rsidRPr="008E1F85">
        <w:rPr>
          <w:rFonts w:ascii="Times New Roman" w:hAnsi="Times New Roman" w:cs="Times New Roman"/>
          <w:sz w:val="24"/>
          <w:szCs w:val="28"/>
        </w:rPr>
        <w:fldChar w:fldCharType="end"/>
      </w:r>
      <w:r w:rsidR="009A5DA5" w:rsidRPr="008E1F85">
        <w:rPr>
          <w:rFonts w:ascii="Times New Roman" w:hAnsi="Times New Roman" w:cs="Times New Roman"/>
          <w:sz w:val="24"/>
          <w:szCs w:val="28"/>
        </w:rPr>
        <w:t xml:space="preserve"> to 33.</w:t>
      </w:r>
      <w:r w:rsidR="00352AF3" w:rsidRPr="008E1F85">
        <w:rPr>
          <w:rFonts w:ascii="Times New Roman" w:hAnsi="Times New Roman" w:cs="Times New Roman"/>
          <w:sz w:val="24"/>
          <w:szCs w:val="28"/>
        </w:rPr>
        <w:t>9</w:t>
      </w:r>
      <w:r w:rsidR="009A5DA5" w:rsidRPr="008E1F85">
        <w:rPr>
          <w:rFonts w:ascii="Times New Roman" w:hAnsi="Times New Roman" w:cs="Times New Roman"/>
          <w:sz w:val="24"/>
          <w:szCs w:val="28"/>
        </w:rPr>
        <w:t>%</w:t>
      </w:r>
      <w:r w:rsidR="00352AF3" w:rsidRPr="008E1F85">
        <w:rPr>
          <w:rFonts w:ascii="Times New Roman" w:hAnsi="Times New Roman" w:cs="Times New Roman"/>
          <w:sz w:val="24"/>
          <w:szCs w:val="28"/>
        </w:rPr>
        <w:t xml:space="preserve"> </w:t>
      </w:r>
      <w:r w:rsidR="00352AF3" w:rsidRPr="008E1F85">
        <w:rPr>
          <w:rFonts w:ascii="Times New Roman" w:hAnsi="Times New Roman" w:cs="Times New Roman"/>
          <w:sz w:val="24"/>
          <w:szCs w:val="28"/>
        </w:rPr>
        <w:fldChar w:fldCharType="begin"/>
      </w:r>
      <w:r w:rsidR="00B441BF" w:rsidRPr="008E1F85">
        <w:rPr>
          <w:rFonts w:ascii="Times New Roman" w:hAnsi="Times New Roman" w:cs="Times New Roman"/>
          <w:sz w:val="24"/>
          <w:szCs w:val="28"/>
        </w:rPr>
        <w:instrText xml:space="preserve"> ADDIN EN.CITE &lt;EndNote&gt;&lt;Cite&gt;&lt;RecNum&gt;84&lt;/RecNum&gt;&lt;DisplayText&gt;&lt;style face="superscript"&gt;14&lt;/style&gt;&lt;/DisplayText&gt;&lt;record&gt;&lt;rec-number&gt;84&lt;/rec-number&gt;&lt;foreign-keys&gt;&lt;key app="EN" db-id="w0pdfarpuserpvee9wcpwvt7wa2sss95pa9x" timestamp="1710861435"&gt;84&lt;/key&gt;&lt;key app="ENWeb" db-id=""&gt;0&lt;/key&gt;&lt;/foreign-keys&gt;&lt;ref-type name="Web Page"&gt;12&lt;/ref-type&gt;&lt;contributors&gt;&lt;/contributors&gt;&lt;titles&gt;&lt;title&gt;NREL Transforming ENERGY, https://www.nrel.gov/pv/cell-efficiency.html (accessed: February 2024&lt;/title&gt;&lt;/titles&gt;&lt;dates&gt;&lt;/dates&gt;&lt;urls&gt;&lt;/urls&gt;&lt;/record&gt;&lt;/Cite&gt;&lt;/EndNote&gt;</w:instrText>
      </w:r>
      <w:r w:rsidR="00352AF3" w:rsidRPr="008E1F85">
        <w:rPr>
          <w:rFonts w:ascii="Times New Roman" w:hAnsi="Times New Roman" w:cs="Times New Roman"/>
          <w:sz w:val="24"/>
          <w:szCs w:val="28"/>
        </w:rPr>
        <w:fldChar w:fldCharType="separate"/>
      </w:r>
      <w:r w:rsidR="00352AF3" w:rsidRPr="008E1F85">
        <w:rPr>
          <w:rFonts w:ascii="Times New Roman" w:hAnsi="Times New Roman" w:cs="Times New Roman"/>
          <w:noProof/>
          <w:sz w:val="24"/>
          <w:szCs w:val="28"/>
          <w:vertAlign w:val="superscript"/>
        </w:rPr>
        <w:t>14</w:t>
      </w:r>
      <w:r w:rsidR="00352AF3" w:rsidRPr="008E1F85">
        <w:rPr>
          <w:rFonts w:ascii="Times New Roman" w:hAnsi="Times New Roman" w:cs="Times New Roman"/>
          <w:sz w:val="24"/>
          <w:szCs w:val="28"/>
        </w:rPr>
        <w:fldChar w:fldCharType="end"/>
      </w:r>
      <w:r w:rsidR="009A5DA5" w:rsidRPr="008E1F85">
        <w:rPr>
          <w:rFonts w:ascii="Times New Roman" w:hAnsi="Times New Roman" w:cs="Times New Roman"/>
          <w:sz w:val="24"/>
          <w:szCs w:val="28"/>
        </w:rPr>
        <w:t xml:space="preserve"> over the last few years.</w:t>
      </w:r>
      <w:bookmarkEnd w:id="6"/>
    </w:p>
    <w:p w14:paraId="443EC7D7" w14:textId="42103A52" w:rsidR="00124E25" w:rsidRPr="008E1F85" w:rsidRDefault="009A5DA5" w:rsidP="00E11235">
      <w:pPr>
        <w:spacing w:line="360" w:lineRule="auto"/>
        <w:rPr>
          <w:rFonts w:ascii="Times New Roman" w:hAnsi="Times New Roman" w:cs="Times New Roman"/>
          <w:sz w:val="24"/>
          <w:szCs w:val="24"/>
        </w:rPr>
      </w:pPr>
      <w:r w:rsidRPr="008E1F85">
        <w:rPr>
          <w:rFonts w:ascii="Times New Roman" w:hAnsi="Times New Roman" w:cs="Times New Roman"/>
          <w:sz w:val="24"/>
          <w:szCs w:val="24"/>
        </w:rPr>
        <w:t xml:space="preserve">In </w:t>
      </w:r>
      <w:r w:rsidRPr="008E1F85">
        <w:rPr>
          <w:rFonts w:ascii="Times New Roman" w:hAnsi="Times New Roman" w:cs="Times New Roman"/>
          <w:sz w:val="24"/>
          <w:szCs w:val="28"/>
        </w:rPr>
        <w:t>single-junction</w:t>
      </w:r>
      <w:r w:rsidRPr="008E1F85">
        <w:rPr>
          <w:rFonts w:ascii="Times New Roman" w:hAnsi="Times New Roman" w:cs="Times New Roman"/>
          <w:sz w:val="24"/>
          <w:szCs w:val="24"/>
        </w:rPr>
        <w:t xml:space="preserve"> PSCs, all layers are fabricated sequentially from bottom to top on a glass substrate with a tin-doped indium oxide (ITO) coating and finished with an opaque electrode; thus, the cell performance can only be measured from the glass side.</w:t>
      </w:r>
      <w:r w:rsidR="00AB3C73" w:rsidRPr="008E1F85">
        <w:rPr>
          <w:rFonts w:ascii="Times New Roman" w:hAnsi="Times New Roman" w:cs="Times New Roman"/>
          <w:sz w:val="24"/>
          <w:szCs w:val="24"/>
        </w:rPr>
        <w:t xml:space="preserve"> </w:t>
      </w:r>
      <w:bookmarkStart w:id="7" w:name="_Hlk144366849"/>
      <w:bookmarkStart w:id="8" w:name="_Hlk143249677"/>
      <w:r w:rsidRPr="008E1F85">
        <w:rPr>
          <w:rFonts w:ascii="Times New Roman" w:hAnsi="Times New Roman" w:cs="Times New Roman"/>
          <w:sz w:val="24"/>
          <w:szCs w:val="24"/>
        </w:rPr>
        <w:t>When PSCs with an inverted structure (p-i-n) are applied as the top cells in perovskite/silicon tandem solar cells, the hole</w:t>
      </w:r>
      <w:r w:rsidR="00A67BFF" w:rsidRPr="008E1F85">
        <w:rPr>
          <w:rFonts w:ascii="Times New Roman" w:hAnsi="Times New Roman" w:cs="Times New Roman"/>
          <w:sz w:val="24"/>
          <w:szCs w:val="24"/>
        </w:rPr>
        <w:t>-</w:t>
      </w:r>
      <w:r w:rsidRPr="008E1F85">
        <w:rPr>
          <w:rFonts w:ascii="Times New Roman" w:hAnsi="Times New Roman" w:cs="Times New Roman"/>
          <w:sz w:val="24"/>
          <w:szCs w:val="24"/>
        </w:rPr>
        <w:t>transporting layer (HTL), perovskite layer, electron</w:t>
      </w:r>
      <w:r w:rsidR="00A67BFF" w:rsidRPr="008E1F85">
        <w:rPr>
          <w:rFonts w:ascii="Times New Roman" w:hAnsi="Times New Roman" w:cs="Times New Roman"/>
          <w:sz w:val="24"/>
          <w:szCs w:val="24"/>
        </w:rPr>
        <w:t>-</w:t>
      </w:r>
      <w:r w:rsidRPr="008E1F85">
        <w:rPr>
          <w:rFonts w:ascii="Times New Roman" w:hAnsi="Times New Roman" w:cs="Times New Roman"/>
          <w:sz w:val="24"/>
          <w:szCs w:val="24"/>
        </w:rPr>
        <w:t>transporting layer (ETL), and electrode are fabricated sequentially on the silicon bottom cells.</w:t>
      </w:r>
      <w:r w:rsidR="006A1048" w:rsidRPr="008E1F85">
        <w:rPr>
          <w:rFonts w:ascii="Times New Roman" w:hAnsi="Times New Roman" w:cs="Times New Roman"/>
          <w:sz w:val="24"/>
          <w:szCs w:val="24"/>
        </w:rPr>
        <w:t xml:space="preserve"> The opaque electrode </w:t>
      </w:r>
      <w:r w:rsidR="00B729D9" w:rsidRPr="008E1F85">
        <w:rPr>
          <w:rFonts w:ascii="Times New Roman" w:hAnsi="Times New Roman" w:cs="Times New Roman"/>
          <w:sz w:val="24"/>
          <w:szCs w:val="24"/>
        </w:rPr>
        <w:t>was</w:t>
      </w:r>
      <w:r w:rsidR="006A1048" w:rsidRPr="008E1F85">
        <w:rPr>
          <w:rFonts w:ascii="Times New Roman" w:hAnsi="Times New Roman" w:cs="Times New Roman"/>
          <w:sz w:val="24"/>
          <w:szCs w:val="24"/>
        </w:rPr>
        <w:t xml:space="preserve"> replaced with </w:t>
      </w:r>
      <w:r w:rsidR="006A1048" w:rsidRPr="008E1F85">
        <w:rPr>
          <w:rFonts w:ascii="Times New Roman" w:hAnsi="Times New Roman" w:cs="Times New Roman"/>
          <w:sz w:val="24"/>
          <w:szCs w:val="24"/>
        </w:rPr>
        <w:lastRenderedPageBreak/>
        <w:t>transparent conductive oxides (TCOs) to allow</w:t>
      </w:r>
      <w:r w:rsidR="00AB12C9" w:rsidRPr="008E1F85">
        <w:rPr>
          <w:rFonts w:ascii="Times New Roman" w:hAnsi="Times New Roman" w:cs="Times New Roman"/>
          <w:sz w:val="24"/>
          <w:szCs w:val="24"/>
        </w:rPr>
        <w:t xml:space="preserve"> illumination</w:t>
      </w:r>
      <w:r w:rsidR="006A1048" w:rsidRPr="008E1F85">
        <w:rPr>
          <w:rFonts w:ascii="Times New Roman" w:hAnsi="Times New Roman" w:cs="Times New Roman"/>
          <w:sz w:val="24"/>
          <w:szCs w:val="24"/>
        </w:rPr>
        <w:t xml:space="preserve"> to enter the cell from the </w:t>
      </w:r>
      <w:r w:rsidR="00AB12C9" w:rsidRPr="008E1F85">
        <w:rPr>
          <w:rFonts w:ascii="Times New Roman" w:hAnsi="Times New Roman" w:cs="Times New Roman"/>
          <w:sz w:val="24"/>
          <w:szCs w:val="24"/>
        </w:rPr>
        <w:t>ETL</w:t>
      </w:r>
      <w:r w:rsidR="006A1048" w:rsidRPr="008E1F85">
        <w:rPr>
          <w:rFonts w:ascii="Times New Roman" w:hAnsi="Times New Roman" w:cs="Times New Roman"/>
          <w:sz w:val="24"/>
          <w:szCs w:val="24"/>
        </w:rPr>
        <w:t xml:space="preserve"> side.</w:t>
      </w:r>
      <w:bookmarkEnd w:id="7"/>
      <w:r w:rsidR="006A1048" w:rsidRPr="008E1F85">
        <w:rPr>
          <w:rFonts w:ascii="Times New Roman" w:hAnsi="Times New Roman" w:cs="Times New Roman"/>
          <w:sz w:val="24"/>
          <w:szCs w:val="24"/>
        </w:rPr>
        <w:t xml:space="preserve"> </w:t>
      </w:r>
      <w:bookmarkEnd w:id="8"/>
      <w:r w:rsidR="00DA2AB1" w:rsidRPr="008E1F85">
        <w:rPr>
          <w:rFonts w:ascii="Times New Roman" w:hAnsi="Times New Roman" w:cs="Times New Roman"/>
          <w:sz w:val="24"/>
          <w:szCs w:val="24"/>
        </w:rPr>
        <w:t xml:space="preserve">In general, TCOs are </w:t>
      </w:r>
      <w:r w:rsidR="00BE5AF0" w:rsidRPr="008E1F85">
        <w:rPr>
          <w:rFonts w:ascii="Times New Roman" w:hAnsi="Times New Roman" w:cs="Times New Roman"/>
          <w:sz w:val="24"/>
          <w:szCs w:val="24"/>
        </w:rPr>
        <w:t>mostly prepare</w:t>
      </w:r>
      <w:r w:rsidR="00DA2AB1" w:rsidRPr="008E1F85">
        <w:rPr>
          <w:rFonts w:ascii="Times New Roman" w:hAnsi="Times New Roman" w:cs="Times New Roman"/>
          <w:sz w:val="24"/>
          <w:szCs w:val="24"/>
        </w:rPr>
        <w:t xml:space="preserve">d </w:t>
      </w:r>
      <w:r w:rsidR="00BE5AF0" w:rsidRPr="008E1F85">
        <w:rPr>
          <w:rFonts w:ascii="Times New Roman" w:hAnsi="Times New Roman" w:cs="Times New Roman"/>
          <w:sz w:val="24"/>
          <w:szCs w:val="24"/>
        </w:rPr>
        <w:t>by</w:t>
      </w:r>
      <w:r w:rsidR="00DA2AB1" w:rsidRPr="008E1F85">
        <w:rPr>
          <w:rFonts w:ascii="Times New Roman" w:hAnsi="Times New Roman" w:cs="Times New Roman"/>
          <w:sz w:val="24"/>
          <w:szCs w:val="24"/>
        </w:rPr>
        <w:t xml:space="preserve"> sputtering</w:t>
      </w:r>
      <w:r w:rsidR="009B2F9C" w:rsidRPr="008E1F85">
        <w:rPr>
          <w:rFonts w:ascii="Times New Roman" w:hAnsi="Times New Roman" w:cs="Times New Roman"/>
          <w:sz w:val="24"/>
          <w:szCs w:val="24"/>
        </w:rPr>
        <w:t xml:space="preserve">, </w:t>
      </w:r>
      <w:r w:rsidR="00362BED" w:rsidRPr="008E1F85">
        <w:rPr>
          <w:rFonts w:ascii="Times New Roman" w:hAnsi="Times New Roman" w:cs="Times New Roman"/>
          <w:sz w:val="24"/>
          <w:szCs w:val="24"/>
        </w:rPr>
        <w:t xml:space="preserve">which </w:t>
      </w:r>
      <w:r w:rsidR="005F7576" w:rsidRPr="008E1F85">
        <w:rPr>
          <w:rFonts w:ascii="Times New Roman" w:hAnsi="Times New Roman" w:cs="Times New Roman"/>
          <w:sz w:val="24"/>
          <w:szCs w:val="24"/>
        </w:rPr>
        <w:t>offers advantages such as</w:t>
      </w:r>
      <w:r w:rsidR="00BE5AF0" w:rsidRPr="008E1F85">
        <w:rPr>
          <w:rFonts w:ascii="Times New Roman" w:hAnsi="Times New Roman" w:cs="Times New Roman"/>
          <w:sz w:val="24"/>
          <w:szCs w:val="24"/>
        </w:rPr>
        <w:t xml:space="preserve"> high deposition rate</w:t>
      </w:r>
      <w:r w:rsidR="00A86CA2" w:rsidRPr="008E1F85">
        <w:rPr>
          <w:rFonts w:ascii="Times New Roman" w:hAnsi="Times New Roman" w:cs="Times New Roman"/>
          <w:sz w:val="24"/>
          <w:szCs w:val="24"/>
        </w:rPr>
        <w:t>s</w:t>
      </w:r>
      <w:r w:rsidR="00BE5AF0" w:rsidRPr="008E1F85">
        <w:rPr>
          <w:rFonts w:ascii="Times New Roman" w:hAnsi="Times New Roman" w:cs="Times New Roman"/>
          <w:sz w:val="24"/>
          <w:szCs w:val="24"/>
        </w:rPr>
        <w:t xml:space="preserve">, </w:t>
      </w:r>
      <w:r w:rsidR="00DE71AD" w:rsidRPr="008E1F85">
        <w:rPr>
          <w:rFonts w:ascii="Times New Roman" w:hAnsi="Times New Roman" w:cs="Times New Roman"/>
          <w:sz w:val="24"/>
          <w:szCs w:val="24"/>
        </w:rPr>
        <w:t>excellent adhesion, and uniformit</w:t>
      </w:r>
      <w:r w:rsidR="00BD0714" w:rsidRPr="008E1F85">
        <w:rPr>
          <w:rFonts w:ascii="Times New Roman" w:hAnsi="Times New Roman" w:cs="Times New Roman"/>
          <w:sz w:val="24"/>
          <w:szCs w:val="24"/>
        </w:rPr>
        <w:t>y</w:t>
      </w:r>
      <w:r w:rsidR="00BB76AD" w:rsidRPr="008E1F85">
        <w:rPr>
          <w:rFonts w:ascii="Times New Roman" w:hAnsi="Times New Roman" w:cs="Times New Roman"/>
          <w:sz w:val="24"/>
          <w:szCs w:val="24"/>
        </w:rPr>
        <w:t>.</w:t>
      </w:r>
      <w:r w:rsidR="00BD0714" w:rsidRPr="008E1F85">
        <w:rPr>
          <w:rFonts w:ascii="Times New Roman" w:hAnsi="Times New Roman" w:cs="Times New Roman"/>
          <w:sz w:val="24"/>
          <w:szCs w:val="24"/>
        </w:rPr>
        <w:fldChar w:fldCharType="begin">
          <w:fldData xml:space="preserve">PEVuZE5vdGU+PENpdGU+PEF1dGhvcj5XZXJuZXI8L0F1dGhvcj48WWVhcj4yMDE1PC9ZZWFyPjxS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=
</w:fldData>
        </w:fldChar>
      </w:r>
      <w:r w:rsidR="00DB2513" w:rsidRPr="008E1F85">
        <w:rPr>
          <w:rFonts w:ascii="Times New Roman" w:hAnsi="Times New Roman" w:cs="Times New Roman"/>
          <w:sz w:val="24"/>
          <w:szCs w:val="24"/>
        </w:rPr>
        <w:instrText xml:space="preserve"> ADDIN EN.CITE </w:instrText>
      </w:r>
      <w:r w:rsidR="00DB2513" w:rsidRPr="008E1F85">
        <w:rPr>
          <w:rFonts w:ascii="Times New Roman" w:hAnsi="Times New Roman" w:cs="Times New Roman"/>
          <w:sz w:val="24"/>
          <w:szCs w:val="24"/>
        </w:rPr>
        <w:fldChar w:fldCharType="begin">
          <w:fldData xml:space="preserve">PEVuZE5vdGU+PENpdGU+PEF1dGhvcj5XZXJuZXI8L0F1dGhvcj48WWVhcj4yMDE1PC9ZZWFyPjxS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=
</w:fldData>
        </w:fldChar>
      </w:r>
      <w:r w:rsidR="00DB2513" w:rsidRPr="008E1F85">
        <w:rPr>
          <w:rFonts w:ascii="Times New Roman" w:hAnsi="Times New Roman" w:cs="Times New Roman"/>
          <w:sz w:val="24"/>
          <w:szCs w:val="24"/>
        </w:rPr>
        <w:instrText xml:space="preserve"> ADDIN EN.CITE.DATA </w:instrText>
      </w:r>
      <w:r w:rsidR="00DB2513" w:rsidRPr="008E1F85">
        <w:rPr>
          <w:rFonts w:ascii="Times New Roman" w:hAnsi="Times New Roman" w:cs="Times New Roman"/>
          <w:sz w:val="24"/>
          <w:szCs w:val="24"/>
        </w:rPr>
      </w:r>
      <w:r w:rsidR="00DB2513" w:rsidRPr="008E1F85">
        <w:rPr>
          <w:rFonts w:ascii="Times New Roman" w:hAnsi="Times New Roman" w:cs="Times New Roman"/>
          <w:sz w:val="24"/>
          <w:szCs w:val="24"/>
        </w:rPr>
        <w:fldChar w:fldCharType="end"/>
      </w:r>
      <w:r w:rsidR="00BD0714" w:rsidRPr="008E1F85">
        <w:rPr>
          <w:rFonts w:ascii="Times New Roman" w:hAnsi="Times New Roman" w:cs="Times New Roman"/>
          <w:sz w:val="24"/>
          <w:szCs w:val="24"/>
        </w:rPr>
      </w:r>
      <w:r w:rsidR="00BD0714" w:rsidRPr="008E1F85">
        <w:rPr>
          <w:rFonts w:ascii="Times New Roman" w:hAnsi="Times New Roman" w:cs="Times New Roman"/>
          <w:sz w:val="24"/>
          <w:szCs w:val="24"/>
        </w:rPr>
        <w:fldChar w:fldCharType="separate"/>
      </w:r>
      <w:r w:rsidR="00352AF3" w:rsidRPr="008E1F85">
        <w:rPr>
          <w:rFonts w:ascii="Times New Roman" w:hAnsi="Times New Roman" w:cs="Times New Roman"/>
          <w:noProof/>
          <w:sz w:val="24"/>
          <w:szCs w:val="24"/>
          <w:vertAlign w:val="superscript"/>
        </w:rPr>
        <w:t>15-18</w:t>
      </w:r>
      <w:r w:rsidR="00BD0714" w:rsidRPr="008E1F85">
        <w:rPr>
          <w:rFonts w:ascii="Times New Roman" w:hAnsi="Times New Roman" w:cs="Times New Roman"/>
          <w:sz w:val="24"/>
          <w:szCs w:val="24"/>
        </w:rPr>
        <w:fldChar w:fldCharType="end"/>
      </w:r>
      <w:r w:rsidR="00DE71AD" w:rsidRPr="008E1F85">
        <w:rPr>
          <w:rFonts w:ascii="Times New Roman" w:hAnsi="Times New Roman" w:cs="Times New Roman"/>
          <w:sz w:val="24"/>
          <w:szCs w:val="24"/>
        </w:rPr>
        <w:t xml:space="preserve"> However</w:t>
      </w:r>
      <w:r w:rsidR="00DA2AB1" w:rsidRPr="008E1F85">
        <w:rPr>
          <w:rFonts w:ascii="Times New Roman" w:hAnsi="Times New Roman" w:cs="Times New Roman"/>
          <w:sz w:val="24"/>
          <w:szCs w:val="24"/>
        </w:rPr>
        <w:t xml:space="preserve">, </w:t>
      </w:r>
      <w:r w:rsidR="00437535" w:rsidRPr="008E1F85">
        <w:rPr>
          <w:rFonts w:ascii="Times New Roman" w:hAnsi="Times New Roman" w:cs="Times New Roman"/>
          <w:sz w:val="24"/>
          <w:szCs w:val="24"/>
        </w:rPr>
        <w:t xml:space="preserve">the sputtering </w:t>
      </w:r>
      <w:r w:rsidR="005F7576" w:rsidRPr="008E1F85">
        <w:rPr>
          <w:rFonts w:ascii="Times New Roman" w:hAnsi="Times New Roman" w:cs="Times New Roman"/>
          <w:sz w:val="24"/>
          <w:szCs w:val="24"/>
        </w:rPr>
        <w:t xml:space="preserve">process </w:t>
      </w:r>
      <w:r w:rsidR="00437535" w:rsidRPr="008E1F85">
        <w:rPr>
          <w:rFonts w:ascii="Times New Roman" w:hAnsi="Times New Roman" w:cs="Times New Roman"/>
          <w:sz w:val="24"/>
          <w:szCs w:val="24"/>
        </w:rPr>
        <w:t>of TCOs tends</w:t>
      </w:r>
      <w:r w:rsidR="001974F1" w:rsidRPr="008E1F85">
        <w:rPr>
          <w:rFonts w:ascii="Times New Roman" w:hAnsi="Times New Roman" w:cs="Times New Roman"/>
          <w:sz w:val="24"/>
          <w:szCs w:val="24"/>
        </w:rPr>
        <w:t xml:space="preserve"> to </w:t>
      </w:r>
      <w:r w:rsidR="00FC0FBA" w:rsidRPr="008E1F85">
        <w:rPr>
          <w:rFonts w:ascii="Times New Roman" w:hAnsi="Times New Roman" w:cs="Times New Roman"/>
          <w:sz w:val="24"/>
          <w:szCs w:val="24"/>
        </w:rPr>
        <w:t xml:space="preserve">damage </w:t>
      </w:r>
      <w:r w:rsidR="00DA2AB1" w:rsidRPr="008E1F85">
        <w:rPr>
          <w:rFonts w:ascii="Times New Roman" w:hAnsi="Times New Roman" w:cs="Times New Roman"/>
          <w:sz w:val="24"/>
          <w:szCs w:val="24"/>
        </w:rPr>
        <w:t xml:space="preserve">the underlying </w:t>
      </w:r>
      <w:r w:rsidR="00FC0FBA" w:rsidRPr="008E1F85">
        <w:rPr>
          <w:rFonts w:ascii="Times New Roman" w:hAnsi="Times New Roman" w:cs="Times New Roman"/>
          <w:sz w:val="24"/>
          <w:szCs w:val="24"/>
        </w:rPr>
        <w:t>organic layers</w:t>
      </w:r>
      <w:r w:rsidR="00EE3692" w:rsidRPr="008E1F85">
        <w:rPr>
          <w:rFonts w:ascii="Times New Roman" w:hAnsi="Times New Roman" w:cs="Times New Roman"/>
          <w:sz w:val="24"/>
          <w:szCs w:val="24"/>
        </w:rPr>
        <w:t>,</w:t>
      </w:r>
      <w:r w:rsidR="00DA2AB1" w:rsidRPr="008E1F85">
        <w:rPr>
          <w:rFonts w:ascii="Times New Roman" w:hAnsi="Times New Roman" w:cs="Times New Roman"/>
          <w:sz w:val="24"/>
          <w:szCs w:val="24"/>
        </w:rPr>
        <w:t xml:space="preserve"> </w:t>
      </w:r>
      <w:r w:rsidR="005F7576" w:rsidRPr="008E1F85">
        <w:rPr>
          <w:rFonts w:ascii="Times New Roman" w:hAnsi="Times New Roman" w:cs="Times New Roman"/>
          <w:sz w:val="24"/>
          <w:szCs w:val="24"/>
        </w:rPr>
        <w:t xml:space="preserve">particularly </w:t>
      </w:r>
      <w:r w:rsidR="009B2F9C" w:rsidRPr="008E1F85">
        <w:rPr>
          <w:rFonts w:ascii="Times New Roman" w:hAnsi="Times New Roman" w:cs="Times New Roman"/>
          <w:sz w:val="24"/>
          <w:szCs w:val="24"/>
        </w:rPr>
        <w:t xml:space="preserve">the </w:t>
      </w:r>
      <w:r w:rsidR="00DA2AB1" w:rsidRPr="008E1F85">
        <w:rPr>
          <w:rFonts w:ascii="Times New Roman" w:hAnsi="Times New Roman" w:cs="Times New Roman"/>
          <w:sz w:val="24"/>
          <w:szCs w:val="24"/>
        </w:rPr>
        <w:t>perovskite layer</w:t>
      </w:r>
      <w:r w:rsidR="00BB76AD" w:rsidRPr="008E1F85">
        <w:rPr>
          <w:rFonts w:ascii="Times New Roman" w:hAnsi="Times New Roman" w:cs="Times New Roman"/>
          <w:sz w:val="24"/>
          <w:szCs w:val="24"/>
        </w:rPr>
        <w:t>.</w:t>
      </w:r>
      <w:r w:rsidR="006F3A5C" w:rsidRPr="008E1F85">
        <w:rPr>
          <w:rFonts w:ascii="Times New Roman" w:hAnsi="Times New Roman" w:cs="Times New Roman"/>
          <w:sz w:val="24"/>
          <w:szCs w:val="24"/>
        </w:rPr>
        <w:fldChar w:fldCharType="begin">
          <w:fldData xml:space="preserve">PEVuZE5vdGU+PENpdGU+PEF1dGhvcj5GYW48L0F1dGhvcj48WWVhcj4yMDA5PC9ZZWFyPjxSZWNO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</w:fldData>
        </w:fldChar>
      </w:r>
      <w:r w:rsidR="00352AF3" w:rsidRPr="008E1F85">
        <w:rPr>
          <w:rFonts w:ascii="Times New Roman" w:hAnsi="Times New Roman" w:cs="Times New Roman"/>
          <w:sz w:val="24"/>
          <w:szCs w:val="24"/>
        </w:rPr>
        <w:instrText xml:space="preserve"> ADDIN EN.CITE </w:instrText>
      </w:r>
      <w:r w:rsidR="00352AF3" w:rsidRPr="008E1F85">
        <w:rPr>
          <w:rFonts w:ascii="Times New Roman" w:hAnsi="Times New Roman" w:cs="Times New Roman"/>
          <w:sz w:val="24"/>
          <w:szCs w:val="24"/>
        </w:rPr>
        <w:fldChar w:fldCharType="begin">
          <w:fldData xml:space="preserve">PEVuZE5vdGU+PENpdGU+PEF1dGhvcj5GYW48L0F1dGhvcj48WWVhcj4yMDA5PC9ZZWFyPjxSZWNO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</w:fldData>
        </w:fldChar>
      </w:r>
      <w:r w:rsidR="00352AF3" w:rsidRPr="008E1F85">
        <w:rPr>
          <w:rFonts w:ascii="Times New Roman" w:hAnsi="Times New Roman" w:cs="Times New Roman"/>
          <w:sz w:val="24"/>
          <w:szCs w:val="24"/>
        </w:rPr>
        <w:instrText xml:space="preserve"> ADDIN EN.CITE.DATA </w:instrText>
      </w:r>
      <w:r w:rsidR="00352AF3" w:rsidRPr="008E1F85">
        <w:rPr>
          <w:rFonts w:ascii="Times New Roman" w:hAnsi="Times New Roman" w:cs="Times New Roman"/>
          <w:sz w:val="24"/>
          <w:szCs w:val="24"/>
        </w:rPr>
      </w:r>
      <w:r w:rsidR="00352AF3" w:rsidRPr="008E1F85">
        <w:rPr>
          <w:rFonts w:ascii="Times New Roman" w:hAnsi="Times New Roman" w:cs="Times New Roman"/>
          <w:sz w:val="24"/>
          <w:szCs w:val="24"/>
        </w:rPr>
        <w:fldChar w:fldCharType="end"/>
      </w:r>
      <w:r w:rsidR="006F3A5C" w:rsidRPr="008E1F85">
        <w:rPr>
          <w:rFonts w:ascii="Times New Roman" w:hAnsi="Times New Roman" w:cs="Times New Roman"/>
          <w:sz w:val="24"/>
          <w:szCs w:val="24"/>
        </w:rPr>
      </w:r>
      <w:r w:rsidR="006F3A5C" w:rsidRPr="008E1F85">
        <w:rPr>
          <w:rFonts w:ascii="Times New Roman" w:hAnsi="Times New Roman" w:cs="Times New Roman"/>
          <w:sz w:val="24"/>
          <w:szCs w:val="24"/>
        </w:rPr>
        <w:fldChar w:fldCharType="separate"/>
      </w:r>
      <w:r w:rsidR="00352AF3" w:rsidRPr="008E1F85">
        <w:rPr>
          <w:rFonts w:ascii="Times New Roman" w:hAnsi="Times New Roman" w:cs="Times New Roman"/>
          <w:noProof/>
          <w:sz w:val="24"/>
          <w:szCs w:val="24"/>
          <w:vertAlign w:val="superscript"/>
        </w:rPr>
        <w:t>19, 20</w:t>
      </w:r>
      <w:r w:rsidR="006F3A5C" w:rsidRPr="008E1F85">
        <w:rPr>
          <w:rFonts w:ascii="Times New Roman" w:hAnsi="Times New Roman" w:cs="Times New Roman"/>
          <w:sz w:val="24"/>
          <w:szCs w:val="24"/>
        </w:rPr>
        <w:fldChar w:fldCharType="end"/>
      </w:r>
      <w:r w:rsidR="00FC0FBA" w:rsidRPr="008E1F85">
        <w:rPr>
          <w:rFonts w:ascii="Times New Roman" w:hAnsi="Times New Roman" w:cs="Times New Roman"/>
          <w:sz w:val="24"/>
          <w:szCs w:val="24"/>
        </w:rPr>
        <w:t xml:space="preserve"> </w:t>
      </w:r>
      <w:bookmarkStart w:id="9" w:name="_Hlk143070017"/>
      <w:r w:rsidR="00D4134C" w:rsidRPr="008E1F85">
        <w:rPr>
          <w:rFonts w:ascii="Times New Roman" w:hAnsi="Times New Roman" w:cs="Times New Roman"/>
          <w:sz w:val="24"/>
          <w:szCs w:val="24"/>
        </w:rPr>
        <w:t xml:space="preserve">Zanoni </w:t>
      </w:r>
      <w:r w:rsidR="005C2E5B" w:rsidRPr="008E1F85">
        <w:rPr>
          <w:rFonts w:ascii="Times New Roman" w:hAnsi="Times New Roman" w:cs="Times New Roman"/>
          <w:sz w:val="24"/>
          <w:szCs w:val="24"/>
        </w:rPr>
        <w:t xml:space="preserve">et al. reported that the accelerated particles, together with side effects such as plasma radiation and process-induced heat, can easily damage soft organic semiconductor layers, resulting in </w:t>
      </w:r>
      <w:r w:rsidR="00936824" w:rsidRPr="008E1F85">
        <w:rPr>
          <w:rFonts w:ascii="Times New Roman" w:hAnsi="Times New Roman" w:cs="Times New Roman"/>
          <w:sz w:val="24"/>
          <w:szCs w:val="24"/>
        </w:rPr>
        <w:t xml:space="preserve">leakage </w:t>
      </w:r>
      <w:r w:rsidR="005C2E5B" w:rsidRPr="008E1F85">
        <w:rPr>
          <w:rFonts w:ascii="Times New Roman" w:hAnsi="Times New Roman" w:cs="Times New Roman"/>
          <w:sz w:val="24"/>
          <w:szCs w:val="24"/>
        </w:rPr>
        <w:t>current</w:t>
      </w:r>
      <w:r w:rsidR="00936824" w:rsidRPr="008E1F85">
        <w:rPr>
          <w:rFonts w:ascii="Times New Roman" w:hAnsi="Times New Roman" w:cs="Times New Roman"/>
          <w:sz w:val="24"/>
          <w:szCs w:val="24"/>
        </w:rPr>
        <w:t>s</w:t>
      </w:r>
      <w:r w:rsidR="005C2E5B" w:rsidRPr="008E1F85">
        <w:rPr>
          <w:rFonts w:ascii="Times New Roman" w:hAnsi="Times New Roman" w:cs="Times New Roman"/>
          <w:sz w:val="24"/>
          <w:szCs w:val="24"/>
        </w:rPr>
        <w:t xml:space="preserve">, efficiency deterioration and lifetime </w:t>
      </w:r>
      <w:r w:rsidR="00A43C4E" w:rsidRPr="008E1F85">
        <w:rPr>
          <w:rFonts w:ascii="Times New Roman" w:hAnsi="Times New Roman" w:cs="Times New Roman"/>
          <w:sz w:val="24"/>
          <w:szCs w:val="24"/>
        </w:rPr>
        <w:t>degradation.</w:t>
      </w:r>
      <w:r w:rsidR="005C2E5B" w:rsidRPr="008E1F85">
        <w:rPr>
          <w:rFonts w:ascii="Times New Roman" w:hAnsi="Times New Roman" w:cs="Times New Roman"/>
          <w:sz w:val="24"/>
          <w:szCs w:val="24"/>
        </w:rPr>
        <w:fldChar w:fldCharType="begin"/>
      </w:r>
      <w:r w:rsidR="00DB2513" w:rsidRPr="008E1F85">
        <w:rPr>
          <w:rFonts w:ascii="Times New Roman" w:hAnsi="Times New Roman" w:cs="Times New Roman"/>
          <w:sz w:val="24"/>
          <w:szCs w:val="24"/>
        </w:rPr>
        <w:instrText xml:space="preserve"> ADDIN EN.CITE &lt;EndNote&gt;&lt;Cite&gt;&lt;Author&gt;Zanoni&lt;/Author&gt;&lt;Year&gt;2022&lt;/Year&gt;&lt;RecNum&gt;14&lt;/RecNum&gt;&lt;DisplayText&gt;&lt;style face="superscript"&gt;21&lt;/style&gt;&lt;/DisplayText&gt;&lt;record&gt;&lt;rec-number&gt;14&lt;/rec-number&gt;&lt;foreign-keys&gt;&lt;key app="EN" db-id="w0pdfarpuserpvee9wcpwvt7wa2sss95p</w:instrText>
      </w:r>
      <w:r w:rsidR="00DB2513" w:rsidRPr="008E1F85">
        <w:rPr>
          <w:rFonts w:ascii="Times New Roman" w:hAnsi="Times New Roman" w:cs="Times New Roman" w:hint="eastAsia"/>
          <w:sz w:val="24"/>
          <w:szCs w:val="24"/>
        </w:rPr>
        <w:instrText>a9x" timestamp="1677143897"&gt;14&lt;/key&gt;&lt;key app="ENWeb" db-id=""&gt;0&lt;/key&gt;&lt;/foreign-keys&gt;&lt;ref-type name="Journal Article"&gt;17&lt;/ref-type&gt;&lt;contributors&gt;&lt;authors&gt;&lt;author&gt;Zanoni, Kassio P. S.&lt;/author&gt;&lt;author&gt;Paliwal, Abhyuday&lt;/author&gt;&lt;author&gt;Hern</w:instrText>
      </w:r>
      <w:r w:rsidR="00DB2513" w:rsidRPr="008E1F85">
        <w:rPr>
          <w:rFonts w:ascii="Times New Roman" w:hAnsi="Times New Roman" w:cs="Times New Roman" w:hint="eastAsia"/>
          <w:sz w:val="24"/>
          <w:szCs w:val="24"/>
        </w:rPr>
        <w:instrText>á</w:instrText>
      </w:r>
      <w:r w:rsidR="00DB2513" w:rsidRPr="008E1F85">
        <w:rPr>
          <w:rFonts w:ascii="Times New Roman" w:hAnsi="Times New Roman" w:cs="Times New Roman" w:hint="eastAsia"/>
          <w:sz w:val="24"/>
          <w:szCs w:val="24"/>
        </w:rPr>
        <w:instrText>ndez</w:instrText>
      </w:r>
      <w:r w:rsidR="00DB2513" w:rsidRPr="008E1F85">
        <w:rPr>
          <w:rFonts w:ascii="Times New Roman" w:hAnsi="Times New Roman" w:cs="Times New Roman" w:hint="eastAsia"/>
          <w:sz w:val="24"/>
          <w:szCs w:val="24"/>
        </w:rPr>
        <w:instrText>‐</w:instrText>
      </w:r>
      <w:r w:rsidR="00DB2513" w:rsidRPr="008E1F85">
        <w:rPr>
          <w:rFonts w:ascii="Times New Roman" w:hAnsi="Times New Roman" w:cs="Times New Roman" w:hint="eastAsia"/>
          <w:sz w:val="24"/>
          <w:szCs w:val="24"/>
        </w:rPr>
        <w:instrText>Fenollosa, M. Angeles&lt;/author&gt;&lt;author&gt;Repecaud, Pierre</w:instrText>
      </w:r>
      <w:r w:rsidR="00DB2513" w:rsidRPr="008E1F85">
        <w:rPr>
          <w:rFonts w:ascii="Times New Roman" w:hAnsi="Times New Roman" w:cs="Times New Roman" w:hint="eastAsia"/>
          <w:sz w:val="24"/>
          <w:szCs w:val="24"/>
        </w:rPr>
        <w:instrText>‐</w:instrText>
      </w:r>
      <w:r w:rsidR="00DB2513" w:rsidRPr="008E1F85">
        <w:rPr>
          <w:rFonts w:ascii="Times New Roman" w:hAnsi="Times New Roman" w:cs="Times New Roman" w:hint="eastAsia"/>
          <w:sz w:val="24"/>
          <w:szCs w:val="24"/>
        </w:rPr>
        <w:instrText>Alexis&lt;/author&gt;&lt;author&gt;Morales</w:instrText>
      </w:r>
      <w:r w:rsidR="00DB2513" w:rsidRPr="008E1F85">
        <w:rPr>
          <w:rFonts w:ascii="Times New Roman" w:hAnsi="Times New Roman" w:cs="Times New Roman" w:hint="eastAsia"/>
          <w:sz w:val="24"/>
          <w:szCs w:val="24"/>
        </w:rPr>
        <w:instrText>‐</w:instrText>
      </w:r>
      <w:r w:rsidR="00DB2513" w:rsidRPr="008E1F85">
        <w:rPr>
          <w:rFonts w:ascii="Times New Roman" w:hAnsi="Times New Roman" w:cs="Times New Roman" w:hint="eastAsia"/>
          <w:sz w:val="24"/>
          <w:szCs w:val="24"/>
        </w:rPr>
        <w:instrText>Masis, Monica&lt;/author&gt;&lt;author&gt;Bolink, Henk J.&lt;/author&gt;&lt;/authors&gt;&lt;/contributors&gt;&lt;titles&gt;&lt;title&gt;ITO Top</w:instrText>
      </w:r>
      <w:r w:rsidR="00DB2513" w:rsidRPr="008E1F85">
        <w:rPr>
          <w:rFonts w:ascii="Times New Roman" w:hAnsi="Times New Roman" w:cs="Times New Roman" w:hint="eastAsia"/>
          <w:sz w:val="24"/>
          <w:szCs w:val="24"/>
        </w:rPr>
        <w:instrText>‐</w:instrText>
      </w:r>
      <w:r w:rsidR="00DB2513" w:rsidRPr="008E1F85">
        <w:rPr>
          <w:rFonts w:ascii="Times New Roman" w:hAnsi="Times New Roman" w:cs="Times New Roman" w:hint="eastAsia"/>
          <w:sz w:val="24"/>
          <w:szCs w:val="24"/>
        </w:rPr>
        <w:instrText>Electrodes via Industrial</w:instrText>
      </w:r>
      <w:r w:rsidR="00DB2513" w:rsidRPr="008E1F85">
        <w:rPr>
          <w:rFonts w:ascii="Times New Roman" w:hAnsi="Times New Roman" w:cs="Times New Roman" w:hint="eastAsia"/>
          <w:sz w:val="24"/>
          <w:szCs w:val="24"/>
        </w:rPr>
        <w:instrText>‐</w:instrText>
      </w:r>
      <w:r w:rsidR="00DB2513" w:rsidRPr="008E1F85">
        <w:rPr>
          <w:rFonts w:ascii="Times New Roman" w:hAnsi="Times New Roman" w:cs="Times New Roman" w:hint="eastAsia"/>
          <w:sz w:val="24"/>
          <w:szCs w:val="24"/>
        </w:rPr>
        <w:instrText>Scale PLD for Efficient Buffer</w:instrText>
      </w:r>
      <w:r w:rsidR="00DB2513" w:rsidRPr="008E1F85">
        <w:rPr>
          <w:rFonts w:ascii="Times New Roman" w:hAnsi="Times New Roman" w:cs="Times New Roman" w:hint="eastAsia"/>
          <w:sz w:val="24"/>
          <w:szCs w:val="24"/>
        </w:rPr>
        <w:instrText>‐</w:instrText>
      </w:r>
      <w:r w:rsidR="00DB2513" w:rsidRPr="008E1F85">
        <w:rPr>
          <w:rFonts w:ascii="Times New Roman" w:hAnsi="Times New Roman" w:cs="Times New Roman" w:hint="eastAsia"/>
          <w:sz w:val="24"/>
          <w:szCs w:val="24"/>
        </w:rPr>
        <w:instrText>Layer</w:instrText>
      </w:r>
      <w:r w:rsidR="00DB2513" w:rsidRPr="008E1F85">
        <w:rPr>
          <w:rFonts w:ascii="Times New Roman" w:hAnsi="Times New Roman" w:cs="Times New Roman" w:hint="eastAsia"/>
          <w:sz w:val="24"/>
          <w:szCs w:val="24"/>
        </w:rPr>
        <w:instrText>‐</w:instrText>
      </w:r>
      <w:r w:rsidR="00DB2513" w:rsidRPr="008E1F85">
        <w:rPr>
          <w:rFonts w:ascii="Times New Roman" w:hAnsi="Times New Roman" w:cs="Times New Roman" w:hint="eastAsia"/>
          <w:sz w:val="24"/>
          <w:szCs w:val="24"/>
        </w:rPr>
        <w:instrText>Free Semitranspar</w:instrText>
      </w:r>
      <w:r w:rsidR="00DB2513" w:rsidRPr="008E1F85">
        <w:rPr>
          <w:rFonts w:ascii="Times New Roman" w:hAnsi="Times New Roman" w:cs="Times New Roman"/>
          <w:sz w:val="24"/>
          <w:szCs w:val="24"/>
        </w:rPr>
        <w:instrText>ent Perovskite Solar Cells&lt;/title&gt;&lt;secondary-title&gt;Adv. Mater. Technol.&lt;/secondary-title&gt;&lt;/titles&gt;&lt;periodical&gt;&lt;full-title&gt;Advanced Materials Technologies&lt;/full-title&gt;&lt;abbr-1&gt;Adv. Mater. Technol.&lt;/abbr-1&gt;&lt;/periodical&gt;&lt;pages&gt;2101747&lt;/pages&gt;&lt;volume&gt;7&lt;/volume&gt;&lt;number&gt;10&lt;/number&gt;&lt;dates&gt;&lt;year&gt;2022&lt;/year&gt;&lt;/dates&gt;&lt;isbn&gt;2365-709X&amp;#xD;2365-709X&lt;/isbn&gt;&lt;urls&gt;&lt;/urls&gt;&lt;electronic-resource-num&gt;10.1002/admt.202101747&lt;/electronic-resource-num&gt;&lt;/record&gt;&lt;/Cite&gt;&lt;/EndNote&gt;</w:instrText>
      </w:r>
      <w:r w:rsidR="005C2E5B" w:rsidRPr="008E1F85">
        <w:rPr>
          <w:rFonts w:ascii="Times New Roman" w:hAnsi="Times New Roman" w:cs="Times New Roman"/>
          <w:sz w:val="24"/>
          <w:szCs w:val="24"/>
        </w:rPr>
        <w:fldChar w:fldCharType="separate"/>
      </w:r>
      <w:r w:rsidR="00352AF3" w:rsidRPr="008E1F85">
        <w:rPr>
          <w:rFonts w:ascii="Times New Roman" w:hAnsi="Times New Roman" w:cs="Times New Roman"/>
          <w:noProof/>
          <w:sz w:val="24"/>
          <w:szCs w:val="24"/>
          <w:vertAlign w:val="superscript"/>
        </w:rPr>
        <w:t>21</w:t>
      </w:r>
      <w:r w:rsidR="005C2E5B" w:rsidRPr="008E1F85">
        <w:rPr>
          <w:rFonts w:ascii="Times New Roman" w:hAnsi="Times New Roman" w:cs="Times New Roman"/>
          <w:sz w:val="24"/>
          <w:szCs w:val="24"/>
        </w:rPr>
        <w:fldChar w:fldCharType="end"/>
      </w:r>
      <w:r w:rsidR="00D4134C" w:rsidRPr="008E1F85">
        <w:rPr>
          <w:rFonts w:ascii="Times New Roman" w:hAnsi="Times New Roman" w:cs="Times New Roman"/>
          <w:sz w:val="24"/>
          <w:szCs w:val="24"/>
        </w:rPr>
        <w:t xml:space="preserve"> </w:t>
      </w:r>
      <w:r w:rsidR="00772E3E" w:rsidRPr="008E1F85">
        <w:rPr>
          <w:rFonts w:ascii="Times New Roman" w:hAnsi="Times New Roman" w:cs="Times New Roman"/>
          <w:sz w:val="24"/>
          <w:szCs w:val="24"/>
        </w:rPr>
        <w:t xml:space="preserve">Mariotti et al. have </w:t>
      </w:r>
      <w:r w:rsidR="00DE09D2" w:rsidRPr="008E1F85">
        <w:rPr>
          <w:rFonts w:ascii="Times New Roman" w:hAnsi="Times New Roman" w:cs="Times New Roman"/>
          <w:sz w:val="24"/>
          <w:szCs w:val="24"/>
        </w:rPr>
        <w:t>revealed</w:t>
      </w:r>
      <w:r w:rsidR="00772E3E" w:rsidRPr="008E1F85">
        <w:rPr>
          <w:rFonts w:ascii="Times New Roman" w:hAnsi="Times New Roman" w:cs="Times New Roman"/>
          <w:sz w:val="24"/>
          <w:szCs w:val="24"/>
        </w:rPr>
        <w:t xml:space="preserve"> </w:t>
      </w:r>
      <w:r w:rsidR="00DE09D2" w:rsidRPr="008E1F85">
        <w:rPr>
          <w:rFonts w:ascii="Times New Roman" w:hAnsi="Times New Roman" w:cs="Times New Roman"/>
          <w:sz w:val="24"/>
          <w:szCs w:val="24"/>
        </w:rPr>
        <w:t xml:space="preserve">that the plasma UV radiation during sputtering has </w:t>
      </w:r>
      <w:r w:rsidR="00936824" w:rsidRPr="008E1F85">
        <w:rPr>
          <w:rFonts w:ascii="Times New Roman" w:hAnsi="Times New Roman" w:cs="Times New Roman"/>
          <w:sz w:val="24"/>
          <w:szCs w:val="24"/>
        </w:rPr>
        <w:t xml:space="preserve">a </w:t>
      </w:r>
      <w:r w:rsidR="00DE09D2" w:rsidRPr="008E1F85">
        <w:rPr>
          <w:rFonts w:ascii="Times New Roman" w:hAnsi="Times New Roman" w:cs="Times New Roman"/>
          <w:sz w:val="24"/>
          <w:szCs w:val="24"/>
        </w:rPr>
        <w:t xml:space="preserve">negative impact on </w:t>
      </w:r>
      <w:r w:rsidR="00772E3E" w:rsidRPr="008E1F85">
        <w:rPr>
          <w:rFonts w:ascii="Times New Roman" w:hAnsi="Times New Roman" w:cs="Times New Roman"/>
          <w:sz w:val="24"/>
          <w:szCs w:val="24"/>
        </w:rPr>
        <w:t>the path length of particles and the kinetic energy of hitting substrate</w:t>
      </w:r>
      <w:r w:rsidR="00A43C4E" w:rsidRPr="008E1F85">
        <w:rPr>
          <w:rFonts w:ascii="Times New Roman" w:hAnsi="Times New Roman" w:cs="Times New Roman"/>
          <w:sz w:val="24"/>
          <w:szCs w:val="24"/>
        </w:rPr>
        <w:t>.</w:t>
      </w:r>
      <w:r w:rsidR="00772E3E" w:rsidRPr="008E1F85">
        <w:rPr>
          <w:rFonts w:ascii="Times New Roman" w:hAnsi="Times New Roman" w:cs="Times New Roman"/>
          <w:sz w:val="24"/>
          <w:szCs w:val="24"/>
        </w:rPr>
        <w:fldChar w:fldCharType="begin"/>
      </w:r>
      <w:r w:rsidR="00DB2513" w:rsidRPr="008E1F85">
        <w:rPr>
          <w:rFonts w:ascii="Times New Roman" w:hAnsi="Times New Roman" w:cs="Times New Roman"/>
          <w:sz w:val="24"/>
          <w:szCs w:val="24"/>
        </w:rPr>
        <w:instrText xml:space="preserve"> ADDIN EN.CITE &lt;EndNote&gt;&lt;Cite&gt;&lt;Author&gt;Mariotti&lt;/Author&gt;&lt;Year&gt;2022&lt;/Year&gt;&lt;RecNum&gt;13&lt;/RecNum&gt;&lt;DisplayText&gt;&lt;style face="superscript"&gt;22&lt;/style&gt;&lt;/DisplayText&gt;&lt;record&gt;&lt;rec-number&gt;13&lt;/rec-number&gt;&lt;foreign-keys&gt;&lt;key app="EN" db-id="w0pdfarpuserpvee9wcpwvt7wa2sss95pa9x" timestamp="1677143886"&gt;13&lt;/key&gt;&lt;key app="ENWeb" db-id=""&gt;0&lt;/key&gt;&lt;/foreign-keys&gt;&lt;ref-type name="Journal Article"&gt;17&lt;/ref-type&gt;&lt;contributors&gt;&lt;authors&gt;&lt;author&gt;Mariotti, Silvia&lt;/author&gt;&lt;author&gt;Jäger, Klaus&lt;/author&gt;&lt;author&gt;Diederich, Marvin&lt;/author&gt;&lt;author&gt;Härtel, Marlene S.&lt;/author&gt;&lt;author&gt;Li, Bor&lt;/author&gt;&lt;author&gt;Sveinbjörnsson, Kári&lt;/author&gt;&lt;author&gt;Kajari-Schröder, Sarah&lt;/author&gt;&lt;author&gt;Peibst, Robby&lt;/author&gt;&lt;author&gt;Albrecht, Steve&lt;/author&gt;&lt;author&gt;Korte, Lars&lt;/author&gt;&lt;author&gt;Wietler, Tobias&lt;/author&gt;&lt;/</w:instrText>
      </w:r>
      <w:r w:rsidR="00DB2513" w:rsidRPr="008E1F85">
        <w:rPr>
          <w:rFonts w:ascii="Times New Roman" w:hAnsi="Times New Roman" w:cs="Times New Roman" w:hint="eastAsia"/>
          <w:sz w:val="24"/>
          <w:szCs w:val="24"/>
        </w:rPr>
        <w:instrText>authors&gt;&lt;/contributors&gt;&lt;titles&gt;&lt;title&gt;Monolithic Perovskite/Silicon Tandem Solar Cells Fabricated Using Industrial p</w:instrText>
      </w:r>
      <w:r w:rsidR="00DB2513" w:rsidRPr="008E1F85">
        <w:rPr>
          <w:rFonts w:ascii="Times New Roman" w:hAnsi="Times New Roman" w:cs="Times New Roman" w:hint="eastAsia"/>
          <w:sz w:val="24"/>
          <w:szCs w:val="24"/>
        </w:rPr>
        <w:instrText>‐</w:instrText>
      </w:r>
      <w:r w:rsidR="00DB2513" w:rsidRPr="008E1F85">
        <w:rPr>
          <w:rFonts w:ascii="Times New Roman" w:hAnsi="Times New Roman" w:cs="Times New Roman" w:hint="eastAsia"/>
          <w:sz w:val="24"/>
          <w:szCs w:val="24"/>
        </w:rPr>
        <w:instrText>Type Polycrystalline Silicon on Oxide/Passivated Emitter and Rear Cell Silicon Bottom Cell Technology&lt;/title&gt;&lt;secondary-title&gt;Sol. RRL&lt;/se</w:instrText>
      </w:r>
      <w:r w:rsidR="00DB2513" w:rsidRPr="008E1F85">
        <w:rPr>
          <w:rFonts w:ascii="Times New Roman" w:hAnsi="Times New Roman" w:cs="Times New Roman"/>
          <w:sz w:val="24"/>
          <w:szCs w:val="24"/>
        </w:rPr>
        <w:instrText>condary-title&gt;&lt;/titles&gt;&lt;periodical&gt;&lt;full-title&gt;Solar RRL&lt;/full-title&gt;&lt;abbr-1&gt;Sol. RRL&lt;/abbr-1&gt;&lt;/periodical&gt;&lt;pages&gt;2101066&lt;/pages&gt;&lt;volume&gt;6&lt;/volume&gt;&lt;number&gt;4&lt;/number&gt;&lt;dates&gt;&lt;year&gt;2022&lt;/year&gt;&lt;/dates&gt;&lt;isbn&gt;2367-198X&amp;#xD;2367-198X&lt;/isbn&gt;&lt;urls&gt;&lt;/urls&gt;&lt;electronic-resource-num&gt;10.1002/solr.202101066&lt;/electronic-resource-num&gt;&lt;/record&gt;&lt;/Cite&gt;&lt;/EndNote&gt;</w:instrText>
      </w:r>
      <w:r w:rsidR="00772E3E" w:rsidRPr="008E1F85">
        <w:rPr>
          <w:rFonts w:ascii="Times New Roman" w:hAnsi="Times New Roman" w:cs="Times New Roman"/>
          <w:sz w:val="24"/>
          <w:szCs w:val="24"/>
        </w:rPr>
        <w:fldChar w:fldCharType="separate"/>
      </w:r>
      <w:r w:rsidR="00352AF3" w:rsidRPr="008E1F85">
        <w:rPr>
          <w:rFonts w:ascii="Times New Roman" w:hAnsi="Times New Roman" w:cs="Times New Roman"/>
          <w:noProof/>
          <w:sz w:val="24"/>
          <w:szCs w:val="24"/>
          <w:vertAlign w:val="superscript"/>
        </w:rPr>
        <w:t>22</w:t>
      </w:r>
      <w:r w:rsidR="00772E3E" w:rsidRPr="008E1F85">
        <w:rPr>
          <w:rFonts w:ascii="Times New Roman" w:hAnsi="Times New Roman" w:cs="Times New Roman"/>
          <w:sz w:val="24"/>
          <w:szCs w:val="24"/>
        </w:rPr>
        <w:fldChar w:fldCharType="end"/>
      </w:r>
      <w:bookmarkStart w:id="10" w:name="_Hlk144390479"/>
      <w:bookmarkStart w:id="11" w:name="_Hlk143249694"/>
      <w:bookmarkStart w:id="12" w:name="_Hlk143249304"/>
      <w:bookmarkEnd w:id="9"/>
      <w:r w:rsidR="00F95B22" w:rsidRPr="008E1F85">
        <w:rPr>
          <w:rFonts w:ascii="Times New Roman" w:hAnsi="Times New Roman" w:cs="Times New Roman"/>
          <w:sz w:val="24"/>
          <w:szCs w:val="24"/>
        </w:rPr>
        <w:t xml:space="preserve"> </w:t>
      </w:r>
      <w:bookmarkStart w:id="13" w:name="_Hlk144794969"/>
      <w:r w:rsidR="00F95B22" w:rsidRPr="008E1F85">
        <w:rPr>
          <w:rFonts w:ascii="Times New Roman" w:hAnsi="Times New Roman" w:cs="Times New Roman"/>
          <w:sz w:val="24"/>
          <w:szCs w:val="24"/>
        </w:rPr>
        <w:t xml:space="preserve">Regarding the concern of performance </w:t>
      </w:r>
      <w:r w:rsidR="00124E25" w:rsidRPr="008E1F85">
        <w:rPr>
          <w:rFonts w:ascii="Times New Roman" w:hAnsi="Times New Roman" w:cs="Times New Roman"/>
          <w:sz w:val="24"/>
          <w:szCs w:val="24"/>
        </w:rPr>
        <w:t xml:space="preserve">deterioration, </w:t>
      </w:r>
      <w:bookmarkEnd w:id="13"/>
      <w:r w:rsidR="00124E25" w:rsidRPr="008E1F85">
        <w:rPr>
          <w:rFonts w:ascii="Times New Roman" w:hAnsi="Times New Roman" w:cs="Times New Roman"/>
          <w:sz w:val="24"/>
          <w:szCs w:val="24"/>
        </w:rPr>
        <w:t xml:space="preserve">various strategies have been proposed to minimize the </w:t>
      </w:r>
      <w:r w:rsidR="00F95B22" w:rsidRPr="008E1F85">
        <w:rPr>
          <w:rFonts w:ascii="Times New Roman" w:hAnsi="Times New Roman" w:cs="Times New Roman"/>
          <w:sz w:val="24"/>
          <w:szCs w:val="24"/>
        </w:rPr>
        <w:t xml:space="preserve">sputtering </w:t>
      </w:r>
      <w:r w:rsidR="00124E25" w:rsidRPr="008E1F85">
        <w:rPr>
          <w:rFonts w:ascii="Times New Roman" w:hAnsi="Times New Roman" w:cs="Times New Roman"/>
          <w:sz w:val="24"/>
          <w:szCs w:val="24"/>
        </w:rPr>
        <w:t>damage, such as inserting buffer layer</w:t>
      </w:r>
      <w:r w:rsidR="00A43C4E" w:rsidRPr="008E1F85">
        <w:rPr>
          <w:rFonts w:ascii="Times New Roman" w:hAnsi="Times New Roman" w:cs="Times New Roman"/>
          <w:sz w:val="24"/>
          <w:szCs w:val="24"/>
        </w:rPr>
        <w:t>,</w:t>
      </w:r>
      <w:r w:rsidR="00B76D45" w:rsidRPr="008E1F85">
        <w:rPr>
          <w:rFonts w:ascii="Times New Roman" w:hAnsi="Times New Roman" w:cs="Times New Roman"/>
          <w:sz w:val="24"/>
          <w:szCs w:val="24"/>
        </w:rPr>
        <w:fldChar w:fldCharType="begin">
          <w:fldData xml:space="preserve">PEVuZE5vdGU+PENpdGU+PEF1dGhvcj5BeWRpbjwvQXV0aG9yPjxZZWFyPjIwMjE8L1llYXI+PFJl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</w:fldData>
        </w:fldChar>
      </w:r>
      <w:r w:rsidR="00352AF3" w:rsidRPr="008E1F85">
        <w:rPr>
          <w:rFonts w:ascii="Times New Roman" w:hAnsi="Times New Roman" w:cs="Times New Roman"/>
          <w:sz w:val="24"/>
          <w:szCs w:val="24"/>
        </w:rPr>
        <w:instrText xml:space="preserve"> ADDIN EN.CITE </w:instrText>
      </w:r>
      <w:r w:rsidR="00352AF3" w:rsidRPr="008E1F85">
        <w:rPr>
          <w:rFonts w:ascii="Times New Roman" w:hAnsi="Times New Roman" w:cs="Times New Roman"/>
          <w:sz w:val="24"/>
          <w:szCs w:val="24"/>
        </w:rPr>
        <w:fldChar w:fldCharType="begin">
          <w:fldData xml:space="preserve">PEVuZE5vdGU+PENpdGU+PEF1dGhvcj5BeWRpbjwvQXV0aG9yPjxZZWFyPjIwMjE8L1llYXI+PFJl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</w:fldData>
        </w:fldChar>
      </w:r>
      <w:r w:rsidR="00352AF3" w:rsidRPr="008E1F85">
        <w:rPr>
          <w:rFonts w:ascii="Times New Roman" w:hAnsi="Times New Roman" w:cs="Times New Roman"/>
          <w:sz w:val="24"/>
          <w:szCs w:val="24"/>
        </w:rPr>
        <w:instrText xml:space="preserve"> ADDIN EN.CITE.DATA </w:instrText>
      </w:r>
      <w:r w:rsidR="00352AF3" w:rsidRPr="008E1F85">
        <w:rPr>
          <w:rFonts w:ascii="Times New Roman" w:hAnsi="Times New Roman" w:cs="Times New Roman"/>
          <w:sz w:val="24"/>
          <w:szCs w:val="24"/>
        </w:rPr>
      </w:r>
      <w:r w:rsidR="00352AF3" w:rsidRPr="008E1F85">
        <w:rPr>
          <w:rFonts w:ascii="Times New Roman" w:hAnsi="Times New Roman" w:cs="Times New Roman"/>
          <w:sz w:val="24"/>
          <w:szCs w:val="24"/>
        </w:rPr>
        <w:fldChar w:fldCharType="end"/>
      </w:r>
      <w:r w:rsidR="00B76D45" w:rsidRPr="008E1F85">
        <w:rPr>
          <w:rFonts w:ascii="Times New Roman" w:hAnsi="Times New Roman" w:cs="Times New Roman"/>
          <w:sz w:val="24"/>
          <w:szCs w:val="24"/>
        </w:rPr>
      </w:r>
      <w:r w:rsidR="00B76D45" w:rsidRPr="008E1F85">
        <w:rPr>
          <w:rFonts w:ascii="Times New Roman" w:hAnsi="Times New Roman" w:cs="Times New Roman"/>
          <w:sz w:val="24"/>
          <w:szCs w:val="24"/>
        </w:rPr>
        <w:fldChar w:fldCharType="separate"/>
      </w:r>
      <w:r w:rsidR="00352AF3" w:rsidRPr="008E1F85">
        <w:rPr>
          <w:rFonts w:ascii="Times New Roman" w:hAnsi="Times New Roman" w:cs="Times New Roman"/>
          <w:noProof/>
          <w:sz w:val="24"/>
          <w:szCs w:val="24"/>
          <w:vertAlign w:val="superscript"/>
        </w:rPr>
        <w:t>23, 24</w:t>
      </w:r>
      <w:r w:rsidR="00B76D45" w:rsidRPr="008E1F85">
        <w:rPr>
          <w:rFonts w:ascii="Times New Roman" w:hAnsi="Times New Roman" w:cs="Times New Roman"/>
          <w:sz w:val="24"/>
          <w:szCs w:val="24"/>
        </w:rPr>
        <w:fldChar w:fldCharType="end"/>
      </w:r>
      <w:r w:rsidR="00124E25" w:rsidRPr="008E1F85">
        <w:rPr>
          <w:rFonts w:ascii="Times New Roman" w:hAnsi="Times New Roman" w:cs="Times New Roman"/>
          <w:sz w:val="24"/>
          <w:szCs w:val="24"/>
        </w:rPr>
        <w:t xml:space="preserve"> using a soft sputtering deposition by lowering sputter power density</w:t>
      </w:r>
      <w:r w:rsidR="00A43C4E" w:rsidRPr="008E1F85">
        <w:rPr>
          <w:rFonts w:ascii="Times New Roman" w:hAnsi="Times New Roman" w:cs="Times New Roman"/>
          <w:sz w:val="24"/>
          <w:szCs w:val="24"/>
        </w:rPr>
        <w:t>,</w:t>
      </w:r>
      <w:r w:rsidR="00124E25" w:rsidRPr="008E1F85">
        <w:rPr>
          <w:rFonts w:ascii="Times New Roman" w:hAnsi="Times New Roman" w:cs="Times New Roman"/>
          <w:sz w:val="24"/>
          <w:szCs w:val="24"/>
        </w:rPr>
        <w:fldChar w:fldCharType="begin"/>
      </w:r>
      <w:r w:rsidR="00DB2513" w:rsidRPr="008E1F85">
        <w:rPr>
          <w:rFonts w:ascii="Times New Roman" w:hAnsi="Times New Roman" w:cs="Times New Roman"/>
          <w:sz w:val="24"/>
          <w:szCs w:val="24"/>
        </w:rPr>
        <w:instrText xml:space="preserve"> ADDIN EN.CITE &lt;EndNote&gt;&lt;Cite&gt;&lt;Author&gt;Härtel&lt;/Author&gt;&lt;Year&gt;2023&lt;/Year&gt;&lt;RecNum&gt;70&lt;/RecNum&gt;&lt;DisplayText&gt;&lt;style face="superscript"&gt;25&lt;/style&gt;&lt;/DisplayText&gt;&lt;record&gt;&lt;rec-number&gt;70&lt;/rec-number&gt;&lt;foreign-keys&gt;&lt;key app="EN" db-id="w0pdfarpuserpvee9wcpwvt7wa2sss95pa9x" timestamp="1692089393"&gt;70&lt;/key&gt;&lt;key app="ENWeb" db-id=""&gt;0&lt;/key&gt;&lt;/foreign-keys&gt;&lt;ref-type name="Journal Article"&gt;17&lt;/ref-type&gt;&lt;contributors&gt;&lt;authors&gt;&lt;author&gt;Härtel, Marlene&lt;/author&gt;&lt;author&gt;Li, Bor&lt;/author&gt;&lt;author&gt;Mariotti, Silvia&lt;/author&gt;&lt;author&gt;Wagner, Philipp&lt;/author&gt;&lt;author&gt;Ruske, Florian&lt;/author&gt;&lt;author&gt;Albrecht, Steve&lt;/author&gt;&lt;author&gt;Szyszka, Bernd&lt;/author&gt;&lt;/authors&gt;&lt;/contributors&gt;&lt;titles&gt;&lt;title&gt;Reducing sputter damage-induced recombination losses during deposition of the transparent front-electrode for monolithic perovskite/silicon tandem solar cells&lt;/title&gt;&lt;secondary-title&gt;Sol. Energy Mater. Sol. Cells&lt;/secondary-title&gt;&lt;/titles&gt;&lt;periodical&gt;&lt;full-title&gt;Solar Energy Materials and Solar Cells&lt;/full-title&gt;&lt;abbr-1&gt;Sol. Energy Mater. Sol. Cells&lt;/abbr-1&gt;&lt;abbr-2&gt;Sol Energy Mater Sol Cells&lt;/abbr-2&gt;&lt;/periodical&gt;&lt;pages&gt;112180&lt;/pages&gt;&lt;volume&gt;252&lt;/volume&gt;&lt;dates&gt;&lt;year&gt;2023&lt;/year&gt;&lt;/dates&gt;&lt;isbn&gt;09270248&lt;/isbn&gt;&lt;urls&gt;&lt;/urls&gt;&lt;electronic-resource-num&gt;10.1016/j.solmat.2023.112180&lt;/electronic-resource-num&gt;&lt;/record&gt;&lt;/Cite&gt;&lt;/EndNote&gt;</w:instrText>
      </w:r>
      <w:r w:rsidR="00124E25" w:rsidRPr="008E1F85">
        <w:rPr>
          <w:rFonts w:ascii="Times New Roman" w:hAnsi="Times New Roman" w:cs="Times New Roman"/>
          <w:sz w:val="24"/>
          <w:szCs w:val="24"/>
        </w:rPr>
        <w:fldChar w:fldCharType="separate"/>
      </w:r>
      <w:r w:rsidR="00352AF3" w:rsidRPr="008E1F85">
        <w:rPr>
          <w:rFonts w:ascii="Times New Roman" w:hAnsi="Times New Roman" w:cs="Times New Roman"/>
          <w:noProof/>
          <w:sz w:val="24"/>
          <w:szCs w:val="24"/>
          <w:vertAlign w:val="superscript"/>
        </w:rPr>
        <w:t>25</w:t>
      </w:r>
      <w:r w:rsidR="00124E25" w:rsidRPr="008E1F85">
        <w:rPr>
          <w:rFonts w:ascii="Times New Roman" w:hAnsi="Times New Roman" w:cs="Times New Roman"/>
          <w:sz w:val="24"/>
          <w:szCs w:val="24"/>
        </w:rPr>
        <w:fldChar w:fldCharType="end"/>
      </w:r>
      <w:r w:rsidR="00B76D45" w:rsidRPr="008E1F85">
        <w:rPr>
          <w:rFonts w:ascii="Times New Roman" w:hAnsi="Times New Roman" w:cs="Times New Roman"/>
          <w:sz w:val="24"/>
          <w:szCs w:val="24"/>
        </w:rPr>
        <w:t xml:space="preserve"> or adopting pulse</w:t>
      </w:r>
      <w:r w:rsidR="00936824" w:rsidRPr="008E1F85">
        <w:rPr>
          <w:rFonts w:ascii="Times New Roman" w:hAnsi="Times New Roman" w:cs="Times New Roman"/>
          <w:sz w:val="24"/>
          <w:szCs w:val="24"/>
        </w:rPr>
        <w:t>d</w:t>
      </w:r>
      <w:r w:rsidR="00B76D45" w:rsidRPr="008E1F85">
        <w:rPr>
          <w:rFonts w:ascii="Times New Roman" w:hAnsi="Times New Roman" w:cs="Times New Roman"/>
          <w:sz w:val="24"/>
          <w:szCs w:val="24"/>
        </w:rPr>
        <w:t xml:space="preserve"> laser deposition</w:t>
      </w:r>
      <w:r w:rsidR="00A43C4E" w:rsidRPr="008E1F85">
        <w:rPr>
          <w:rFonts w:ascii="Times New Roman" w:hAnsi="Times New Roman" w:cs="Times New Roman"/>
          <w:sz w:val="24"/>
          <w:szCs w:val="24"/>
        </w:rPr>
        <w:t xml:space="preserve"> as an alternative technique.</w:t>
      </w:r>
      <w:r w:rsidR="00B76D45" w:rsidRPr="008E1F85">
        <w:rPr>
          <w:rFonts w:ascii="Times New Roman" w:hAnsi="Times New Roman" w:cs="Times New Roman"/>
          <w:sz w:val="24"/>
          <w:szCs w:val="24"/>
        </w:rPr>
        <w:fldChar w:fldCharType="begin">
          <w:fldData xml:space="preserve">PEVuZE5vdGU+PENpdGU+PEF1dGhvcj5IYW1hZ3VjaGk8L0F1dGhvcj48WWVhcj4yMDE2PC9ZZWFy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==
</w:fldData>
        </w:fldChar>
      </w:r>
      <w:r w:rsidR="00DB2513" w:rsidRPr="008E1F85">
        <w:rPr>
          <w:rFonts w:ascii="Times New Roman" w:hAnsi="Times New Roman" w:cs="Times New Roman"/>
          <w:sz w:val="24"/>
          <w:szCs w:val="24"/>
        </w:rPr>
        <w:instrText xml:space="preserve"> ADDIN EN.CITE </w:instrText>
      </w:r>
      <w:r w:rsidR="00DB2513" w:rsidRPr="008E1F85">
        <w:rPr>
          <w:rFonts w:ascii="Times New Roman" w:hAnsi="Times New Roman" w:cs="Times New Roman"/>
          <w:sz w:val="24"/>
          <w:szCs w:val="24"/>
        </w:rPr>
        <w:fldChar w:fldCharType="begin">
          <w:fldData xml:space="preserve">PEVuZE5vdGU+PENpdGU+PEF1dGhvcj5IYW1hZ3VjaGk8L0F1dGhvcj48WWVhcj4yMDE2PC9ZZWFy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==
</w:fldData>
        </w:fldChar>
      </w:r>
      <w:r w:rsidR="00DB2513" w:rsidRPr="008E1F85">
        <w:rPr>
          <w:rFonts w:ascii="Times New Roman" w:hAnsi="Times New Roman" w:cs="Times New Roman"/>
          <w:sz w:val="24"/>
          <w:szCs w:val="24"/>
        </w:rPr>
        <w:instrText xml:space="preserve"> ADDIN EN.CITE.DATA </w:instrText>
      </w:r>
      <w:r w:rsidR="00DB2513" w:rsidRPr="008E1F85">
        <w:rPr>
          <w:rFonts w:ascii="Times New Roman" w:hAnsi="Times New Roman" w:cs="Times New Roman"/>
          <w:sz w:val="24"/>
          <w:szCs w:val="24"/>
        </w:rPr>
      </w:r>
      <w:r w:rsidR="00DB2513" w:rsidRPr="008E1F85">
        <w:rPr>
          <w:rFonts w:ascii="Times New Roman" w:hAnsi="Times New Roman" w:cs="Times New Roman"/>
          <w:sz w:val="24"/>
          <w:szCs w:val="24"/>
        </w:rPr>
        <w:fldChar w:fldCharType="end"/>
      </w:r>
      <w:r w:rsidR="00B76D45" w:rsidRPr="008E1F85">
        <w:rPr>
          <w:rFonts w:ascii="Times New Roman" w:hAnsi="Times New Roman" w:cs="Times New Roman"/>
          <w:sz w:val="24"/>
          <w:szCs w:val="24"/>
        </w:rPr>
      </w:r>
      <w:r w:rsidR="00B76D45" w:rsidRPr="008E1F85">
        <w:rPr>
          <w:rFonts w:ascii="Times New Roman" w:hAnsi="Times New Roman" w:cs="Times New Roman"/>
          <w:sz w:val="24"/>
          <w:szCs w:val="24"/>
        </w:rPr>
        <w:fldChar w:fldCharType="separate"/>
      </w:r>
      <w:r w:rsidR="00352AF3" w:rsidRPr="008E1F85">
        <w:rPr>
          <w:rFonts w:ascii="Times New Roman" w:hAnsi="Times New Roman" w:cs="Times New Roman"/>
          <w:noProof/>
          <w:sz w:val="24"/>
          <w:szCs w:val="24"/>
          <w:vertAlign w:val="superscript"/>
        </w:rPr>
        <w:t>26, 27</w:t>
      </w:r>
      <w:r w:rsidR="00B76D45" w:rsidRPr="008E1F85">
        <w:rPr>
          <w:rFonts w:ascii="Times New Roman" w:hAnsi="Times New Roman" w:cs="Times New Roman"/>
          <w:sz w:val="24"/>
          <w:szCs w:val="24"/>
        </w:rPr>
        <w:fldChar w:fldCharType="end"/>
      </w:r>
      <w:r w:rsidR="00B76D45" w:rsidRPr="008E1F85">
        <w:rPr>
          <w:rFonts w:ascii="Times New Roman" w:hAnsi="Times New Roman" w:cs="Times New Roman"/>
          <w:sz w:val="24"/>
          <w:szCs w:val="24"/>
        </w:rPr>
        <w:t xml:space="preserve"> </w:t>
      </w:r>
      <w:r w:rsidR="00AE5E17" w:rsidRPr="008E1F85">
        <w:rPr>
          <w:rFonts w:ascii="Times New Roman" w:eastAsia="DengXian" w:hAnsi="Times New Roman" w:cs="Times New Roman"/>
          <w:sz w:val="24"/>
          <w:szCs w:val="24"/>
          <w14:ligatures w14:val="standardContextual"/>
        </w:rPr>
        <w:t>A</w:t>
      </w:r>
      <w:r w:rsidR="00AE5E17" w:rsidRPr="008E1F85">
        <w:rPr>
          <w:rFonts w:ascii="Times New Roman" w:eastAsia="DengXian" w:hAnsi="Times New Roman" w:cs="Times New Roman" w:hint="eastAsia"/>
          <w:sz w:val="24"/>
          <w:szCs w:val="24"/>
          <w14:ligatures w14:val="standardContextual"/>
        </w:rPr>
        <w:t>lthough a</w:t>
      </w:r>
      <w:r w:rsidR="00AE5E17" w:rsidRPr="008E1F85">
        <w:rPr>
          <w:rFonts w:ascii="Times New Roman" w:eastAsia="DengXian" w:hAnsi="Times New Roman" w:cs="Times New Roman"/>
          <w:sz w:val="24"/>
          <w:szCs w:val="24"/>
          <w14:ligatures w14:val="standardContextual"/>
        </w:rPr>
        <w:t xml:space="preserve"> soft sputtering process </w:t>
      </w:r>
      <w:r w:rsidR="001B3573" w:rsidRPr="008E1F85">
        <w:rPr>
          <w:rFonts w:ascii="Times New Roman" w:eastAsia="DengXian" w:hAnsi="Times New Roman" w:cs="Times New Roman" w:hint="eastAsia"/>
          <w:sz w:val="24"/>
          <w:szCs w:val="24"/>
          <w14:ligatures w14:val="standardContextual"/>
        </w:rPr>
        <w:t>holds promise for</w:t>
      </w:r>
      <w:r w:rsidR="00AE5E17" w:rsidRPr="008E1F85">
        <w:rPr>
          <w:rFonts w:ascii="Times New Roman" w:eastAsia="DengXian" w:hAnsi="Times New Roman" w:cs="Times New Roman"/>
          <w:sz w:val="24"/>
          <w:szCs w:val="24"/>
          <w14:ligatures w14:val="standardContextual"/>
        </w:rPr>
        <w:t xml:space="preserve"> minimiz</w:t>
      </w:r>
      <w:r w:rsidR="001B3573" w:rsidRPr="008E1F85">
        <w:rPr>
          <w:rFonts w:ascii="Times New Roman" w:eastAsia="DengXian" w:hAnsi="Times New Roman" w:cs="Times New Roman" w:hint="eastAsia"/>
          <w:sz w:val="24"/>
          <w:szCs w:val="24"/>
          <w14:ligatures w14:val="standardContextual"/>
        </w:rPr>
        <w:t>ing</w:t>
      </w:r>
      <w:r w:rsidR="00AE5E17" w:rsidRPr="008E1F85">
        <w:rPr>
          <w:rFonts w:ascii="Times New Roman" w:eastAsia="DengXian" w:hAnsi="Times New Roman" w:cs="Times New Roman"/>
          <w:sz w:val="24"/>
          <w:szCs w:val="24"/>
          <w14:ligatures w14:val="standardContextual"/>
        </w:rPr>
        <w:t xml:space="preserve"> sputtering damage, </w:t>
      </w:r>
      <w:r w:rsidR="001B3573" w:rsidRPr="008E1F85">
        <w:rPr>
          <w:rFonts w:ascii="Times New Roman" w:eastAsia="DengXian" w:hAnsi="Times New Roman" w:cs="Times New Roman" w:hint="eastAsia"/>
          <w:sz w:val="24"/>
          <w:szCs w:val="24"/>
          <w14:ligatures w14:val="standardContextual"/>
        </w:rPr>
        <w:t>our investigation on the optoelectrical properties of ITO revealed that decreasing the</w:t>
      </w:r>
      <w:r w:rsidR="00122D77" w:rsidRPr="008E1F85">
        <w:rPr>
          <w:rFonts w:ascii="Times New Roman" w:eastAsia="DengXian" w:hAnsi="Times New Roman" w:cs="Times New Roman" w:hint="eastAsia"/>
          <w:sz w:val="24"/>
          <w:szCs w:val="24"/>
          <w14:ligatures w14:val="standardContextual"/>
        </w:rPr>
        <w:t xml:space="preserve"> sputtering power from 50 W to 30 W</w:t>
      </w:r>
      <w:r w:rsidR="00AE5E17" w:rsidRPr="008E1F85">
        <w:rPr>
          <w:rFonts w:ascii="Times New Roman" w:eastAsia="DengXian" w:hAnsi="Times New Roman" w:cs="Times New Roman"/>
          <w:sz w:val="24"/>
          <w:szCs w:val="24"/>
          <w14:ligatures w14:val="standardContextual"/>
        </w:rPr>
        <w:t xml:space="preserve"> </w:t>
      </w:r>
      <w:r w:rsidR="001B3573" w:rsidRPr="008E1F85">
        <w:rPr>
          <w:rFonts w:ascii="Times New Roman" w:eastAsia="DengXian" w:hAnsi="Times New Roman" w:cs="Times New Roman" w:hint="eastAsia"/>
          <w:sz w:val="24"/>
          <w:szCs w:val="24"/>
          <w14:ligatures w14:val="standardContextual"/>
        </w:rPr>
        <w:t xml:space="preserve">led to a </w:t>
      </w:r>
      <w:r w:rsidR="00AE5E17" w:rsidRPr="008E1F85">
        <w:rPr>
          <w:rFonts w:ascii="Times New Roman" w:eastAsia="DengXian" w:hAnsi="Times New Roman" w:cs="Times New Roman"/>
          <w:sz w:val="24"/>
          <w:szCs w:val="24"/>
          <w14:ligatures w14:val="standardContextual"/>
        </w:rPr>
        <w:t>dramatic increase</w:t>
      </w:r>
      <w:r w:rsidR="001B3573" w:rsidRPr="008E1F85">
        <w:rPr>
          <w:rFonts w:ascii="Times New Roman" w:eastAsia="DengXian" w:hAnsi="Times New Roman" w:cs="Times New Roman" w:hint="eastAsia"/>
          <w:sz w:val="24"/>
          <w:szCs w:val="24"/>
          <w14:ligatures w14:val="standardContextual"/>
        </w:rPr>
        <w:t xml:space="preserve"> in</w:t>
      </w:r>
      <w:r w:rsidR="00AE5E17" w:rsidRPr="008E1F85">
        <w:rPr>
          <w:rFonts w:ascii="Times New Roman" w:eastAsia="DengXian" w:hAnsi="Times New Roman" w:cs="Times New Roman"/>
          <w:sz w:val="24"/>
          <w:szCs w:val="24"/>
          <w14:ligatures w14:val="standardContextual"/>
        </w:rPr>
        <w:t xml:space="preserve"> the sheet resistance from 40 </w:t>
      </w:r>
      <w:r w:rsidR="00122D77" w:rsidRPr="008E1F85">
        <w:rPr>
          <w:rFonts w:ascii="DengXian" w:eastAsia="DengXian" w:hAnsi="DengXian" w:cs="Times New Roman" w:hint="eastAsia"/>
          <w:sz w:val="24"/>
          <w:szCs w:val="24"/>
          <w14:ligatures w14:val="standardContextual"/>
        </w:rPr>
        <w:t>Ω</w:t>
      </w:r>
      <w:r w:rsidR="00AE5E17" w:rsidRPr="008E1F85">
        <w:rPr>
          <w:rFonts w:ascii="Times New Roman" w:eastAsia="DengXian" w:hAnsi="Times New Roman" w:cs="Times New Roman"/>
          <w:sz w:val="24"/>
          <w:szCs w:val="24"/>
          <w14:ligatures w14:val="standardContextual"/>
        </w:rPr>
        <w:t xml:space="preserve">/sq to 2000 </w:t>
      </w:r>
      <w:r w:rsidR="00122D77" w:rsidRPr="008E1F85">
        <w:rPr>
          <w:rFonts w:ascii="DengXian" w:eastAsia="DengXian" w:hAnsi="DengXian" w:cs="Times New Roman" w:hint="eastAsia"/>
          <w:sz w:val="24"/>
          <w:szCs w:val="24"/>
          <w14:ligatures w14:val="standardContextual"/>
        </w:rPr>
        <w:t>Ω</w:t>
      </w:r>
      <w:r w:rsidR="00AE5E17" w:rsidRPr="008E1F85">
        <w:rPr>
          <w:rFonts w:ascii="Times New Roman" w:eastAsia="DengXian" w:hAnsi="Times New Roman" w:cs="Times New Roman"/>
          <w:sz w:val="24"/>
          <w:szCs w:val="24"/>
          <w14:ligatures w14:val="standardContextual"/>
        </w:rPr>
        <w:t xml:space="preserve">/sq, resulting in </w:t>
      </w:r>
      <w:r w:rsidR="00226590" w:rsidRPr="008E1F85">
        <w:rPr>
          <w:rFonts w:ascii="Times New Roman" w:eastAsia="DengXian" w:hAnsi="Times New Roman" w:cs="Times New Roman" w:hint="eastAsia"/>
          <w:sz w:val="24"/>
          <w:szCs w:val="24"/>
          <w14:ligatures w14:val="standardContextual"/>
        </w:rPr>
        <w:t xml:space="preserve">a </w:t>
      </w:r>
      <w:r w:rsidR="00AE5E17" w:rsidRPr="008E1F85">
        <w:rPr>
          <w:rFonts w:ascii="Times New Roman" w:eastAsia="DengXian" w:hAnsi="Times New Roman" w:cs="Times New Roman"/>
          <w:sz w:val="24"/>
          <w:szCs w:val="24"/>
          <w14:ligatures w14:val="standardContextual"/>
        </w:rPr>
        <w:t xml:space="preserve">significant series resistance loss and </w:t>
      </w:r>
      <w:r w:rsidR="00122D77" w:rsidRPr="008E1F85">
        <w:rPr>
          <w:rFonts w:ascii="Times New Roman" w:eastAsia="DengXian" w:hAnsi="Times New Roman" w:cs="Times New Roman" w:hint="eastAsia"/>
          <w:sz w:val="24"/>
          <w:szCs w:val="24"/>
          <w14:ligatures w14:val="standardContextual"/>
        </w:rPr>
        <w:t xml:space="preserve">ultimately </w:t>
      </w:r>
      <w:r w:rsidR="00AE5E17" w:rsidRPr="008E1F85">
        <w:rPr>
          <w:rFonts w:ascii="Times New Roman" w:eastAsia="DengXian" w:hAnsi="Times New Roman" w:cs="Times New Roman"/>
          <w:sz w:val="24"/>
          <w:szCs w:val="24"/>
          <w14:ligatures w14:val="standardContextual"/>
        </w:rPr>
        <w:t>deteriorating device performance.</w:t>
      </w:r>
      <w:r w:rsidR="001B3573" w:rsidRPr="008E1F85">
        <w:rPr>
          <w:rFonts w:ascii="Times New Roman" w:eastAsia="DengXian" w:hAnsi="Times New Roman" w:cs="Times New Roman" w:hint="eastAsia"/>
          <w:sz w:val="24"/>
          <w:szCs w:val="24"/>
          <w14:ligatures w14:val="standardContextual"/>
        </w:rPr>
        <w:t xml:space="preserve"> Therefore</w:t>
      </w:r>
      <w:r w:rsidR="00122D77" w:rsidRPr="008E1F85">
        <w:rPr>
          <w:rFonts w:ascii="Times New Roman" w:eastAsia="DengXian" w:hAnsi="Times New Roman" w:cs="Times New Roman"/>
          <w:sz w:val="24"/>
          <w:szCs w:val="24"/>
          <w14:ligatures w14:val="standardContextual"/>
        </w:rPr>
        <w:t>,</w:t>
      </w:r>
      <w:r w:rsidR="0048740D" w:rsidRPr="008E1F85">
        <w:rPr>
          <w:rFonts w:ascii="Times New Roman" w:eastAsia="DengXian" w:hAnsi="Times New Roman" w:cs="Times New Roman"/>
          <w:sz w:val="24"/>
          <w:szCs w:val="24"/>
          <w14:ligatures w14:val="standardContextual"/>
        </w:rPr>
        <w:t xml:space="preserve"> a holistic evaluation, balancing considerations of sputtering damage with the intricate </w:t>
      </w:r>
      <w:r w:rsidR="0048740D" w:rsidRPr="008E1F85">
        <w:rPr>
          <w:rFonts w:ascii="Times New Roman" w:eastAsia="DengXian" w:hAnsi="Times New Roman" w:cs="Times New Roman" w:hint="eastAsia"/>
          <w:sz w:val="24"/>
          <w:szCs w:val="24"/>
          <w14:ligatures w14:val="standardContextual"/>
        </w:rPr>
        <w:t>balance</w:t>
      </w:r>
      <w:r w:rsidR="0048740D" w:rsidRPr="008E1F85">
        <w:rPr>
          <w:rFonts w:ascii="Times New Roman" w:eastAsia="DengXian" w:hAnsi="Times New Roman" w:cs="Times New Roman"/>
          <w:sz w:val="24"/>
          <w:szCs w:val="24"/>
          <w14:ligatures w14:val="standardContextual"/>
        </w:rPr>
        <w:t xml:space="preserve"> of optical and electrical properties</w:t>
      </w:r>
      <w:r w:rsidR="0048740D" w:rsidRPr="008E1F85">
        <w:rPr>
          <w:rFonts w:ascii="Times New Roman" w:eastAsia="DengXian" w:hAnsi="Times New Roman" w:cs="Times New Roman" w:hint="eastAsia"/>
          <w:sz w:val="24"/>
          <w:szCs w:val="24"/>
          <w14:ligatures w14:val="standardContextual"/>
        </w:rPr>
        <w:t xml:space="preserve"> of TCOs</w:t>
      </w:r>
      <w:r w:rsidR="0048740D" w:rsidRPr="008E1F85">
        <w:rPr>
          <w:rFonts w:ascii="Times New Roman" w:eastAsia="DengXian" w:hAnsi="Times New Roman" w:cs="Times New Roman"/>
          <w:sz w:val="24"/>
          <w:szCs w:val="24"/>
          <w14:ligatures w14:val="standardContextual"/>
        </w:rPr>
        <w:t>,</w:t>
      </w:r>
      <w:r w:rsidR="0048740D" w:rsidRPr="008E1F85">
        <w:rPr>
          <w:rFonts w:ascii="Times New Roman" w:eastAsia="DengXian" w:hAnsi="Times New Roman" w:cs="Times New Roman" w:hint="eastAsia"/>
          <w:sz w:val="24"/>
          <w:szCs w:val="24"/>
          <w14:ligatures w14:val="standardContextual"/>
        </w:rPr>
        <w:t xml:space="preserve"> is necessary</w:t>
      </w:r>
      <w:r w:rsidR="0048740D" w:rsidRPr="008E1F85">
        <w:rPr>
          <w:rFonts w:ascii="Times New Roman" w:eastAsia="DengXian" w:hAnsi="Times New Roman" w:cs="Times New Roman"/>
          <w:sz w:val="24"/>
          <w:szCs w:val="24"/>
          <w14:ligatures w14:val="standardContextual"/>
        </w:rPr>
        <w:t>, especially for their application in perovskite/silicon tandem solar cells.</w:t>
      </w:r>
      <w:r w:rsidR="00AE5E17" w:rsidRPr="008E1F85">
        <w:rPr>
          <w:rFonts w:ascii="Times New Roman" w:eastAsia="DengXian" w:hAnsi="Times New Roman" w:cs="Times New Roman" w:hint="eastAsia"/>
          <w:sz w:val="24"/>
          <w:szCs w:val="24"/>
          <w14:ligatures w14:val="standardContextual"/>
        </w:rPr>
        <w:t xml:space="preserve"> </w:t>
      </w:r>
      <w:r w:rsidR="001B3573" w:rsidRPr="008E1F85">
        <w:rPr>
          <w:rFonts w:ascii="Times New Roman" w:eastAsia="DengXian" w:hAnsi="Times New Roman" w:cs="Times New Roman" w:hint="eastAsia"/>
          <w:sz w:val="24"/>
          <w:szCs w:val="24"/>
          <w14:ligatures w14:val="standardContextual"/>
        </w:rPr>
        <w:t>U</w:t>
      </w:r>
      <w:r w:rsidR="002B0722" w:rsidRPr="008E1F85">
        <w:rPr>
          <w:rFonts w:ascii="Times New Roman" w:eastAsia="DengXian" w:hAnsi="Times New Roman" w:cs="Times New Roman"/>
          <w:sz w:val="24"/>
          <w:szCs w:val="24"/>
        </w:rPr>
        <w:t>se of a SnO</w:t>
      </w:r>
      <w:r w:rsidR="002B0722" w:rsidRPr="008E1F85">
        <w:rPr>
          <w:rFonts w:ascii="Times New Roman" w:eastAsia="DengXian" w:hAnsi="Times New Roman" w:cs="Times New Roman"/>
          <w:sz w:val="24"/>
          <w:szCs w:val="24"/>
          <w:vertAlign w:val="subscript"/>
        </w:rPr>
        <w:t>X</w:t>
      </w:r>
      <w:r w:rsidR="002B0722" w:rsidRPr="008E1F85">
        <w:rPr>
          <w:rFonts w:ascii="Times New Roman" w:eastAsia="DengXian" w:hAnsi="Times New Roman" w:cs="Times New Roman"/>
          <w:sz w:val="24"/>
          <w:szCs w:val="24"/>
        </w:rPr>
        <w:t xml:space="preserve"> buffer layer is a typical well-known approach to avoid sputtering damage.</w:t>
      </w:r>
      <w:r w:rsidR="00EE35E4" w:rsidRPr="008E1F85">
        <w:rPr>
          <w:rFonts w:ascii="Times New Roman" w:eastAsia="DengXian" w:hAnsi="Times New Roman" w:cs="Times New Roman"/>
          <w:sz w:val="24"/>
          <w:szCs w:val="24"/>
        </w:rPr>
        <w:fldChar w:fldCharType="begin"/>
      </w:r>
      <w:r w:rsidR="00AB5D50" w:rsidRPr="008E1F85">
        <w:rPr>
          <w:rFonts w:ascii="Times New Roman" w:eastAsia="DengXian" w:hAnsi="Times New Roman" w:cs="Times New Roman"/>
          <w:sz w:val="24"/>
          <w:szCs w:val="24"/>
        </w:rPr>
        <w:instrText xml:space="preserve"> ADDIN EN.CITE &lt;EndNote&gt;&lt;Cite&gt;&lt;Author&gt;Jošt&lt;/Author&gt;&lt;Year&gt;2020&lt;/Year&gt;&lt;RecNum&gt;78&lt;/RecNum&gt;&lt;DisplayText&gt;&lt;style face="superscript"&gt;12&lt;/style&gt;&lt;/DisplayText&gt;&lt;record&gt;&lt;rec-number&gt;78&lt;/rec-number&gt;&lt;foreign-keys&gt;&lt;key app="EN" db-id="w0pdfarpuserpvee9wcpwvt7wa2sss95pa9x" timestamp="1697028536"&gt;78&lt;/key&gt;&lt;key app="ENWeb" db-id=""&gt;0&lt;/key&gt;&lt;/foreign-keys&gt;&lt;ref-type name="Journal Article"&gt;17&lt;/ref-type&gt;&lt;contributors&gt;&lt;authors&gt;&lt;author&gt;Jošt, Marko&lt;/author&gt;&lt;author&gt;Kegelmann, Lukas&lt;/author&gt;&lt;author&gt;Korte, Lars&lt;/author&gt;&lt;author&gt;Albrecht, Steve&lt;/author&gt;&lt;/authors&gt;&lt;/contributors&gt;&lt;titles&gt;&lt;title&gt;Monolithic Perovskite Tandem Solar Cells: A Review of the Present Status and Advanced Characterization Methods Toward 30% Efficiency&lt;/title&gt;&lt;secondary-title&gt;Advanced Energy Materials&lt;/secondary-title&gt;&lt;/titles&gt;&lt;periodical&gt;&lt;full-title&gt;Advanced Energy Materials&lt;/full-title&gt;&lt;abbr-1&gt;Adv. Energy Mater.&lt;/abbr-1&gt;&lt;/periodical&gt;&lt;pages&gt;1904102&lt;/pages&gt;&lt;volume&gt;10&lt;/volume&gt;&lt;number&gt;26&lt;/number&gt;&lt;dates&gt;&lt;year&gt;2020&lt;/year&gt;&lt;/dates&gt;&lt;isbn&gt;1614-6832&amp;#xD;1614-6840&lt;/isbn&gt;&lt;urls&gt;&lt;/urls&gt;&lt;electronic-resource-num&gt;10.1002/aenm.201904102&lt;/electronic-resource-num&gt;&lt;/record&gt;&lt;/Cite&gt;&lt;/EndNote&gt;</w:instrText>
      </w:r>
      <w:r w:rsidR="00EE35E4" w:rsidRPr="008E1F85">
        <w:rPr>
          <w:rFonts w:ascii="Times New Roman" w:eastAsia="DengXian" w:hAnsi="Times New Roman" w:cs="Times New Roman"/>
          <w:sz w:val="24"/>
          <w:szCs w:val="24"/>
        </w:rPr>
        <w:fldChar w:fldCharType="separate"/>
      </w:r>
      <w:r w:rsidR="00EE35E4" w:rsidRPr="008E1F85">
        <w:rPr>
          <w:rFonts w:ascii="Times New Roman" w:eastAsia="DengXian" w:hAnsi="Times New Roman" w:cs="Times New Roman"/>
          <w:noProof/>
          <w:sz w:val="24"/>
          <w:szCs w:val="24"/>
          <w:vertAlign w:val="superscript"/>
        </w:rPr>
        <w:t>12</w:t>
      </w:r>
      <w:r w:rsidR="00EE35E4" w:rsidRPr="008E1F85">
        <w:rPr>
          <w:rFonts w:ascii="Times New Roman" w:eastAsia="DengXian" w:hAnsi="Times New Roman" w:cs="Times New Roman"/>
          <w:sz w:val="24"/>
          <w:szCs w:val="24"/>
        </w:rPr>
        <w:fldChar w:fldCharType="end"/>
      </w:r>
      <w:r w:rsidR="00EE35E4" w:rsidRPr="008E1F85" w:rsidDel="00EE35E4">
        <w:rPr>
          <w:rFonts w:ascii="Times New Roman" w:eastAsia="DengXian" w:hAnsi="Times New Roman" w:cs="Times New Roman"/>
          <w:sz w:val="24"/>
          <w:szCs w:val="24"/>
        </w:rPr>
        <w:t xml:space="preserve"> </w:t>
      </w:r>
    </w:p>
    <w:p w14:paraId="02273AC8" w14:textId="4654061A" w:rsidR="00841598" w:rsidRPr="008E1F85" w:rsidRDefault="007822B1" w:rsidP="00B738CC">
      <w:pPr>
        <w:pStyle w:val="PlainText"/>
        <w:spacing w:line="360" w:lineRule="auto"/>
        <w:jc w:val="both"/>
        <w:rPr>
          <w:rFonts w:ascii="Times New Roman" w:hAnsi="Times New Roman" w:cs="Times New Roman"/>
          <w:sz w:val="24"/>
          <w:szCs w:val="24"/>
        </w:rPr>
      </w:pPr>
      <w:bookmarkStart w:id="14" w:name="_Hlk144754560"/>
      <w:bookmarkEnd w:id="10"/>
      <w:r w:rsidRPr="008E1F85">
        <w:rPr>
          <w:rFonts w:ascii="Times New Roman" w:hAnsi="Times New Roman" w:cs="Times New Roman"/>
          <w:sz w:val="24"/>
          <w:szCs w:val="24"/>
        </w:rPr>
        <w:t xml:space="preserve">The </w:t>
      </w:r>
      <w:r w:rsidR="00FF6BAC" w:rsidRPr="008E1F85">
        <w:rPr>
          <w:rFonts w:ascii="Times New Roman" w:hAnsi="Times New Roman" w:cs="Times New Roman"/>
          <w:sz w:val="24"/>
          <w:szCs w:val="24"/>
        </w:rPr>
        <w:t xml:space="preserve">conventional </w:t>
      </w:r>
      <w:r w:rsidRPr="008E1F85">
        <w:rPr>
          <w:rFonts w:ascii="Times New Roman" w:hAnsi="Times New Roman" w:cs="Times New Roman"/>
          <w:sz w:val="24"/>
          <w:szCs w:val="24"/>
        </w:rPr>
        <w:t xml:space="preserve">understanding </w:t>
      </w:r>
      <w:r w:rsidR="00A67BFF" w:rsidRPr="008E1F85">
        <w:rPr>
          <w:rFonts w:ascii="Times New Roman" w:hAnsi="Times New Roman" w:cs="Times New Roman"/>
          <w:sz w:val="24"/>
          <w:szCs w:val="24"/>
        </w:rPr>
        <w:t>of</w:t>
      </w:r>
      <w:r w:rsidRPr="008E1F85">
        <w:rPr>
          <w:rFonts w:ascii="Times New Roman" w:hAnsi="Times New Roman" w:cs="Times New Roman"/>
          <w:sz w:val="24"/>
          <w:szCs w:val="24"/>
        </w:rPr>
        <w:t xml:space="preserve"> the origin of sputtering damage </w:t>
      </w:r>
      <w:r w:rsidR="005F7576" w:rsidRPr="008E1F85">
        <w:rPr>
          <w:rFonts w:ascii="Times New Roman" w:hAnsi="Times New Roman" w:cs="Times New Roman"/>
          <w:sz w:val="24"/>
          <w:szCs w:val="24"/>
        </w:rPr>
        <w:t xml:space="preserve">is </w:t>
      </w:r>
      <w:r w:rsidR="00DE71AD" w:rsidRPr="008E1F85">
        <w:rPr>
          <w:rFonts w:ascii="Times New Roman" w:hAnsi="Times New Roman" w:cs="Times New Roman"/>
          <w:sz w:val="24"/>
          <w:szCs w:val="24"/>
        </w:rPr>
        <w:t xml:space="preserve">attributed to </w:t>
      </w:r>
      <w:r w:rsidR="00FC0FBA" w:rsidRPr="008E1F85">
        <w:rPr>
          <w:rFonts w:ascii="Times New Roman" w:hAnsi="Times New Roman" w:cs="Times New Roman"/>
          <w:sz w:val="24"/>
          <w:szCs w:val="24"/>
        </w:rPr>
        <w:t>high</w:t>
      </w:r>
      <w:r w:rsidR="00C6210F" w:rsidRPr="008E1F85">
        <w:rPr>
          <w:rFonts w:ascii="Times New Roman" w:hAnsi="Times New Roman" w:cs="Times New Roman"/>
          <w:sz w:val="24"/>
          <w:szCs w:val="24"/>
        </w:rPr>
        <w:t>-</w:t>
      </w:r>
      <w:r w:rsidR="00FC0FBA" w:rsidRPr="008E1F85">
        <w:rPr>
          <w:rFonts w:ascii="Times New Roman" w:hAnsi="Times New Roman" w:cs="Times New Roman"/>
          <w:sz w:val="24"/>
          <w:szCs w:val="24"/>
        </w:rPr>
        <w:t>kinetic</w:t>
      </w:r>
      <w:r w:rsidR="00C6210F" w:rsidRPr="008E1F85">
        <w:rPr>
          <w:rFonts w:ascii="Times New Roman" w:hAnsi="Times New Roman" w:cs="Times New Roman"/>
          <w:sz w:val="24"/>
          <w:szCs w:val="24"/>
        </w:rPr>
        <w:t>-</w:t>
      </w:r>
      <w:r w:rsidR="00A313E9" w:rsidRPr="008E1F85">
        <w:rPr>
          <w:rFonts w:ascii="Times New Roman" w:hAnsi="Times New Roman" w:cs="Times New Roman"/>
          <w:sz w:val="24"/>
          <w:szCs w:val="24"/>
        </w:rPr>
        <w:t xml:space="preserve">energy </w:t>
      </w:r>
      <w:r w:rsidR="00DE71AD" w:rsidRPr="008E1F85">
        <w:rPr>
          <w:rFonts w:ascii="Times New Roman" w:hAnsi="Times New Roman" w:cs="Times New Roman"/>
          <w:sz w:val="24"/>
          <w:szCs w:val="24"/>
        </w:rPr>
        <w:t>ion</w:t>
      </w:r>
      <w:r w:rsidR="00FC0FBA" w:rsidRPr="008E1F85">
        <w:rPr>
          <w:rFonts w:ascii="Times New Roman" w:hAnsi="Times New Roman" w:cs="Times New Roman"/>
          <w:sz w:val="24"/>
          <w:szCs w:val="24"/>
        </w:rPr>
        <w:t xml:space="preserve"> bombardment and</w:t>
      </w:r>
      <w:r w:rsidR="009B2F9C" w:rsidRPr="008E1F85">
        <w:rPr>
          <w:rFonts w:ascii="Times New Roman" w:hAnsi="Times New Roman" w:cs="Times New Roman"/>
          <w:sz w:val="24"/>
          <w:szCs w:val="24"/>
        </w:rPr>
        <w:t>/or</w:t>
      </w:r>
      <w:r w:rsidR="00FC0FBA" w:rsidRPr="008E1F85">
        <w:rPr>
          <w:rFonts w:ascii="Times New Roman" w:hAnsi="Times New Roman" w:cs="Times New Roman"/>
          <w:sz w:val="24"/>
          <w:szCs w:val="24"/>
        </w:rPr>
        <w:t xml:space="preserve"> </w:t>
      </w:r>
      <w:r w:rsidR="00C46792" w:rsidRPr="008E1F85">
        <w:rPr>
          <w:rFonts w:ascii="Times New Roman" w:hAnsi="Times New Roman" w:cs="Times New Roman"/>
          <w:sz w:val="24"/>
          <w:szCs w:val="24"/>
        </w:rPr>
        <w:t>plasma radiation</w:t>
      </w:r>
      <w:r w:rsidR="00FC0FBA" w:rsidRPr="008E1F85">
        <w:rPr>
          <w:rFonts w:ascii="Times New Roman" w:hAnsi="Times New Roman" w:cs="Times New Roman"/>
          <w:sz w:val="24"/>
          <w:szCs w:val="24"/>
        </w:rPr>
        <w:t xml:space="preserve"> </w:t>
      </w:r>
      <w:r w:rsidR="00EE3692" w:rsidRPr="008E1F85">
        <w:rPr>
          <w:rFonts w:ascii="Times New Roman" w:hAnsi="Times New Roman" w:cs="Times New Roman"/>
          <w:sz w:val="24"/>
          <w:szCs w:val="24"/>
        </w:rPr>
        <w:t xml:space="preserve">generated </w:t>
      </w:r>
      <w:r w:rsidR="00FC0FBA" w:rsidRPr="008E1F85">
        <w:rPr>
          <w:rFonts w:ascii="Times New Roman" w:hAnsi="Times New Roman" w:cs="Times New Roman"/>
          <w:sz w:val="24"/>
          <w:szCs w:val="24"/>
        </w:rPr>
        <w:t xml:space="preserve">during </w:t>
      </w:r>
      <w:r w:rsidR="009B2F9C" w:rsidRPr="008E1F85">
        <w:rPr>
          <w:rFonts w:ascii="Times New Roman" w:hAnsi="Times New Roman" w:cs="Times New Roman"/>
          <w:sz w:val="24"/>
          <w:szCs w:val="24"/>
        </w:rPr>
        <w:t xml:space="preserve">the </w:t>
      </w:r>
      <w:r w:rsidR="00FC0FBA" w:rsidRPr="008E1F85">
        <w:rPr>
          <w:rFonts w:ascii="Times New Roman" w:hAnsi="Times New Roman" w:cs="Times New Roman"/>
          <w:sz w:val="24"/>
          <w:szCs w:val="24"/>
        </w:rPr>
        <w:t>sputtering</w:t>
      </w:r>
      <w:r w:rsidR="00DE71AD" w:rsidRPr="008E1F85">
        <w:rPr>
          <w:rFonts w:ascii="Times New Roman" w:hAnsi="Times New Roman" w:cs="Times New Roman"/>
          <w:sz w:val="24"/>
          <w:szCs w:val="24"/>
        </w:rPr>
        <w:t xml:space="preserve"> process</w:t>
      </w:r>
      <w:r w:rsidR="00806A37" w:rsidRPr="008E1F85">
        <w:rPr>
          <w:rFonts w:ascii="Times New Roman" w:hAnsi="Times New Roman" w:cs="Times New Roman"/>
          <w:sz w:val="24"/>
          <w:szCs w:val="24"/>
        </w:rPr>
        <w:t>.</w:t>
      </w:r>
      <w:r w:rsidR="009A5DA5" w:rsidRPr="008E1F85">
        <w:rPr>
          <w:rFonts w:ascii="Times New Roman" w:hAnsi="Times New Roman" w:cs="Times New Roman"/>
          <w:sz w:val="24"/>
          <w:szCs w:val="28"/>
        </w:rPr>
        <w:fldChar w:fldCharType="begin">
          <w:fldData xml:space="preserve">PEVuZE5vdGU+PENpdGU+PEF1dGhvcj5NYXJpb3R0aTwvQXV0aG9yPjxZZWFyPjIwMjI8L1llYXI+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</w:fldData>
        </w:fldChar>
      </w:r>
      <w:r w:rsidR="00DB2513" w:rsidRPr="008E1F85">
        <w:rPr>
          <w:rFonts w:ascii="Times New Roman" w:hAnsi="Times New Roman" w:cs="Times New Roman"/>
          <w:sz w:val="24"/>
          <w:szCs w:val="28"/>
        </w:rPr>
        <w:instrText xml:space="preserve"> ADDIN EN.CITE </w:instrText>
      </w:r>
      <w:r w:rsidR="00DB2513" w:rsidRPr="008E1F85">
        <w:rPr>
          <w:rFonts w:ascii="Times New Roman" w:hAnsi="Times New Roman" w:cs="Times New Roman"/>
          <w:sz w:val="24"/>
          <w:szCs w:val="28"/>
        </w:rPr>
        <w:fldChar w:fldCharType="begin">
          <w:fldData xml:space="preserve">PEVuZE5vdGU+PENpdGU+PEF1dGhvcj5NYXJpb3R0aTwvQXV0aG9yPjxZZWFyPjIwMjI8L1llYXI+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</w:fldData>
        </w:fldChar>
      </w:r>
      <w:r w:rsidR="00DB2513" w:rsidRPr="008E1F85">
        <w:rPr>
          <w:rFonts w:ascii="Times New Roman" w:hAnsi="Times New Roman" w:cs="Times New Roman"/>
          <w:sz w:val="24"/>
          <w:szCs w:val="28"/>
        </w:rPr>
        <w:instrText xml:space="preserve"> ADDIN EN.CITE.DATA </w:instrText>
      </w:r>
      <w:r w:rsidR="00DB2513" w:rsidRPr="008E1F85">
        <w:rPr>
          <w:rFonts w:ascii="Times New Roman" w:hAnsi="Times New Roman" w:cs="Times New Roman"/>
          <w:sz w:val="24"/>
          <w:szCs w:val="28"/>
        </w:rPr>
      </w:r>
      <w:r w:rsidR="00DB2513" w:rsidRPr="008E1F85">
        <w:rPr>
          <w:rFonts w:ascii="Times New Roman" w:hAnsi="Times New Roman" w:cs="Times New Roman"/>
          <w:sz w:val="24"/>
          <w:szCs w:val="28"/>
        </w:rPr>
        <w:fldChar w:fldCharType="end"/>
      </w:r>
      <w:r w:rsidR="009A5DA5" w:rsidRPr="008E1F85">
        <w:rPr>
          <w:rFonts w:ascii="Times New Roman" w:hAnsi="Times New Roman" w:cs="Times New Roman"/>
          <w:sz w:val="24"/>
          <w:szCs w:val="28"/>
        </w:rPr>
      </w:r>
      <w:r w:rsidR="009A5DA5" w:rsidRPr="008E1F85">
        <w:rPr>
          <w:rFonts w:ascii="Times New Roman" w:hAnsi="Times New Roman" w:cs="Times New Roman"/>
          <w:sz w:val="24"/>
          <w:szCs w:val="28"/>
        </w:rPr>
        <w:fldChar w:fldCharType="separate"/>
      </w:r>
      <w:r w:rsidR="00352AF3" w:rsidRPr="008E1F85">
        <w:rPr>
          <w:rFonts w:ascii="Times New Roman" w:hAnsi="Times New Roman" w:cs="Times New Roman"/>
          <w:noProof/>
          <w:sz w:val="24"/>
          <w:szCs w:val="28"/>
          <w:vertAlign w:val="superscript"/>
        </w:rPr>
        <w:t>21-23</w:t>
      </w:r>
      <w:r w:rsidR="009A5DA5" w:rsidRPr="008E1F85">
        <w:rPr>
          <w:rFonts w:ascii="Times New Roman" w:hAnsi="Times New Roman" w:cs="Times New Roman"/>
          <w:sz w:val="24"/>
          <w:szCs w:val="28"/>
        </w:rPr>
        <w:fldChar w:fldCharType="end"/>
      </w:r>
      <w:r w:rsidR="009A5DA5" w:rsidRPr="008E1F85">
        <w:rPr>
          <w:rFonts w:ascii="Times New Roman" w:hAnsi="Times New Roman" w:cs="Times New Roman"/>
          <w:sz w:val="24"/>
          <w:szCs w:val="24"/>
        </w:rPr>
        <w:t xml:space="preserve"> However, </w:t>
      </w:r>
      <w:bookmarkStart w:id="15" w:name="_Hlk161746994"/>
      <w:r w:rsidR="009A5DA5" w:rsidRPr="008E1F85">
        <w:rPr>
          <w:rFonts w:ascii="Times New Roman" w:hAnsi="Times New Roman" w:cs="Times New Roman"/>
          <w:sz w:val="24"/>
          <w:szCs w:val="24"/>
        </w:rPr>
        <w:t>two critical issues have been overlooked</w:t>
      </w:r>
      <w:r w:rsidR="00FF6BAC" w:rsidRPr="008E1F85">
        <w:rPr>
          <w:rFonts w:ascii="Times New Roman" w:hAnsi="Times New Roman" w:cs="Times New Roman"/>
          <w:sz w:val="24"/>
          <w:szCs w:val="24"/>
        </w:rPr>
        <w:t>.</w:t>
      </w:r>
      <w:bookmarkEnd w:id="15"/>
      <w:r w:rsidR="00EC4748" w:rsidRPr="008E1F85">
        <w:rPr>
          <w:rFonts w:ascii="Times New Roman" w:hAnsi="Times New Roman" w:cs="Times New Roman"/>
          <w:sz w:val="24"/>
          <w:szCs w:val="24"/>
        </w:rPr>
        <w:t xml:space="preserve"> </w:t>
      </w:r>
      <w:bookmarkStart w:id="16" w:name="_Hlk161756768"/>
      <w:r w:rsidR="00FD74C7" w:rsidRPr="008E1F85">
        <w:rPr>
          <w:rFonts w:ascii="Times New Roman" w:hAnsi="Times New Roman" w:cs="Times New Roman"/>
          <w:sz w:val="24"/>
          <w:szCs w:val="24"/>
        </w:rPr>
        <w:t>First, p</w:t>
      </w:r>
      <w:r w:rsidR="00057D46" w:rsidRPr="008E1F85">
        <w:rPr>
          <w:rFonts w:ascii="Times New Roman" w:hAnsi="Times New Roman" w:cs="Times New Roman"/>
          <w:sz w:val="24"/>
          <w:szCs w:val="24"/>
        </w:rPr>
        <w:t>rior investigations did not address the structural alterations in sputtering-prone layers, including defects, lattice strain, and chemical bonds within films or on their surfaces.</w:t>
      </w:r>
      <w:r w:rsidR="00057D46" w:rsidRPr="008E1F85">
        <w:rPr>
          <w:rFonts w:ascii="Times New Roman" w:hAnsi="Times New Roman" w:cs="Times New Roman"/>
          <w:sz w:val="24"/>
          <w:szCs w:val="24"/>
        </w:rPr>
        <w:fldChar w:fldCharType="begin">
          <w:fldData xml:space="preserve">PEVuZE5vdGU+PENpdGU+PEF1dGhvcj5Iw6RydGVsPC9BdXRob3I+PFllYXI+MjAyMzwvWWVhcj48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</w:fldData>
        </w:fldChar>
      </w:r>
      <w:r w:rsidR="00DB2513" w:rsidRPr="008E1F85">
        <w:rPr>
          <w:rFonts w:ascii="Times New Roman" w:hAnsi="Times New Roman" w:cs="Times New Roman"/>
          <w:sz w:val="24"/>
          <w:szCs w:val="24"/>
        </w:rPr>
        <w:instrText xml:space="preserve"> ADDIN EN.CITE </w:instrText>
      </w:r>
      <w:r w:rsidR="00DB2513" w:rsidRPr="008E1F85">
        <w:rPr>
          <w:rFonts w:ascii="Times New Roman" w:hAnsi="Times New Roman" w:cs="Times New Roman"/>
          <w:sz w:val="24"/>
          <w:szCs w:val="24"/>
        </w:rPr>
        <w:fldChar w:fldCharType="begin">
          <w:fldData xml:space="preserve">PEVuZE5vdGU+PENpdGU+PEF1dGhvcj5Iw6RydGVsPC9BdXRob3I+PFllYXI+MjAyMzwvWWVhcj48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</w:fldData>
        </w:fldChar>
      </w:r>
      <w:r w:rsidR="00DB2513" w:rsidRPr="008E1F85">
        <w:rPr>
          <w:rFonts w:ascii="Times New Roman" w:hAnsi="Times New Roman" w:cs="Times New Roman"/>
          <w:sz w:val="24"/>
          <w:szCs w:val="24"/>
        </w:rPr>
        <w:instrText xml:space="preserve"> ADDIN EN.CITE.DATA </w:instrText>
      </w:r>
      <w:r w:rsidR="00DB2513" w:rsidRPr="008E1F85">
        <w:rPr>
          <w:rFonts w:ascii="Times New Roman" w:hAnsi="Times New Roman" w:cs="Times New Roman"/>
          <w:sz w:val="24"/>
          <w:szCs w:val="24"/>
        </w:rPr>
      </w:r>
      <w:r w:rsidR="00DB2513" w:rsidRPr="008E1F85">
        <w:rPr>
          <w:rFonts w:ascii="Times New Roman" w:hAnsi="Times New Roman" w:cs="Times New Roman"/>
          <w:sz w:val="24"/>
          <w:szCs w:val="24"/>
        </w:rPr>
        <w:fldChar w:fldCharType="end"/>
      </w:r>
      <w:r w:rsidR="00057D46" w:rsidRPr="008E1F85">
        <w:rPr>
          <w:rFonts w:ascii="Times New Roman" w:hAnsi="Times New Roman" w:cs="Times New Roman"/>
          <w:sz w:val="24"/>
          <w:szCs w:val="24"/>
        </w:rPr>
      </w:r>
      <w:r w:rsidR="00057D46" w:rsidRPr="008E1F85">
        <w:rPr>
          <w:rFonts w:ascii="Times New Roman" w:hAnsi="Times New Roman" w:cs="Times New Roman"/>
          <w:sz w:val="24"/>
          <w:szCs w:val="24"/>
        </w:rPr>
        <w:fldChar w:fldCharType="separate"/>
      </w:r>
      <w:r w:rsidR="009F1190" w:rsidRPr="008E1F85">
        <w:rPr>
          <w:rFonts w:ascii="Times New Roman" w:hAnsi="Times New Roman" w:cs="Times New Roman"/>
          <w:noProof/>
          <w:sz w:val="24"/>
          <w:szCs w:val="24"/>
          <w:vertAlign w:val="superscript"/>
        </w:rPr>
        <w:t>20, 25, 28</w:t>
      </w:r>
      <w:r w:rsidR="00057D46" w:rsidRPr="008E1F85">
        <w:rPr>
          <w:rFonts w:ascii="Times New Roman" w:hAnsi="Times New Roman" w:cs="Times New Roman"/>
          <w:sz w:val="24"/>
          <w:szCs w:val="24"/>
        </w:rPr>
        <w:fldChar w:fldCharType="end"/>
      </w:r>
      <w:r w:rsidR="00057D46" w:rsidRPr="008E1F85">
        <w:rPr>
          <w:rFonts w:ascii="Times New Roman" w:hAnsi="Times New Roman" w:cs="Times New Roman"/>
          <w:sz w:val="24"/>
          <w:szCs w:val="24"/>
        </w:rPr>
        <w:t xml:space="preserve"> Second, although considerable attention has been directed towards the combined effects of ion bombardment and plasma radiation, the distinct influence of each factor on films, stacks, and devices remains largely unexplored. To address this gap, we utilized various optical filters to decouple ion bombardment and plasma radiation, </w:t>
      </w:r>
      <w:r w:rsidR="00057D46" w:rsidRPr="008E1F85">
        <w:rPr>
          <w:rFonts w:ascii="Times New Roman" w:hAnsi="Times New Roman" w:cs="Times New Roman"/>
          <w:sz w:val="24"/>
          <w:szCs w:val="24"/>
        </w:rPr>
        <w:lastRenderedPageBreak/>
        <w:t>allowing us to investigate their individual impacts on bare films, layer stacks, and complete devices. Our methodology aims to shed light on the factors causing sputtering damage in perovskite-related devices and the resulting structural changes in the susceptible layers. Ultimately, this research will help us understand the mechanisms underlying performance deterioration during TCO sputtering.</w:t>
      </w:r>
      <w:bookmarkEnd w:id="11"/>
      <w:bookmarkEnd w:id="12"/>
      <w:bookmarkEnd w:id="14"/>
      <w:bookmarkEnd w:id="16"/>
      <w:r w:rsidR="001177A4" w:rsidRPr="008E1F85">
        <w:rPr>
          <w:rFonts w:ascii="Times New Roman" w:hAnsi="Times New Roman" w:cs="Times New Roman"/>
          <w:sz w:val="24"/>
          <w:szCs w:val="24"/>
        </w:rPr>
        <w:t xml:space="preserve"> </w:t>
      </w:r>
      <w:r w:rsidR="009A5DA5" w:rsidRPr="008E1F85">
        <w:rPr>
          <w:rFonts w:ascii="Times New Roman" w:hAnsi="Times New Roman" w:cs="Times New Roman"/>
          <w:sz w:val="24"/>
          <w:szCs w:val="24"/>
        </w:rPr>
        <w:t xml:space="preserve">Furthermore, this work </w:t>
      </w:r>
      <w:r w:rsidR="00B729D9" w:rsidRPr="008E1F85">
        <w:rPr>
          <w:rFonts w:ascii="Times New Roman" w:hAnsi="Times New Roman" w:cs="Times New Roman"/>
          <w:sz w:val="24"/>
          <w:szCs w:val="24"/>
        </w:rPr>
        <w:t>can</w:t>
      </w:r>
      <w:r w:rsidR="009A5DA5" w:rsidRPr="008E1F85">
        <w:rPr>
          <w:rFonts w:ascii="Times New Roman" w:hAnsi="Times New Roman" w:cs="Times New Roman"/>
          <w:sz w:val="24"/>
          <w:szCs w:val="24"/>
        </w:rPr>
        <w:t xml:space="preserve"> guide the optimization of the sputtering process and the selection of appropriate buffer layers prior to the fabrication of transparent electrodes.</w:t>
      </w:r>
    </w:p>
    <w:p w14:paraId="493B99D4" w14:textId="2E16970D" w:rsidR="00FC0FBA" w:rsidRPr="008E1F85" w:rsidRDefault="009A5DA5" w:rsidP="00E11235">
      <w:pPr>
        <w:spacing w:line="360" w:lineRule="auto"/>
        <w:rPr>
          <w:rFonts w:ascii="Times New Roman" w:hAnsi="Times New Roman" w:cs="Times New Roman"/>
          <w:sz w:val="24"/>
          <w:szCs w:val="24"/>
        </w:rPr>
      </w:pPr>
      <w:r w:rsidRPr="008E1F85">
        <w:rPr>
          <w:rFonts w:ascii="Times New Roman" w:hAnsi="Times New Roman" w:cs="Times New Roman"/>
          <w:sz w:val="24"/>
          <w:szCs w:val="24"/>
        </w:rPr>
        <w:t>In this study, steady-state photoluminescence (ssPL) spectra of perovskite/C</w:t>
      </w:r>
      <w:r w:rsidRPr="008E1F85">
        <w:rPr>
          <w:rFonts w:ascii="Times New Roman" w:hAnsi="Times New Roman" w:cs="Times New Roman"/>
          <w:sz w:val="24"/>
          <w:szCs w:val="24"/>
          <w:vertAlign w:val="subscript"/>
        </w:rPr>
        <w:t>60</w:t>
      </w:r>
      <w:r w:rsidRPr="008E1F85">
        <w:rPr>
          <w:rFonts w:ascii="Times New Roman" w:hAnsi="Times New Roman" w:cs="Times New Roman"/>
          <w:sz w:val="24"/>
          <w:szCs w:val="24"/>
        </w:rPr>
        <w:t xml:space="preserve"> samples were investigated, and various optical filters were applied during ITO sputtering.</w:t>
      </w:r>
      <w:r w:rsidR="00EA25DA" w:rsidRPr="008E1F85">
        <w:rPr>
          <w:rFonts w:ascii="Times New Roman" w:hAnsi="Times New Roman" w:cs="Times New Roman"/>
          <w:sz w:val="24"/>
          <w:szCs w:val="24"/>
        </w:rPr>
        <w:t xml:space="preserve"> </w:t>
      </w:r>
      <w:r w:rsidRPr="008E1F85">
        <w:rPr>
          <w:rFonts w:ascii="Times New Roman" w:hAnsi="Times New Roman" w:cs="Times New Roman"/>
          <w:sz w:val="24"/>
          <w:szCs w:val="24"/>
        </w:rPr>
        <w:t xml:space="preserve">The aim was to distinguish between the effects of plasma radiation and high-kinetic-energy ion bombardment during </w:t>
      </w:r>
      <w:r w:rsidR="00B729D9" w:rsidRPr="008E1F85">
        <w:rPr>
          <w:rFonts w:ascii="Times New Roman" w:hAnsi="Times New Roman" w:cs="Times New Roman"/>
          <w:sz w:val="24"/>
          <w:szCs w:val="24"/>
        </w:rPr>
        <w:t>sputtering</w:t>
      </w:r>
      <w:r w:rsidRPr="008E1F85">
        <w:rPr>
          <w:rFonts w:ascii="Times New Roman" w:hAnsi="Times New Roman" w:cs="Times New Roman"/>
          <w:sz w:val="24"/>
          <w:szCs w:val="24"/>
        </w:rPr>
        <w:t>.</w:t>
      </w:r>
      <w:r w:rsidR="00E524A8" w:rsidRPr="008E1F85">
        <w:rPr>
          <w:rFonts w:ascii="Times New Roman" w:hAnsi="Times New Roman" w:cs="Times New Roman"/>
          <w:sz w:val="24"/>
          <w:szCs w:val="24"/>
        </w:rPr>
        <w:t xml:space="preserve"> </w:t>
      </w:r>
      <w:r w:rsidRPr="008E1F85">
        <w:rPr>
          <w:rFonts w:ascii="Times New Roman" w:hAnsi="Times New Roman" w:cs="Times New Roman"/>
          <w:sz w:val="24"/>
          <w:szCs w:val="24"/>
        </w:rPr>
        <w:t xml:space="preserve">In addition, a simulation analysis of </w:t>
      </w:r>
      <w:r w:rsidRPr="008E1F85">
        <w:rPr>
          <w:rFonts w:ascii="Times New Roman" w:hAnsi="Times New Roman" w:cs="Times New Roman"/>
          <w:kern w:val="0"/>
          <w:sz w:val="24"/>
          <w:szCs w:val="24"/>
        </w:rPr>
        <w:t>the penetration depth profile of the incident ions in the perovskite/C</w:t>
      </w:r>
      <w:r w:rsidRPr="008E1F85">
        <w:rPr>
          <w:rFonts w:ascii="Times New Roman" w:hAnsi="Times New Roman" w:cs="Times New Roman"/>
          <w:kern w:val="0"/>
          <w:sz w:val="24"/>
          <w:szCs w:val="24"/>
          <w:vertAlign w:val="subscript"/>
        </w:rPr>
        <w:t>60</w:t>
      </w:r>
      <w:r w:rsidRPr="008E1F85">
        <w:rPr>
          <w:rFonts w:ascii="Times New Roman" w:hAnsi="Times New Roman" w:cs="Times New Roman"/>
          <w:kern w:val="0"/>
          <w:sz w:val="24"/>
          <w:szCs w:val="24"/>
        </w:rPr>
        <w:t xml:space="preserve"> stack was performed using</w:t>
      </w:r>
      <w:r w:rsidRPr="008E1F85">
        <w:rPr>
          <w:rFonts w:ascii="Times New Roman" w:hAnsi="Times New Roman" w:cs="Times New Roman"/>
          <w:sz w:val="24"/>
          <w:szCs w:val="24"/>
        </w:rPr>
        <w:t xml:space="preserve"> </w:t>
      </w:r>
      <w:r w:rsidRPr="008E1F85">
        <w:rPr>
          <w:rFonts w:ascii="Times New Roman" w:hAnsi="Times New Roman" w:cs="Times New Roman"/>
          <w:kern w:val="0"/>
          <w:sz w:val="24"/>
          <w:szCs w:val="24"/>
        </w:rPr>
        <w:t>the Stopping and Range of Ions in the Matter</w:t>
      </w:r>
      <w:r w:rsidRPr="008E1F85">
        <w:rPr>
          <w:rFonts w:ascii="Times New Roman" w:hAnsi="Times New Roman" w:cs="Times New Roman" w:hint="eastAsia"/>
          <w:kern w:val="0"/>
          <w:sz w:val="24"/>
          <w:szCs w:val="24"/>
        </w:rPr>
        <w:t xml:space="preserve"> </w:t>
      </w:r>
      <w:r w:rsidRPr="008E1F85">
        <w:rPr>
          <w:rFonts w:ascii="Times New Roman" w:hAnsi="Times New Roman" w:cs="Times New Roman"/>
          <w:kern w:val="0"/>
          <w:sz w:val="24"/>
          <w:szCs w:val="24"/>
        </w:rPr>
        <w:t>(SRIM) software.</w:t>
      </w:r>
      <w:r w:rsidR="00617785" w:rsidRPr="008E1F85">
        <w:rPr>
          <w:rFonts w:ascii="Times New Roman" w:hAnsi="Times New Roman" w:cs="Times New Roman"/>
          <w:kern w:val="0"/>
          <w:sz w:val="24"/>
          <w:szCs w:val="24"/>
        </w:rPr>
        <w:t xml:space="preserve"> </w:t>
      </w:r>
      <w:r w:rsidRPr="008E1F85">
        <w:rPr>
          <w:rFonts w:ascii="Times New Roman" w:hAnsi="Times New Roman" w:cs="Times New Roman"/>
          <w:kern w:val="0"/>
          <w:sz w:val="24"/>
          <w:szCs w:val="24"/>
        </w:rPr>
        <w:t xml:space="preserve">The purpose of this analysis was to determine whether the incident ions directly damaged the perovskite </w:t>
      </w:r>
      <w:r w:rsidR="00B729D9" w:rsidRPr="008E1F85">
        <w:rPr>
          <w:rFonts w:ascii="Times New Roman" w:hAnsi="Times New Roman" w:cs="Times New Roman"/>
          <w:kern w:val="0"/>
          <w:sz w:val="24"/>
          <w:szCs w:val="24"/>
        </w:rPr>
        <w:t>layer</w:t>
      </w:r>
      <w:r w:rsidRPr="008E1F85">
        <w:rPr>
          <w:rFonts w:ascii="Times New Roman" w:hAnsi="Times New Roman" w:cs="Times New Roman"/>
          <w:kern w:val="0"/>
          <w:sz w:val="24"/>
          <w:szCs w:val="24"/>
        </w:rPr>
        <w:t>.</w:t>
      </w:r>
      <w:r w:rsidR="00B33A55" w:rsidRPr="008E1F85">
        <w:rPr>
          <w:rFonts w:ascii="Times New Roman" w:hAnsi="Times New Roman" w:cs="Times New Roman"/>
          <w:kern w:val="0"/>
          <w:sz w:val="24"/>
          <w:szCs w:val="24"/>
        </w:rPr>
        <w:t xml:space="preserve"> </w:t>
      </w:r>
      <w:r w:rsidRPr="008E1F85">
        <w:rPr>
          <w:rFonts w:ascii="Times New Roman" w:hAnsi="Times New Roman" w:cs="Times New Roman"/>
          <w:kern w:val="0"/>
          <w:sz w:val="24"/>
          <w:szCs w:val="24"/>
        </w:rPr>
        <w:t>Moreover, the energy</w:t>
      </w:r>
      <w:r w:rsidR="00936824" w:rsidRPr="008E1F85">
        <w:rPr>
          <w:rFonts w:ascii="Times New Roman" w:hAnsi="Times New Roman" w:cs="Times New Roman"/>
          <w:kern w:val="0"/>
          <w:sz w:val="24"/>
          <w:szCs w:val="24"/>
        </w:rPr>
        <w:t>-</w:t>
      </w:r>
      <w:r w:rsidRPr="008E1F85">
        <w:rPr>
          <w:rFonts w:ascii="Times New Roman" w:hAnsi="Times New Roman" w:cs="Times New Roman"/>
          <w:kern w:val="0"/>
          <w:sz w:val="24"/>
          <w:szCs w:val="24"/>
        </w:rPr>
        <w:t>loss distribution of the incident ions was calculated to gain insight into the energy transferred to the perovskite/C</w:t>
      </w:r>
      <w:r w:rsidRPr="008E1F85">
        <w:rPr>
          <w:rFonts w:ascii="Times New Roman" w:hAnsi="Times New Roman" w:cs="Times New Roman"/>
          <w:kern w:val="0"/>
          <w:sz w:val="24"/>
          <w:szCs w:val="24"/>
          <w:vertAlign w:val="subscript"/>
        </w:rPr>
        <w:t>60</w:t>
      </w:r>
      <w:r w:rsidRPr="008E1F85">
        <w:rPr>
          <w:rFonts w:ascii="Times New Roman" w:hAnsi="Times New Roman" w:cs="Times New Roman"/>
          <w:kern w:val="0"/>
          <w:sz w:val="24"/>
          <w:szCs w:val="24"/>
        </w:rPr>
        <w:t xml:space="preserve"> films.</w:t>
      </w:r>
      <w:r w:rsidR="00150352" w:rsidRPr="008E1F85">
        <w:rPr>
          <w:rFonts w:ascii="Times New Roman" w:hAnsi="Times New Roman" w:cs="Times New Roman"/>
          <w:sz w:val="24"/>
          <w:szCs w:val="24"/>
        </w:rPr>
        <w:t xml:space="preserve"> </w:t>
      </w:r>
      <w:r w:rsidRPr="008E1F85">
        <w:rPr>
          <w:rFonts w:ascii="Times New Roman" w:hAnsi="Times New Roman" w:cs="Times New Roman"/>
          <w:sz w:val="24"/>
          <w:szCs w:val="24"/>
        </w:rPr>
        <w:t>Finally, an efficient semi-transparent perovskite solar cell was successfully fabricated by implementing an SnO</w:t>
      </w:r>
      <w:r w:rsidRPr="008E1F85">
        <w:rPr>
          <w:rFonts w:ascii="Times New Roman" w:hAnsi="Times New Roman" w:cs="Times New Roman"/>
          <w:sz w:val="24"/>
          <w:szCs w:val="24"/>
          <w:vertAlign w:val="subscript"/>
        </w:rPr>
        <w:t>X</w:t>
      </w:r>
      <w:r w:rsidRPr="008E1F85">
        <w:rPr>
          <w:rFonts w:ascii="Times New Roman" w:hAnsi="Times New Roman" w:cs="Times New Roman"/>
          <w:sz w:val="24"/>
          <w:szCs w:val="24"/>
        </w:rPr>
        <w:t xml:space="preserve"> buffer layer to effectively protect the perovskite/C</w:t>
      </w:r>
      <w:r w:rsidRPr="008E1F85">
        <w:rPr>
          <w:rFonts w:ascii="Times New Roman" w:hAnsi="Times New Roman" w:cs="Times New Roman"/>
          <w:sz w:val="24"/>
          <w:szCs w:val="24"/>
          <w:vertAlign w:val="subscript"/>
        </w:rPr>
        <w:t>60</w:t>
      </w:r>
      <w:r w:rsidRPr="008E1F85">
        <w:rPr>
          <w:rFonts w:ascii="Times New Roman" w:hAnsi="Times New Roman" w:cs="Times New Roman"/>
          <w:sz w:val="24"/>
          <w:szCs w:val="24"/>
        </w:rPr>
        <w:t xml:space="preserve"> stack.</w:t>
      </w:r>
    </w:p>
    <w:p w14:paraId="150D25C0" w14:textId="77777777" w:rsidR="009F258C" w:rsidRPr="008E1F85" w:rsidRDefault="009F258C" w:rsidP="00E11235">
      <w:pPr>
        <w:spacing w:line="360" w:lineRule="auto"/>
        <w:rPr>
          <w:rFonts w:ascii="Times New Roman" w:hAnsi="Times New Roman" w:cs="Times New Roman"/>
          <w:sz w:val="24"/>
          <w:szCs w:val="28"/>
          <w:vertAlign w:val="subscript"/>
        </w:rPr>
      </w:pPr>
    </w:p>
    <w:p w14:paraId="0CA6DE96" w14:textId="2FE72D60" w:rsidR="009F258C" w:rsidRPr="008E1F85" w:rsidRDefault="009F258C" w:rsidP="00E11235">
      <w:pPr>
        <w:pStyle w:val="ListParagraph"/>
        <w:numPr>
          <w:ilvl w:val="0"/>
          <w:numId w:val="2"/>
        </w:numPr>
        <w:spacing w:line="360" w:lineRule="auto"/>
        <w:ind w:left="0" w:firstLineChars="0" w:firstLine="0"/>
        <w:rPr>
          <w:rFonts w:ascii="Times New Roman" w:hAnsi="Times New Roman" w:cs="Times New Roman"/>
          <w:b/>
          <w:bCs/>
          <w:sz w:val="24"/>
          <w:szCs w:val="28"/>
        </w:rPr>
      </w:pPr>
      <w:r w:rsidRPr="008E1F85">
        <w:rPr>
          <w:rFonts w:ascii="Times New Roman" w:hAnsi="Times New Roman" w:cs="Times New Roman"/>
          <w:b/>
          <w:bCs/>
          <w:sz w:val="24"/>
          <w:szCs w:val="28"/>
        </w:rPr>
        <w:t xml:space="preserve">Results and </w:t>
      </w:r>
      <w:r w:rsidR="00587990" w:rsidRPr="008E1F85">
        <w:rPr>
          <w:rFonts w:ascii="Times New Roman" w:hAnsi="Times New Roman" w:cs="Times New Roman"/>
          <w:b/>
          <w:bCs/>
          <w:sz w:val="24"/>
          <w:szCs w:val="28"/>
        </w:rPr>
        <w:t>D</w:t>
      </w:r>
      <w:r w:rsidRPr="008E1F85">
        <w:rPr>
          <w:rFonts w:ascii="Times New Roman" w:hAnsi="Times New Roman" w:cs="Times New Roman"/>
          <w:b/>
          <w:bCs/>
          <w:sz w:val="24"/>
          <w:szCs w:val="28"/>
        </w:rPr>
        <w:t>iscussion</w:t>
      </w:r>
    </w:p>
    <w:p w14:paraId="6AB78780" w14:textId="7117CD9E" w:rsidR="000200D8" w:rsidRPr="008E1F85" w:rsidRDefault="00AC6885" w:rsidP="00E11235">
      <w:pPr>
        <w:spacing w:line="360" w:lineRule="auto"/>
        <w:rPr>
          <w:rFonts w:ascii="Times New Roman" w:hAnsi="Times New Roman" w:cs="Times New Roman"/>
          <w:sz w:val="24"/>
          <w:szCs w:val="24"/>
        </w:rPr>
      </w:pPr>
      <w:r w:rsidRPr="008E1F85">
        <w:t xml:space="preserve"> </w:t>
      </w:r>
      <w:r w:rsidR="009A5DA5" w:rsidRPr="008E1F85">
        <w:rPr>
          <w:rFonts w:ascii="Times New Roman" w:hAnsi="Times New Roman" w:cs="Times New Roman"/>
          <w:sz w:val="24"/>
          <w:szCs w:val="24"/>
        </w:rPr>
        <w:t xml:space="preserve">First, </w:t>
      </w:r>
      <w:r w:rsidR="00432CAD" w:rsidRPr="008E1F85">
        <w:rPr>
          <w:rFonts w:ascii="Times New Roman" w:hAnsi="Times New Roman" w:cs="Times New Roman" w:hint="eastAsia"/>
          <w:sz w:val="24"/>
          <w:szCs w:val="24"/>
        </w:rPr>
        <w:t>w</w:t>
      </w:r>
      <w:r w:rsidR="00432CAD" w:rsidRPr="008E1F85">
        <w:rPr>
          <w:rFonts w:ascii="Times New Roman" w:hAnsi="Times New Roman" w:cs="Times New Roman"/>
          <w:sz w:val="24"/>
          <w:szCs w:val="24"/>
        </w:rPr>
        <w:t xml:space="preserve">e </w:t>
      </w:r>
      <w:r w:rsidR="00432CAD" w:rsidRPr="008E1F85">
        <w:rPr>
          <w:rFonts w:ascii="Times New Roman" w:hAnsi="Times New Roman" w:cs="Times New Roman" w:hint="eastAsia"/>
          <w:sz w:val="24"/>
          <w:szCs w:val="24"/>
        </w:rPr>
        <w:t>studied</w:t>
      </w:r>
      <w:r w:rsidR="00432CAD" w:rsidRPr="008E1F85">
        <w:rPr>
          <w:rFonts w:ascii="Times New Roman" w:hAnsi="Times New Roman" w:cs="Times New Roman"/>
          <w:sz w:val="24"/>
          <w:szCs w:val="24"/>
        </w:rPr>
        <w:t xml:space="preserve"> </w:t>
      </w:r>
      <w:r w:rsidR="009A5DA5" w:rsidRPr="008E1F85">
        <w:rPr>
          <w:rFonts w:ascii="Times New Roman" w:hAnsi="Times New Roman" w:cs="Times New Roman"/>
          <w:sz w:val="24"/>
          <w:szCs w:val="24"/>
        </w:rPr>
        <w:t xml:space="preserve">the source of </w:t>
      </w:r>
      <w:r w:rsidR="00432CAD" w:rsidRPr="008E1F85">
        <w:rPr>
          <w:rFonts w:ascii="Times New Roman" w:hAnsi="Times New Roman" w:cs="Times New Roman"/>
          <w:sz w:val="24"/>
          <w:szCs w:val="24"/>
        </w:rPr>
        <w:t xml:space="preserve">the </w:t>
      </w:r>
      <w:r w:rsidR="009A5DA5" w:rsidRPr="008E1F85">
        <w:rPr>
          <w:rFonts w:ascii="Times New Roman" w:hAnsi="Times New Roman" w:cs="Times New Roman"/>
          <w:sz w:val="24"/>
          <w:szCs w:val="24"/>
        </w:rPr>
        <w:t>sputtering damage during ITO deposition</w:t>
      </w:r>
      <w:r w:rsidR="00432CAD" w:rsidRPr="008E1F85">
        <w:rPr>
          <w:rFonts w:ascii="Times New Roman" w:hAnsi="Times New Roman" w:cs="Times New Roman"/>
          <w:sz w:val="24"/>
          <w:szCs w:val="24"/>
        </w:rPr>
        <w:t xml:space="preserve"> </w:t>
      </w:r>
      <w:r w:rsidR="00B729D9" w:rsidRPr="008E1F85">
        <w:rPr>
          <w:rFonts w:ascii="Times New Roman" w:hAnsi="Times New Roman" w:cs="Times New Roman"/>
          <w:sz w:val="24"/>
          <w:szCs w:val="24"/>
        </w:rPr>
        <w:t>through</w:t>
      </w:r>
      <w:r w:rsidR="009A5DA5" w:rsidRPr="008E1F85">
        <w:rPr>
          <w:rFonts w:ascii="Times New Roman" w:hAnsi="Times New Roman" w:cs="Times New Roman"/>
          <w:sz w:val="24"/>
          <w:szCs w:val="24"/>
        </w:rPr>
        <w:t xml:space="preserve"> two experiments:</w:t>
      </w:r>
      <w:r w:rsidR="00432CAD" w:rsidRPr="008E1F85">
        <w:rPr>
          <w:rFonts w:ascii="Times New Roman" w:hAnsi="Times New Roman" w:cs="Times New Roman"/>
          <w:sz w:val="24"/>
          <w:szCs w:val="24"/>
        </w:rPr>
        <w:t xml:space="preserve"> </w:t>
      </w:r>
      <w:r w:rsidR="009A5DA5" w:rsidRPr="008E1F85">
        <w:rPr>
          <w:rFonts w:ascii="Times New Roman" w:hAnsi="Times New Roman" w:cs="Times New Roman"/>
          <w:sz w:val="24"/>
          <w:szCs w:val="24"/>
        </w:rPr>
        <w:t xml:space="preserve">1) </w:t>
      </w:r>
      <w:r w:rsidR="00B729D9" w:rsidRPr="008E1F85">
        <w:rPr>
          <w:rFonts w:ascii="Times New Roman" w:hAnsi="Times New Roman" w:cs="Times New Roman"/>
          <w:sz w:val="24"/>
          <w:szCs w:val="24"/>
        </w:rPr>
        <w:t>covering</w:t>
      </w:r>
      <w:r w:rsidR="009A5DA5" w:rsidRPr="008E1F85">
        <w:rPr>
          <w:rFonts w:ascii="Times New Roman" w:hAnsi="Times New Roman" w:cs="Times New Roman"/>
          <w:sz w:val="24"/>
          <w:szCs w:val="24"/>
        </w:rPr>
        <w:t xml:space="preserve"> the samples using an optical filter with a specific cutoff wavelength in transmittance, and 2) exposing the samples directly to the plasma.</w:t>
      </w:r>
      <w:r w:rsidR="006E5326" w:rsidRPr="008E1F85">
        <w:rPr>
          <w:rFonts w:ascii="Times New Roman" w:hAnsi="Times New Roman" w:cs="Times New Roman"/>
          <w:sz w:val="24"/>
          <w:szCs w:val="24"/>
        </w:rPr>
        <w:t xml:space="preserve"> </w:t>
      </w:r>
      <w:r w:rsidR="009A5DA5" w:rsidRPr="008E1F85">
        <w:rPr>
          <w:rFonts w:ascii="Times New Roman" w:hAnsi="Times New Roman" w:cs="Times New Roman"/>
          <w:sz w:val="24"/>
          <w:szCs w:val="24"/>
        </w:rPr>
        <w:t xml:space="preserve">Sketches of the samples are </w:t>
      </w:r>
      <w:r w:rsidR="00B729D9" w:rsidRPr="008E1F85">
        <w:rPr>
          <w:rFonts w:ascii="Times New Roman" w:hAnsi="Times New Roman" w:cs="Times New Roman"/>
          <w:sz w:val="24"/>
          <w:szCs w:val="24"/>
        </w:rPr>
        <w:t>shown</w:t>
      </w:r>
      <w:r w:rsidR="009A5DA5" w:rsidRPr="008E1F85">
        <w:rPr>
          <w:rFonts w:ascii="Times New Roman" w:hAnsi="Times New Roman" w:cs="Times New Roman"/>
          <w:sz w:val="24"/>
          <w:szCs w:val="24"/>
        </w:rPr>
        <w:t xml:space="preserve"> in </w:t>
      </w:r>
      <w:r w:rsidR="00266108" w:rsidRPr="008E1F85">
        <w:rPr>
          <w:rFonts w:ascii="Times New Roman" w:hAnsi="Times New Roman" w:cs="Times New Roman"/>
          <w:b/>
          <w:bCs/>
          <w:sz w:val="24"/>
          <w:szCs w:val="24"/>
        </w:rPr>
        <w:t>Fig.</w:t>
      </w:r>
      <w:r w:rsidR="009A5DA5" w:rsidRPr="008E1F85">
        <w:rPr>
          <w:rFonts w:ascii="Times New Roman" w:hAnsi="Times New Roman" w:cs="Times New Roman"/>
          <w:b/>
          <w:bCs/>
          <w:sz w:val="24"/>
          <w:szCs w:val="24"/>
        </w:rPr>
        <w:t xml:space="preserve"> 1a</w:t>
      </w:r>
      <w:r w:rsidR="009A5DA5" w:rsidRPr="008E1F85">
        <w:rPr>
          <w:rFonts w:ascii="Times New Roman" w:hAnsi="Times New Roman" w:cs="Times New Roman"/>
          <w:sz w:val="24"/>
          <w:szCs w:val="24"/>
        </w:rPr>
        <w:t>.</w:t>
      </w:r>
      <w:r w:rsidR="000200D8" w:rsidRPr="008E1F85">
        <w:rPr>
          <w:rFonts w:ascii="Times New Roman" w:hAnsi="Times New Roman" w:cs="Times New Roman"/>
          <w:sz w:val="24"/>
          <w:szCs w:val="24"/>
        </w:rPr>
        <w:t xml:space="preserve"> </w:t>
      </w:r>
      <w:r w:rsidR="00747D76" w:rsidRPr="008E1F85">
        <w:rPr>
          <w:rFonts w:ascii="Times New Roman" w:hAnsi="Times New Roman" w:cs="Times New Roman"/>
          <w:sz w:val="24"/>
          <w:szCs w:val="24"/>
        </w:rPr>
        <w:t xml:space="preserve">An optical filter is the key tool for decoupling plasma radiation and ion bombardment, allowing us to investigate their individual impacts and shed light on the factors causing sputtering damage; however, it cannot be used as a buffer layer to mitigate the damage. </w:t>
      </w:r>
      <w:r w:rsidR="009A5DA5" w:rsidRPr="008E1F85">
        <w:rPr>
          <w:rFonts w:ascii="Times New Roman" w:hAnsi="Times New Roman" w:cs="Times New Roman"/>
          <w:sz w:val="24"/>
          <w:szCs w:val="24"/>
        </w:rPr>
        <w:t>During the ITO sputtering process, the shielded samples were only accessible to oxygen/argon plasma radiation, because the filters blocked the bombardment of ions and other particles.</w:t>
      </w:r>
      <w:r w:rsidR="000200D8" w:rsidRPr="008E1F85">
        <w:rPr>
          <w:rFonts w:ascii="Times New Roman" w:hAnsi="Times New Roman" w:cs="Times New Roman"/>
          <w:sz w:val="24"/>
          <w:szCs w:val="24"/>
        </w:rPr>
        <w:t xml:space="preserve"> </w:t>
      </w:r>
      <w:r w:rsidR="009A5DA5" w:rsidRPr="008E1F85">
        <w:rPr>
          <w:rFonts w:ascii="Times New Roman" w:hAnsi="Times New Roman" w:cs="Times New Roman"/>
          <w:sz w:val="24"/>
          <w:szCs w:val="24"/>
        </w:rPr>
        <w:t xml:space="preserve">In contrast, the samples </w:t>
      </w:r>
      <w:r w:rsidR="00B729D9" w:rsidRPr="008E1F85">
        <w:rPr>
          <w:rFonts w:ascii="Times New Roman" w:hAnsi="Times New Roman" w:cs="Times New Roman"/>
          <w:sz w:val="24"/>
          <w:szCs w:val="24"/>
        </w:rPr>
        <w:t xml:space="preserve">that were </w:t>
      </w:r>
      <w:r w:rsidR="009A5DA5" w:rsidRPr="008E1F85">
        <w:rPr>
          <w:rFonts w:ascii="Times New Roman" w:hAnsi="Times New Roman" w:cs="Times New Roman"/>
          <w:sz w:val="24"/>
          <w:szCs w:val="24"/>
        </w:rPr>
        <w:t xml:space="preserve">not covered with a filter were exposed to the entire sputtering </w:t>
      </w:r>
      <w:r w:rsidR="009A5DA5" w:rsidRPr="008E1F85">
        <w:rPr>
          <w:rFonts w:ascii="Times New Roman" w:hAnsi="Times New Roman" w:cs="Times New Roman"/>
          <w:sz w:val="24"/>
          <w:szCs w:val="24"/>
        </w:rPr>
        <w:lastRenderedPageBreak/>
        <w:t>process, including plasma radiation and high-kinetic-energy ion bombardment.</w:t>
      </w:r>
      <w:r w:rsidR="000200D8" w:rsidRPr="008E1F85">
        <w:rPr>
          <w:rFonts w:ascii="Times New Roman" w:hAnsi="Times New Roman" w:cs="Times New Roman"/>
          <w:sz w:val="24"/>
          <w:szCs w:val="24"/>
        </w:rPr>
        <w:t xml:space="preserve"> Three optical filters were utilized: corning</w:t>
      </w:r>
      <w:r w:rsidR="000200D8" w:rsidRPr="008E1F85">
        <w:rPr>
          <w:rFonts w:ascii="Times New Roman" w:hAnsi="Times New Roman" w:cs="Times New Roman" w:hint="eastAsia"/>
          <w:sz w:val="24"/>
          <w:szCs w:val="24"/>
        </w:rPr>
        <w:t xml:space="preserve"> </w:t>
      </w:r>
      <w:r w:rsidR="000200D8" w:rsidRPr="008E1F85">
        <w:rPr>
          <w:rFonts w:ascii="Times New Roman" w:hAnsi="Times New Roman" w:cs="Times New Roman"/>
          <w:sz w:val="24"/>
          <w:szCs w:val="24"/>
        </w:rPr>
        <w:t>glass (CG), quartz glass (QG), and magnesium fluoride-coated glass (MgF</w:t>
      </w:r>
      <w:r w:rsidR="000200D8" w:rsidRPr="008E1F85">
        <w:rPr>
          <w:rFonts w:ascii="Times New Roman" w:hAnsi="Times New Roman" w:cs="Times New Roman"/>
          <w:sz w:val="24"/>
          <w:szCs w:val="24"/>
          <w:vertAlign w:val="subscript"/>
        </w:rPr>
        <w:t>2</w:t>
      </w:r>
      <w:r w:rsidR="000200D8" w:rsidRPr="008E1F85">
        <w:rPr>
          <w:rFonts w:ascii="Times New Roman" w:hAnsi="Times New Roman" w:cs="Times New Roman"/>
          <w:sz w:val="24"/>
          <w:szCs w:val="24"/>
        </w:rPr>
        <w:t xml:space="preserve">). </w:t>
      </w:r>
      <w:r w:rsidR="009A5DA5" w:rsidRPr="008E1F85">
        <w:rPr>
          <w:rFonts w:ascii="Times New Roman" w:hAnsi="Times New Roman" w:cs="Times New Roman"/>
          <w:sz w:val="24"/>
          <w:szCs w:val="24"/>
        </w:rPr>
        <w:t xml:space="preserve">The transmittance curves of these filters and the optical emission </w:t>
      </w:r>
      <w:r w:rsidR="00432CAD" w:rsidRPr="008E1F85">
        <w:rPr>
          <w:rFonts w:ascii="Times New Roman" w:hAnsi="Times New Roman" w:cs="Times New Roman"/>
          <w:sz w:val="24"/>
          <w:szCs w:val="24"/>
        </w:rPr>
        <w:t xml:space="preserve">spectra </w:t>
      </w:r>
      <w:r w:rsidR="009A5DA5" w:rsidRPr="008E1F85">
        <w:rPr>
          <w:rFonts w:ascii="Times New Roman" w:hAnsi="Times New Roman" w:cs="Times New Roman"/>
          <w:sz w:val="24"/>
          <w:szCs w:val="24"/>
        </w:rPr>
        <w:t>of the oxygen</w:t>
      </w:r>
      <w:r w:rsidR="00432CAD" w:rsidRPr="008E1F85">
        <w:rPr>
          <w:rFonts w:ascii="Times New Roman" w:hAnsi="Times New Roman" w:cs="Times New Roman"/>
          <w:sz w:val="24"/>
          <w:szCs w:val="24"/>
        </w:rPr>
        <w:t xml:space="preserve"> and </w:t>
      </w:r>
      <w:r w:rsidR="009A5DA5" w:rsidRPr="008E1F85">
        <w:rPr>
          <w:rFonts w:ascii="Times New Roman" w:hAnsi="Times New Roman" w:cs="Times New Roman"/>
          <w:sz w:val="24"/>
          <w:szCs w:val="24"/>
        </w:rPr>
        <w:t xml:space="preserve">argon plasma generated during sputtering are </w:t>
      </w:r>
      <w:r w:rsidR="00B729D9" w:rsidRPr="008E1F85">
        <w:rPr>
          <w:rFonts w:ascii="Times New Roman" w:hAnsi="Times New Roman" w:cs="Times New Roman"/>
          <w:sz w:val="24"/>
          <w:szCs w:val="24"/>
        </w:rPr>
        <w:t>shown</w:t>
      </w:r>
      <w:r w:rsidR="009A5DA5" w:rsidRPr="008E1F85">
        <w:rPr>
          <w:rFonts w:ascii="Times New Roman" w:hAnsi="Times New Roman" w:cs="Times New Roman"/>
          <w:sz w:val="24"/>
          <w:szCs w:val="24"/>
        </w:rPr>
        <w:t xml:space="preserve"> in </w:t>
      </w:r>
      <w:r w:rsidR="00266108" w:rsidRPr="008E1F85">
        <w:rPr>
          <w:rFonts w:ascii="Times New Roman" w:hAnsi="Times New Roman" w:cs="Times New Roman"/>
          <w:b/>
          <w:bCs/>
          <w:sz w:val="24"/>
          <w:szCs w:val="24"/>
        </w:rPr>
        <w:t>Fig.</w:t>
      </w:r>
      <w:r w:rsidR="009A5DA5" w:rsidRPr="008E1F85">
        <w:rPr>
          <w:rFonts w:ascii="Times New Roman" w:hAnsi="Times New Roman" w:cs="Times New Roman"/>
          <w:b/>
          <w:bCs/>
          <w:sz w:val="24"/>
          <w:szCs w:val="24"/>
        </w:rPr>
        <w:t xml:space="preserve"> 1b</w:t>
      </w:r>
      <w:r w:rsidR="009A5DA5" w:rsidRPr="008E1F85">
        <w:rPr>
          <w:rFonts w:ascii="Times New Roman" w:hAnsi="Times New Roman" w:cs="Times New Roman"/>
          <w:sz w:val="24"/>
          <w:szCs w:val="24"/>
        </w:rPr>
        <w:t>.</w:t>
      </w:r>
      <w:r w:rsidR="000200D8" w:rsidRPr="008E1F85">
        <w:rPr>
          <w:rFonts w:ascii="Times New Roman" w:hAnsi="Times New Roman" w:cs="Times New Roman"/>
          <w:sz w:val="24"/>
          <w:szCs w:val="24"/>
        </w:rPr>
        <w:t xml:space="preserve"> </w:t>
      </w:r>
      <w:r w:rsidR="009A5DA5" w:rsidRPr="008E1F85">
        <w:rPr>
          <w:rFonts w:ascii="Times New Roman" w:hAnsi="Times New Roman" w:cs="Times New Roman"/>
          <w:sz w:val="24"/>
          <w:szCs w:val="24"/>
        </w:rPr>
        <w:t>The CG filter allows photon transmission with wavelengths above 250 nm, which enables approximately 10% transmittance at the emission peak of 265.5 nm related to the oxygen plasma and up to 90% transmittance at emission peaks ranging from 290 to 370 nm associated with the argon plasma.</w:t>
      </w:r>
      <w:r w:rsidR="000200D8" w:rsidRPr="008E1F85">
        <w:rPr>
          <w:rFonts w:ascii="Times New Roman" w:hAnsi="Times New Roman" w:cs="Times New Roman"/>
          <w:sz w:val="24"/>
          <w:szCs w:val="24"/>
        </w:rPr>
        <w:t xml:space="preserve"> </w:t>
      </w:r>
      <w:r w:rsidR="009A5DA5" w:rsidRPr="008E1F85">
        <w:rPr>
          <w:rFonts w:ascii="Times New Roman" w:hAnsi="Times New Roman" w:cs="Times New Roman"/>
          <w:sz w:val="24"/>
          <w:szCs w:val="24"/>
        </w:rPr>
        <w:t>The QG filter has a cutoff wavelength of 160 nm, enabling up to 90% transmittance of argon plasma at shorter emission wavelengths.</w:t>
      </w:r>
      <w:r w:rsidR="000200D8" w:rsidRPr="008E1F85">
        <w:rPr>
          <w:rFonts w:ascii="Times New Roman" w:hAnsi="Times New Roman" w:cs="Times New Roman"/>
          <w:sz w:val="24"/>
          <w:szCs w:val="24"/>
        </w:rPr>
        <w:t xml:space="preserve"> </w:t>
      </w:r>
      <w:r w:rsidR="009A5DA5" w:rsidRPr="008E1F85">
        <w:rPr>
          <w:rFonts w:ascii="Times New Roman" w:hAnsi="Times New Roman" w:cs="Times New Roman"/>
          <w:sz w:val="24"/>
          <w:szCs w:val="24"/>
        </w:rPr>
        <w:t>The MgF</w:t>
      </w:r>
      <w:r w:rsidR="009A5DA5" w:rsidRPr="008E1F85">
        <w:rPr>
          <w:rFonts w:ascii="Times New Roman" w:hAnsi="Times New Roman" w:cs="Times New Roman"/>
          <w:sz w:val="24"/>
          <w:szCs w:val="24"/>
          <w:vertAlign w:val="subscript"/>
        </w:rPr>
        <w:t>2</w:t>
      </w:r>
      <w:r w:rsidR="009A5DA5" w:rsidRPr="008E1F85">
        <w:rPr>
          <w:rFonts w:ascii="Times New Roman" w:hAnsi="Times New Roman" w:cs="Times New Roman"/>
          <w:sz w:val="24"/>
          <w:szCs w:val="24"/>
        </w:rPr>
        <w:t xml:space="preserve"> filter extends the minimum transmission wavelength to 110 nm, which is transparent to strong oxygen plasma at approximately 131 nm.</w:t>
      </w:r>
    </w:p>
    <w:p w14:paraId="1AE2B208" w14:textId="3D2D49DC" w:rsidR="00FC0FBA" w:rsidRPr="008E1F85" w:rsidRDefault="00410824" w:rsidP="00410824">
      <w:pPr>
        <w:pStyle w:val="Default"/>
        <w:jc w:val="center"/>
        <w:rPr>
          <w:color w:val="auto"/>
          <w:sz w:val="22"/>
          <w:szCs w:val="22"/>
        </w:rPr>
      </w:pPr>
      <w:r w:rsidRPr="008E1F85">
        <w:rPr>
          <w:noProof/>
          <w:color w:val="auto"/>
        </w:rPr>
        <w:drawing>
          <wp:anchor distT="0" distB="0" distL="114300" distR="114300" simplePos="0" relativeHeight="251658240" behindDoc="0" locked="0" layoutInCell="1" allowOverlap="1" wp14:anchorId="22BEB9BA" wp14:editId="0C824E7A">
            <wp:simplePos x="0" y="0"/>
            <wp:positionH relativeFrom="column">
              <wp:posOffset>247408</wp:posOffset>
            </wp:positionH>
            <wp:positionV relativeFrom="paragraph">
              <wp:posOffset>58269</wp:posOffset>
            </wp:positionV>
            <wp:extent cx="2129790" cy="1449705"/>
            <wp:effectExtent l="0" t="0" r="3810" b="0"/>
            <wp:wrapThrough wrapText="bothSides">
              <wp:wrapPolygon edited="0">
                <wp:start x="966" y="284"/>
                <wp:lineTo x="966" y="2555"/>
                <wp:lineTo x="7342" y="5393"/>
                <wp:lineTo x="10819" y="5393"/>
                <wp:lineTo x="2898" y="7664"/>
                <wp:lineTo x="580" y="8515"/>
                <wp:lineTo x="0" y="11637"/>
                <wp:lineTo x="0" y="13908"/>
                <wp:lineTo x="580" y="21288"/>
                <wp:lineTo x="20866" y="21288"/>
                <wp:lineTo x="21445" y="10786"/>
                <wp:lineTo x="20286" y="10502"/>
                <wp:lineTo x="9081" y="9934"/>
                <wp:lineTo x="10626" y="5393"/>
                <wp:lineTo x="2898" y="284"/>
                <wp:lineTo x="966" y="284"/>
              </wp:wrapPolygon>
            </wp:wrapThrough>
            <wp:docPr id="18" name="Picture 18"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9790" cy="1449705"/>
                    </a:xfrm>
                    <a:prstGeom prst="rect">
                      <a:avLst/>
                    </a:prstGeom>
                  </pic:spPr>
                </pic:pic>
              </a:graphicData>
            </a:graphic>
            <wp14:sizeRelH relativeFrom="margin">
              <wp14:pctWidth>0</wp14:pctWidth>
            </wp14:sizeRelH>
            <wp14:sizeRelV relativeFrom="margin">
              <wp14:pctHeight>0</wp14:pctHeight>
            </wp14:sizeRelV>
          </wp:anchor>
        </w:drawing>
      </w:r>
      <w:r w:rsidR="00557CBD" w:rsidRPr="008E1F85">
        <w:rPr>
          <w:color w:val="auto"/>
        </w:rPr>
        <w:object w:dxaOrig="6174" w:dyaOrig="4726" w14:anchorId="04D0F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3pt;height:180.3pt" o:ole="">
            <v:imagedata r:id="rId11" o:title="" croptop="3701f" cropbottom="1026f" cropleft="1677f" cropright="2823f"/>
          </v:shape>
          <o:OLEObject Type="Embed" ProgID="Origin95.Graph" ShapeID="_x0000_i1025" DrawAspect="Content" ObjectID="_1773048697" r:id="rId12"/>
        </w:object>
      </w:r>
    </w:p>
    <w:p w14:paraId="05D4AF42" w14:textId="393814C5" w:rsidR="00FC0FBA" w:rsidRPr="008E1F85" w:rsidRDefault="00266108" w:rsidP="00E11235">
      <w:pPr>
        <w:pStyle w:val="Default"/>
        <w:spacing w:line="360" w:lineRule="auto"/>
        <w:jc w:val="both"/>
        <w:rPr>
          <w:color w:val="auto"/>
        </w:rPr>
      </w:pPr>
      <w:r w:rsidRPr="008E1F85">
        <w:rPr>
          <w:b/>
          <w:bCs/>
          <w:color w:val="auto"/>
        </w:rPr>
        <w:t>Fig.</w:t>
      </w:r>
      <w:r w:rsidR="00FC0FBA" w:rsidRPr="008E1F85">
        <w:rPr>
          <w:b/>
          <w:bCs/>
          <w:color w:val="auto"/>
        </w:rPr>
        <w:t xml:space="preserve"> 1.</w:t>
      </w:r>
      <w:r w:rsidR="00FC0FBA" w:rsidRPr="008E1F85">
        <w:rPr>
          <w:color w:val="auto"/>
        </w:rPr>
        <w:t xml:space="preserve"> a) </w:t>
      </w:r>
      <w:r w:rsidR="000C2F57" w:rsidRPr="008E1F85">
        <w:rPr>
          <w:color w:val="auto"/>
        </w:rPr>
        <w:t>Sketches</w:t>
      </w:r>
      <w:r w:rsidR="00FC0FBA" w:rsidRPr="008E1F85">
        <w:rPr>
          <w:color w:val="auto"/>
        </w:rPr>
        <w:t xml:space="preserve"> of the samples for PL measurement with</w:t>
      </w:r>
      <w:r w:rsidR="00300D3E" w:rsidRPr="008E1F85">
        <w:rPr>
          <w:color w:val="auto"/>
        </w:rPr>
        <w:t xml:space="preserve"> and without</w:t>
      </w:r>
      <w:r w:rsidR="00FC0FBA" w:rsidRPr="008E1F85">
        <w:rPr>
          <w:color w:val="auto"/>
        </w:rPr>
        <w:t xml:space="preserve"> </w:t>
      </w:r>
      <w:r w:rsidR="00704681" w:rsidRPr="008E1F85">
        <w:rPr>
          <w:color w:val="auto"/>
        </w:rPr>
        <w:t xml:space="preserve">optical </w:t>
      </w:r>
      <w:r w:rsidR="00FC0FBA" w:rsidRPr="008E1F85">
        <w:rPr>
          <w:color w:val="auto"/>
        </w:rPr>
        <w:t>filters</w:t>
      </w:r>
      <w:r w:rsidR="00526277" w:rsidRPr="008E1F85">
        <w:rPr>
          <w:color w:val="auto"/>
        </w:rPr>
        <w:t>.</w:t>
      </w:r>
      <w:r w:rsidR="00FC0FBA" w:rsidRPr="008E1F85">
        <w:rPr>
          <w:color w:val="auto"/>
        </w:rPr>
        <w:t xml:space="preserve"> b) </w:t>
      </w:r>
      <w:r w:rsidR="00526277" w:rsidRPr="008E1F85">
        <w:rPr>
          <w:color w:val="auto"/>
        </w:rPr>
        <w:t>T</w:t>
      </w:r>
      <w:r w:rsidR="00FC0FBA" w:rsidRPr="008E1F85">
        <w:rPr>
          <w:color w:val="auto"/>
        </w:rPr>
        <w:t xml:space="preserve">ransmittance </w:t>
      </w:r>
      <w:r w:rsidR="009A1654" w:rsidRPr="008E1F85">
        <w:rPr>
          <w:color w:val="auto"/>
        </w:rPr>
        <w:t xml:space="preserve">spectra </w:t>
      </w:r>
      <w:r w:rsidR="00FC0FBA" w:rsidRPr="008E1F85">
        <w:rPr>
          <w:color w:val="auto"/>
        </w:rPr>
        <w:t xml:space="preserve">of </w:t>
      </w:r>
      <w:r w:rsidR="00806A37" w:rsidRPr="008E1F85">
        <w:rPr>
          <w:color w:val="auto"/>
        </w:rPr>
        <w:t xml:space="preserve">three filters and </w:t>
      </w:r>
      <w:r w:rsidR="008A2D40" w:rsidRPr="008E1F85">
        <w:rPr>
          <w:color w:val="auto"/>
        </w:rPr>
        <w:t xml:space="preserve">the </w:t>
      </w:r>
      <w:r w:rsidR="00FC0FBA" w:rsidRPr="008E1F85">
        <w:rPr>
          <w:color w:val="auto"/>
        </w:rPr>
        <w:t>optical emission spectrum of oxygen/</w:t>
      </w:r>
      <w:r w:rsidR="004016BF" w:rsidRPr="008E1F85">
        <w:rPr>
          <w:color w:val="auto"/>
        </w:rPr>
        <w:t>a</w:t>
      </w:r>
      <w:r w:rsidR="00FC0FBA" w:rsidRPr="008E1F85">
        <w:rPr>
          <w:color w:val="auto"/>
        </w:rPr>
        <w:t>rgon plasma</w:t>
      </w:r>
      <w:r w:rsidR="00806A37" w:rsidRPr="008E1F85">
        <w:rPr>
          <w:color w:val="auto"/>
        </w:rPr>
        <w:t>.</w:t>
      </w:r>
      <w:r w:rsidR="009A61A6" w:rsidRPr="008E1F85">
        <w:rPr>
          <w:color w:val="auto"/>
        </w:rPr>
        <w:fldChar w:fldCharType="begin"/>
      </w:r>
      <w:r w:rsidR="00057D46" w:rsidRPr="008E1F85">
        <w:rPr>
          <w:color w:val="auto"/>
        </w:rPr>
        <w:instrText xml:space="preserve"> ADDIN EN.CITE &lt;EndNote&gt;&lt;Cite&gt;&lt;Author&gt;Kuang&lt;/Author&gt;&lt;Year&gt;2017&lt;/Year&gt;&lt;RecNum&gt;60&lt;/RecNum&gt;&lt;DisplayText&gt;&lt;style face="superscript"&gt;29&lt;/style&gt;&lt;/DisplayText&gt;&lt;record&gt;&lt;rec-number&gt;60&lt;/rec-number&gt;&lt;foreign-keys&gt;&lt;key app="EN" db-id="w0pdfarpuserpvee9wcpwvt7wa2sss95pa9x" timestamp="1688386504"&gt;60&lt;/key&gt;&lt;key app="ENWeb" db-id=""&gt;0&lt;/key&gt;&lt;/foreign-keys&gt;&lt;ref-type name="Journal Article"&gt;17&lt;/ref-type&gt;&lt;contributors&gt;&lt;authors&gt;&lt;author&gt;Kuang, Yinghuan&lt;/author&gt;&lt;author&gt;Macco, Bart&lt;/author&gt;&lt;author&gt;Karasulu, Bora&lt;/author&gt;&lt;author&gt;Ande, Chaitanya K.&lt;/author&gt;&lt;author&gt;Bronsveld, Paula C. P.&lt;/author&gt;&lt;author&gt;Verheijen, Marcel A.&lt;/author&gt;&lt;author&gt;Wu, Yizhi&lt;/author&gt;&lt;author&gt;Kessels, Wilhelmus M. M.&lt;/author&gt;&lt;author&gt;Schropp, Ruud E. I.&lt;/author&gt;&lt;/authors&gt;&lt;/contributors&gt;&lt;titles&gt;&lt;title&gt;Towards the implementation of atomic layer deposited In2O3:H in silicon heterojunction solar cells&lt;/title&gt;&lt;secondary-title&gt;Sol. Energy Mater. Sol. Cells&lt;/secondary-title&gt;&lt;/titles&gt;&lt;periodical&gt;&lt;full-title&gt;Solar Energy Materials and Solar Cells&lt;/full-title&gt;&lt;abbr-1&gt;Sol. Energy Mater. Sol. Cells&lt;/abbr-1&gt;&lt;abbr-2&gt;Sol Energy Mater Sol Cells&lt;/abbr-2&gt;&lt;/periodical&gt;&lt;pages&gt;43-50&lt;/pages&gt;&lt;volume&gt;163&lt;/volume&gt;&lt;section&gt;43&lt;/section&gt;&lt;dates&gt;&lt;year&gt;2017&lt;/year&gt;&lt;/dates&gt;&lt;isbn&gt;09270248&lt;/isbn&gt;&lt;urls&gt;&lt;/urls&gt;&lt;electronic-resource-num&gt;10.1016/j.solmat.2017.01.011&lt;/electronic-resource-num&gt;&lt;/record&gt;&lt;/Cite&gt;&lt;/EndNote&gt;</w:instrText>
      </w:r>
      <w:r w:rsidR="009A61A6" w:rsidRPr="008E1F85">
        <w:rPr>
          <w:color w:val="auto"/>
        </w:rPr>
        <w:fldChar w:fldCharType="separate"/>
      </w:r>
      <w:r w:rsidR="00057D46" w:rsidRPr="008E1F85">
        <w:rPr>
          <w:noProof/>
          <w:color w:val="auto"/>
          <w:vertAlign w:val="superscript"/>
        </w:rPr>
        <w:t>29</w:t>
      </w:r>
      <w:r w:rsidR="009A61A6" w:rsidRPr="008E1F85">
        <w:rPr>
          <w:color w:val="auto"/>
        </w:rPr>
        <w:fldChar w:fldCharType="end"/>
      </w:r>
    </w:p>
    <w:p w14:paraId="6E4EFB24" w14:textId="77777777" w:rsidR="009642E2" w:rsidRPr="008E1F85" w:rsidRDefault="009642E2" w:rsidP="00E11235">
      <w:pPr>
        <w:pStyle w:val="Default"/>
        <w:spacing w:line="360" w:lineRule="auto"/>
        <w:jc w:val="both"/>
        <w:rPr>
          <w:color w:val="auto"/>
          <w:sz w:val="15"/>
          <w:szCs w:val="15"/>
        </w:rPr>
      </w:pPr>
    </w:p>
    <w:p w14:paraId="3AED586C" w14:textId="37819279" w:rsidR="00B11B0F" w:rsidRPr="008E1F85" w:rsidRDefault="00432CAD" w:rsidP="009D3106">
      <w:pPr>
        <w:spacing w:line="360" w:lineRule="auto"/>
        <w:rPr>
          <w:rFonts w:ascii="Times New Roman" w:hAnsi="Times New Roman" w:cs="Times New Roman"/>
          <w:sz w:val="24"/>
          <w:szCs w:val="24"/>
        </w:rPr>
      </w:pPr>
      <w:r w:rsidRPr="008E1F85">
        <w:rPr>
          <w:rFonts w:ascii="Times New Roman" w:hAnsi="Times New Roman" w:cs="Times New Roman"/>
          <w:sz w:val="24"/>
          <w:szCs w:val="24"/>
        </w:rPr>
        <w:t xml:space="preserve">PL spectroscopy is a suitable tool </w:t>
      </w:r>
      <w:r w:rsidR="00B729D9" w:rsidRPr="008E1F85">
        <w:rPr>
          <w:rFonts w:ascii="Times New Roman" w:hAnsi="Times New Roman" w:cs="Times New Roman"/>
          <w:sz w:val="24"/>
          <w:szCs w:val="24"/>
        </w:rPr>
        <w:t>for studying</w:t>
      </w:r>
      <w:r w:rsidRPr="008E1F85">
        <w:rPr>
          <w:rFonts w:ascii="Times New Roman" w:hAnsi="Times New Roman" w:cs="Times New Roman"/>
          <w:sz w:val="24"/>
          <w:szCs w:val="24"/>
        </w:rPr>
        <w:t xml:space="preserve"> the </w:t>
      </w:r>
      <w:r w:rsidR="00B729D9" w:rsidRPr="008E1F85">
        <w:rPr>
          <w:rFonts w:ascii="Times New Roman" w:hAnsi="Times New Roman" w:cs="Times New Roman"/>
          <w:sz w:val="24"/>
          <w:szCs w:val="24"/>
        </w:rPr>
        <w:t>effects</w:t>
      </w:r>
      <w:r w:rsidRPr="008E1F85">
        <w:rPr>
          <w:rFonts w:ascii="Times New Roman" w:hAnsi="Times New Roman" w:cs="Times New Roman"/>
          <w:sz w:val="24"/>
          <w:szCs w:val="24"/>
        </w:rPr>
        <w:t xml:space="preserve"> of process variations on </w:t>
      </w:r>
      <w:r w:rsidR="00717F30" w:rsidRPr="008E1F85">
        <w:rPr>
          <w:rFonts w:ascii="Times New Roman" w:hAnsi="Times New Roman" w:cs="Times New Roman"/>
          <w:sz w:val="24"/>
          <w:szCs w:val="24"/>
        </w:rPr>
        <w:t xml:space="preserve">the </w:t>
      </w:r>
      <w:r w:rsidRPr="008E1F85">
        <w:rPr>
          <w:rFonts w:ascii="Times New Roman" w:hAnsi="Times New Roman" w:cs="Times New Roman"/>
          <w:sz w:val="24"/>
          <w:szCs w:val="24"/>
        </w:rPr>
        <w:t xml:space="preserve">nonradiative recombination in semiconductors. The higher the PL intensity at a given excitation, the higher the fraction of radiative recombination and the lower the fraction of unwanted nonradiative recombination. As process variations typically </w:t>
      </w:r>
      <w:r w:rsidR="006365F5" w:rsidRPr="008E1F85">
        <w:rPr>
          <w:rFonts w:ascii="Times New Roman" w:hAnsi="Times New Roman" w:cs="Times New Roman"/>
          <w:sz w:val="24"/>
          <w:szCs w:val="24"/>
        </w:rPr>
        <w:t xml:space="preserve">primarily </w:t>
      </w:r>
      <w:r w:rsidRPr="008E1F85">
        <w:rPr>
          <w:rFonts w:ascii="Times New Roman" w:hAnsi="Times New Roman" w:cs="Times New Roman"/>
          <w:sz w:val="24"/>
          <w:szCs w:val="24"/>
        </w:rPr>
        <w:t xml:space="preserve">affect nonradiative recombination, comparing absolute or relative PL intensities as a function of sample geometry or processing is a simple but effective strategy </w:t>
      </w:r>
      <w:r w:rsidR="00B729D9" w:rsidRPr="008E1F85">
        <w:rPr>
          <w:rFonts w:ascii="Times New Roman" w:hAnsi="Times New Roman" w:cs="Times New Roman"/>
          <w:sz w:val="24"/>
          <w:szCs w:val="24"/>
        </w:rPr>
        <w:t>for evaluating</w:t>
      </w:r>
      <w:r w:rsidRPr="008E1F85">
        <w:rPr>
          <w:rFonts w:ascii="Times New Roman" w:hAnsi="Times New Roman" w:cs="Times New Roman"/>
          <w:sz w:val="24"/>
          <w:szCs w:val="24"/>
        </w:rPr>
        <w:t xml:space="preserve"> changes in recombination without requiring electrical </w:t>
      </w:r>
      <w:r w:rsidRPr="008E1F85">
        <w:rPr>
          <w:rFonts w:ascii="Times New Roman" w:hAnsi="Times New Roman" w:cs="Times New Roman"/>
          <w:sz w:val="24"/>
          <w:szCs w:val="24"/>
        </w:rPr>
        <w:lastRenderedPageBreak/>
        <w:t xml:space="preserve">contacts. </w:t>
      </w:r>
      <w:r w:rsidR="009A5DA5" w:rsidRPr="008E1F85">
        <w:rPr>
          <w:rFonts w:ascii="Times New Roman" w:hAnsi="Times New Roman" w:cs="Times New Roman"/>
          <w:sz w:val="24"/>
          <w:szCs w:val="24"/>
        </w:rPr>
        <w:t>T</w:t>
      </w:r>
      <w:r w:rsidRPr="008E1F85">
        <w:rPr>
          <w:rFonts w:ascii="Times New Roman" w:hAnsi="Times New Roman" w:cs="Times New Roman"/>
          <w:sz w:val="24"/>
          <w:szCs w:val="24"/>
        </w:rPr>
        <w:t>hus, we studied t</w:t>
      </w:r>
      <w:r w:rsidR="009A5DA5" w:rsidRPr="008E1F85">
        <w:rPr>
          <w:rFonts w:ascii="Times New Roman" w:hAnsi="Times New Roman" w:cs="Times New Roman"/>
          <w:sz w:val="24"/>
          <w:szCs w:val="24"/>
        </w:rPr>
        <w:t xml:space="preserve">he </w:t>
      </w:r>
      <w:r w:rsidR="00C83B77" w:rsidRPr="008E1F85">
        <w:rPr>
          <w:rFonts w:ascii="Times New Roman" w:hAnsi="Times New Roman" w:cs="Times New Roman"/>
          <w:sz w:val="24"/>
          <w:szCs w:val="24"/>
        </w:rPr>
        <w:t xml:space="preserve">absolute </w:t>
      </w:r>
      <w:r w:rsidR="009A5DA5" w:rsidRPr="008E1F85">
        <w:rPr>
          <w:rFonts w:ascii="Times New Roman" w:hAnsi="Times New Roman" w:cs="Times New Roman"/>
          <w:sz w:val="24"/>
          <w:szCs w:val="24"/>
        </w:rPr>
        <w:t xml:space="preserve">PL spectra </w:t>
      </w:r>
      <w:r w:rsidR="00C83B77" w:rsidRPr="008E1F85">
        <w:rPr>
          <w:rFonts w:ascii="Times New Roman" w:hAnsi="Times New Roman" w:cs="Times New Roman"/>
          <w:sz w:val="24"/>
          <w:szCs w:val="24"/>
        </w:rPr>
        <w:t xml:space="preserve">and quantum yields </w:t>
      </w:r>
      <w:r w:rsidR="009A5DA5" w:rsidRPr="008E1F85">
        <w:rPr>
          <w:rFonts w:ascii="Times New Roman" w:hAnsi="Times New Roman" w:cs="Times New Roman"/>
          <w:sz w:val="24"/>
          <w:szCs w:val="24"/>
        </w:rPr>
        <w:t xml:space="preserve">of the covered and uncovered samples </w:t>
      </w:r>
      <w:r w:rsidR="00B729D9" w:rsidRPr="008E1F85">
        <w:rPr>
          <w:rFonts w:ascii="Times New Roman" w:hAnsi="Times New Roman" w:cs="Times New Roman"/>
          <w:sz w:val="24"/>
          <w:szCs w:val="24"/>
        </w:rPr>
        <w:t>using</w:t>
      </w:r>
      <w:r w:rsidR="00C83B77" w:rsidRPr="008E1F85">
        <w:rPr>
          <w:rFonts w:ascii="Times New Roman" w:hAnsi="Times New Roman" w:cs="Times New Roman"/>
          <w:sz w:val="24"/>
          <w:szCs w:val="24"/>
        </w:rPr>
        <w:t xml:space="preserve"> a PL setup from QY.Berlin. </w:t>
      </w:r>
      <w:r w:rsidR="00B729D9" w:rsidRPr="008E1F85">
        <w:rPr>
          <w:rFonts w:ascii="Times New Roman" w:hAnsi="Times New Roman" w:cs="Times New Roman"/>
          <w:sz w:val="24"/>
          <w:szCs w:val="24"/>
        </w:rPr>
        <w:t>Therefore</w:t>
      </w:r>
      <w:r w:rsidR="00C83B77" w:rsidRPr="008E1F85">
        <w:rPr>
          <w:rFonts w:ascii="Times New Roman" w:hAnsi="Times New Roman" w:cs="Times New Roman"/>
          <w:sz w:val="24"/>
          <w:szCs w:val="24"/>
        </w:rPr>
        <w:t xml:space="preserve">, we </w:t>
      </w:r>
      <w:r w:rsidR="009A5DA5" w:rsidRPr="008E1F85">
        <w:rPr>
          <w:rFonts w:ascii="Times New Roman" w:hAnsi="Times New Roman" w:cs="Times New Roman" w:hint="eastAsia"/>
          <w:sz w:val="24"/>
          <w:szCs w:val="24"/>
        </w:rPr>
        <w:t>di</w:t>
      </w:r>
      <w:r w:rsidR="009A5DA5" w:rsidRPr="008E1F85">
        <w:rPr>
          <w:rFonts w:ascii="Times New Roman" w:hAnsi="Times New Roman" w:cs="Times New Roman"/>
          <w:sz w:val="24"/>
          <w:szCs w:val="24"/>
        </w:rPr>
        <w:t>stinguish</w:t>
      </w:r>
      <w:r w:rsidR="00C83B77" w:rsidRPr="008E1F85">
        <w:rPr>
          <w:rFonts w:ascii="Times New Roman" w:hAnsi="Times New Roman" w:cs="Times New Roman"/>
          <w:sz w:val="24"/>
          <w:szCs w:val="24"/>
        </w:rPr>
        <w:t>ed</w:t>
      </w:r>
      <w:r w:rsidR="009A5DA5" w:rsidRPr="008E1F85">
        <w:rPr>
          <w:rFonts w:ascii="Times New Roman" w:hAnsi="Times New Roman" w:cs="Times New Roman"/>
          <w:sz w:val="24"/>
          <w:szCs w:val="24"/>
        </w:rPr>
        <w:t xml:space="preserve"> </w:t>
      </w:r>
      <w:r w:rsidR="009A5DA5" w:rsidRPr="008E1F85">
        <w:rPr>
          <w:rFonts w:ascii="Times New Roman" w:hAnsi="Times New Roman" w:cs="Times New Roman" w:hint="eastAsia"/>
          <w:sz w:val="24"/>
          <w:szCs w:val="24"/>
        </w:rPr>
        <w:t>between</w:t>
      </w:r>
      <w:r w:rsidR="009A5DA5" w:rsidRPr="008E1F85">
        <w:rPr>
          <w:rFonts w:ascii="Times New Roman" w:hAnsi="Times New Roman" w:cs="Times New Roman"/>
          <w:sz w:val="24"/>
          <w:szCs w:val="24"/>
        </w:rPr>
        <w:t xml:space="preserve"> the effects of plasma radiation and ion bombardment on the glass/ITO/</w:t>
      </w:r>
      <w:r w:rsidR="009A5DA5" w:rsidRPr="008E1F85">
        <w:rPr>
          <w:rFonts w:ascii="Times New Roman" w:hAnsi="Times New Roman" w:cs="Times New Roman"/>
          <w:kern w:val="0"/>
          <w:sz w:val="24"/>
          <w:szCs w:val="24"/>
        </w:rPr>
        <w:t>2PACz</w:t>
      </w:r>
      <w:r w:rsidR="009A5DA5" w:rsidRPr="008E1F85">
        <w:rPr>
          <w:rFonts w:ascii="Times New Roman" w:hAnsi="Times New Roman" w:cs="Times New Roman"/>
          <w:sz w:val="24"/>
          <w:szCs w:val="24"/>
        </w:rPr>
        <w:t>/perovskite/C</w:t>
      </w:r>
      <w:r w:rsidR="009A5DA5" w:rsidRPr="008E1F85">
        <w:rPr>
          <w:rFonts w:ascii="Times New Roman" w:hAnsi="Times New Roman" w:cs="Times New Roman"/>
          <w:sz w:val="24"/>
          <w:szCs w:val="24"/>
          <w:vertAlign w:val="subscript"/>
        </w:rPr>
        <w:t>60</w:t>
      </w:r>
      <w:r w:rsidR="009A5DA5" w:rsidRPr="008E1F85">
        <w:rPr>
          <w:rFonts w:ascii="Times New Roman" w:hAnsi="Times New Roman" w:cs="Times New Roman"/>
          <w:sz w:val="24"/>
          <w:szCs w:val="24"/>
        </w:rPr>
        <w:t xml:space="preserve"> stack during ITO sputtering, where </w:t>
      </w:r>
      <w:r w:rsidR="009A5DA5" w:rsidRPr="008E1F85">
        <w:rPr>
          <w:rFonts w:ascii="Times New Roman" w:hAnsi="Times New Roman" w:cs="Times New Roman"/>
          <w:kern w:val="0"/>
          <w:sz w:val="24"/>
          <w:szCs w:val="24"/>
        </w:rPr>
        <w:t>2PACz and C</w:t>
      </w:r>
      <w:r w:rsidR="009A5DA5" w:rsidRPr="008E1F85">
        <w:rPr>
          <w:rFonts w:ascii="Times New Roman" w:hAnsi="Times New Roman" w:cs="Times New Roman"/>
          <w:kern w:val="0"/>
          <w:sz w:val="24"/>
          <w:szCs w:val="24"/>
          <w:vertAlign w:val="subscript"/>
        </w:rPr>
        <w:t>60</w:t>
      </w:r>
      <w:r w:rsidR="009A5DA5" w:rsidRPr="008E1F85">
        <w:rPr>
          <w:rFonts w:ascii="Times New Roman" w:hAnsi="Times New Roman" w:cs="Times New Roman"/>
          <w:kern w:val="0"/>
          <w:sz w:val="24"/>
          <w:szCs w:val="24"/>
        </w:rPr>
        <w:t xml:space="preserve"> acted as HTL and ETL, respectively.</w:t>
      </w:r>
      <w:r w:rsidR="00173EC7" w:rsidRPr="008E1F85">
        <w:rPr>
          <w:rFonts w:ascii="Times New Roman" w:hAnsi="Times New Roman" w:cs="Times New Roman"/>
          <w:kern w:val="0"/>
          <w:sz w:val="24"/>
          <w:szCs w:val="24"/>
        </w:rPr>
        <w:t xml:space="preserve"> </w:t>
      </w:r>
      <w:bookmarkStart w:id="17" w:name="_Hlk161827631"/>
      <w:r w:rsidR="009D3106" w:rsidRPr="008E1F85">
        <w:rPr>
          <w:rFonts w:ascii="Times New Roman" w:hAnsi="Times New Roman" w:cs="Times New Roman"/>
          <w:sz w:val="24"/>
          <w:szCs w:val="24"/>
        </w:rPr>
        <w:t xml:space="preserve">The exposure time to plasma radiation </w:t>
      </w:r>
      <w:r w:rsidR="009D3106" w:rsidRPr="008E1F85">
        <w:rPr>
          <w:rFonts w:ascii="Times New Roman" w:hAnsi="Times New Roman" w:cs="Times New Roman" w:hint="eastAsia"/>
          <w:sz w:val="24"/>
          <w:szCs w:val="24"/>
        </w:rPr>
        <w:t>was 35 min, which was</w:t>
      </w:r>
      <w:r w:rsidR="009D3106" w:rsidRPr="008E1F85">
        <w:rPr>
          <w:rFonts w:ascii="Times New Roman" w:hAnsi="Times New Roman" w:cs="Times New Roman"/>
          <w:sz w:val="24"/>
          <w:szCs w:val="24"/>
        </w:rPr>
        <w:t xml:space="preserve"> also the deposition time, </w:t>
      </w:r>
      <w:r w:rsidR="009D3106" w:rsidRPr="008E1F85">
        <w:rPr>
          <w:rFonts w:ascii="Times New Roman" w:hAnsi="Times New Roman" w:cs="Times New Roman" w:hint="eastAsia"/>
          <w:sz w:val="24"/>
          <w:szCs w:val="24"/>
        </w:rPr>
        <w:t xml:space="preserve">implying that a 110 nm </w:t>
      </w:r>
      <w:bookmarkStart w:id="18" w:name="_Hlk161827935"/>
      <w:r w:rsidR="009D3106" w:rsidRPr="008E1F85">
        <w:rPr>
          <w:rFonts w:ascii="Times New Roman" w:hAnsi="Times New Roman" w:cs="Times New Roman" w:hint="eastAsia"/>
          <w:sz w:val="24"/>
          <w:szCs w:val="24"/>
        </w:rPr>
        <w:t xml:space="preserve">ITO film was deposited on top of either the filter </w:t>
      </w:r>
      <w:bookmarkEnd w:id="18"/>
      <w:r w:rsidR="009D3106" w:rsidRPr="008E1F85">
        <w:rPr>
          <w:rFonts w:ascii="Times New Roman" w:hAnsi="Times New Roman" w:cs="Times New Roman" w:hint="eastAsia"/>
          <w:sz w:val="24"/>
          <w:szCs w:val="24"/>
        </w:rPr>
        <w:t xml:space="preserve">or </w:t>
      </w:r>
      <w:r w:rsidR="009D3106" w:rsidRPr="008E1F85">
        <w:rPr>
          <w:rFonts w:ascii="Times New Roman" w:hAnsi="Times New Roman" w:cs="Times New Roman"/>
          <w:sz w:val="24"/>
          <w:szCs w:val="24"/>
        </w:rPr>
        <w:t>C</w:t>
      </w:r>
      <w:r w:rsidR="009D3106" w:rsidRPr="008E1F85">
        <w:rPr>
          <w:rFonts w:ascii="Times New Roman" w:hAnsi="Times New Roman" w:cs="Times New Roman"/>
          <w:sz w:val="24"/>
          <w:szCs w:val="24"/>
          <w:vertAlign w:val="subscript"/>
        </w:rPr>
        <w:t>60</w:t>
      </w:r>
      <w:r w:rsidR="009D3106" w:rsidRPr="008E1F85">
        <w:rPr>
          <w:rFonts w:ascii="Times New Roman" w:hAnsi="Times New Roman" w:cs="Times New Roman" w:hint="eastAsia"/>
          <w:sz w:val="24"/>
          <w:szCs w:val="24"/>
        </w:rPr>
        <w:t xml:space="preserve"> at the end of </w:t>
      </w:r>
      <w:r w:rsidR="009D3106" w:rsidRPr="008E1F85">
        <w:rPr>
          <w:rFonts w:ascii="Times New Roman" w:hAnsi="Times New Roman" w:cs="Times New Roman"/>
          <w:sz w:val="24"/>
          <w:szCs w:val="24"/>
        </w:rPr>
        <w:t>the experiments</w:t>
      </w:r>
      <w:r w:rsidR="009D3106" w:rsidRPr="008E1F85">
        <w:rPr>
          <w:rFonts w:ascii="Times New Roman" w:hAnsi="Times New Roman" w:cs="Times New Roman" w:hint="eastAsia"/>
          <w:sz w:val="24"/>
          <w:szCs w:val="24"/>
        </w:rPr>
        <w:t xml:space="preserve">. </w:t>
      </w:r>
      <w:r w:rsidR="009D3106" w:rsidRPr="008E1F85">
        <w:rPr>
          <w:rFonts w:ascii="Times New Roman" w:hAnsi="Times New Roman" w:cs="Times New Roman"/>
          <w:sz w:val="24"/>
          <w:szCs w:val="24"/>
        </w:rPr>
        <w:t xml:space="preserve">Notably, the transparency </w:t>
      </w:r>
      <w:r w:rsidR="009D3106" w:rsidRPr="008E1F85">
        <w:rPr>
          <w:rFonts w:ascii="Times New Roman" w:hAnsi="Times New Roman" w:cs="Times New Roman" w:hint="eastAsia"/>
          <w:sz w:val="24"/>
          <w:szCs w:val="24"/>
        </w:rPr>
        <w:t xml:space="preserve">of </w:t>
      </w:r>
      <w:r w:rsidR="009D3106" w:rsidRPr="008E1F85">
        <w:rPr>
          <w:rFonts w:ascii="Times New Roman" w:hAnsi="Times New Roman" w:cs="Times New Roman"/>
          <w:sz w:val="24"/>
          <w:szCs w:val="24"/>
        </w:rPr>
        <w:t xml:space="preserve">the highly transparent </w:t>
      </w:r>
      <w:r w:rsidR="009D3106" w:rsidRPr="008E1F85">
        <w:rPr>
          <w:rFonts w:ascii="Times New Roman" w:hAnsi="Times New Roman" w:cs="Times New Roman" w:hint="eastAsia"/>
          <w:sz w:val="24"/>
          <w:szCs w:val="24"/>
        </w:rPr>
        <w:t>ITO</w:t>
      </w:r>
      <w:r w:rsidR="009D3106" w:rsidRPr="008E1F85">
        <w:rPr>
          <w:rFonts w:ascii="Times New Roman" w:hAnsi="Times New Roman" w:cs="Times New Roman"/>
          <w:sz w:val="24"/>
          <w:szCs w:val="24"/>
        </w:rPr>
        <w:t xml:space="preserve"> increased as the layer thickness decreased</w:t>
      </w:r>
      <w:r w:rsidR="009D3106" w:rsidRPr="008E1F85">
        <w:rPr>
          <w:rFonts w:ascii="Times New Roman" w:hAnsi="Times New Roman" w:cs="Times New Roman" w:hint="eastAsia"/>
          <w:sz w:val="24"/>
          <w:szCs w:val="24"/>
        </w:rPr>
        <w:t xml:space="preserve">, </w:t>
      </w:r>
      <w:r w:rsidR="009D3106" w:rsidRPr="008E1F85">
        <w:rPr>
          <w:rFonts w:ascii="Times New Roman" w:hAnsi="Times New Roman" w:cs="Times New Roman"/>
          <w:sz w:val="24"/>
          <w:szCs w:val="24"/>
        </w:rPr>
        <w:t xml:space="preserve">indicating </w:t>
      </w:r>
      <w:r w:rsidR="009D3106" w:rsidRPr="008E1F85">
        <w:rPr>
          <w:rFonts w:ascii="Times New Roman" w:hAnsi="Times New Roman" w:cs="Times New Roman" w:hint="eastAsia"/>
          <w:sz w:val="24"/>
          <w:szCs w:val="24"/>
        </w:rPr>
        <w:t xml:space="preserve">a </w:t>
      </w:r>
      <w:bookmarkStart w:id="19" w:name="_Hlk161827884"/>
      <w:r w:rsidR="009D3106" w:rsidRPr="008E1F85">
        <w:rPr>
          <w:rFonts w:ascii="Times New Roman" w:hAnsi="Times New Roman" w:cs="Times New Roman"/>
          <w:sz w:val="24"/>
          <w:szCs w:val="24"/>
        </w:rPr>
        <w:t>potential shift towards the optical</w:t>
      </w:r>
      <w:r w:rsidR="009D3106" w:rsidRPr="008E1F85">
        <w:rPr>
          <w:rFonts w:ascii="Times New Roman" w:hAnsi="Times New Roman" w:cs="Times New Roman" w:hint="eastAsia"/>
          <w:sz w:val="24"/>
          <w:szCs w:val="24"/>
        </w:rPr>
        <w:t xml:space="preserve"> filter </w:t>
      </w:r>
      <w:r w:rsidR="009D3106" w:rsidRPr="008E1F85">
        <w:rPr>
          <w:rFonts w:ascii="Times New Roman" w:hAnsi="Times New Roman" w:cs="Times New Roman"/>
          <w:sz w:val="24"/>
          <w:szCs w:val="24"/>
        </w:rPr>
        <w:t>with increased thickness</w:t>
      </w:r>
      <w:r w:rsidR="009D3106" w:rsidRPr="008E1F85">
        <w:rPr>
          <w:rFonts w:ascii="Times New Roman" w:hAnsi="Times New Roman" w:cs="Times New Roman" w:hint="eastAsia"/>
          <w:sz w:val="24"/>
          <w:szCs w:val="24"/>
        </w:rPr>
        <w:t xml:space="preserve"> a</w:t>
      </w:r>
      <w:r w:rsidR="009D3106" w:rsidRPr="008E1F85">
        <w:rPr>
          <w:rFonts w:ascii="Times New Roman" w:hAnsi="Times New Roman" w:cs="Times New Roman"/>
          <w:sz w:val="24"/>
          <w:szCs w:val="24"/>
        </w:rPr>
        <w:t>s the exposure time increased</w:t>
      </w:r>
      <w:bookmarkEnd w:id="19"/>
      <w:r w:rsidR="009D3106" w:rsidRPr="008E1F85">
        <w:rPr>
          <w:rFonts w:ascii="Times New Roman" w:hAnsi="Times New Roman" w:cs="Times New Roman"/>
          <w:sz w:val="24"/>
          <w:szCs w:val="24"/>
        </w:rPr>
        <w:t xml:space="preserve">, </w:t>
      </w:r>
      <w:r w:rsidR="009D3106" w:rsidRPr="008E1F85">
        <w:rPr>
          <w:rFonts w:ascii="Times New Roman" w:hAnsi="Times New Roman" w:cs="Times New Roman" w:hint="eastAsia"/>
          <w:sz w:val="24"/>
          <w:szCs w:val="24"/>
        </w:rPr>
        <w:t>although</w:t>
      </w:r>
      <w:r w:rsidR="009D3106" w:rsidRPr="008E1F85">
        <w:rPr>
          <w:rFonts w:ascii="Times New Roman" w:hAnsi="Times New Roman" w:cs="Times New Roman"/>
          <w:sz w:val="24"/>
          <w:szCs w:val="24"/>
        </w:rPr>
        <w:t xml:space="preserve"> this </w:t>
      </w:r>
      <w:r w:rsidR="009D3106" w:rsidRPr="008E1F85">
        <w:rPr>
          <w:rFonts w:ascii="Times New Roman" w:hAnsi="Times New Roman" w:cs="Times New Roman" w:hint="eastAsia"/>
          <w:sz w:val="24"/>
          <w:szCs w:val="24"/>
        </w:rPr>
        <w:t>outcome</w:t>
      </w:r>
      <w:r w:rsidR="009D3106" w:rsidRPr="008E1F85">
        <w:rPr>
          <w:rFonts w:ascii="Times New Roman" w:hAnsi="Times New Roman" w:cs="Times New Roman"/>
          <w:sz w:val="24"/>
          <w:szCs w:val="24"/>
        </w:rPr>
        <w:t xml:space="preserve"> was inevitable. The transmittance curves of </w:t>
      </w:r>
      <w:r w:rsidR="009D3106" w:rsidRPr="008E1F85">
        <w:rPr>
          <w:rFonts w:ascii="Times New Roman" w:hAnsi="Times New Roman" w:cs="Times New Roman" w:hint="eastAsia"/>
          <w:sz w:val="24"/>
          <w:szCs w:val="24"/>
        </w:rPr>
        <w:t>both</w:t>
      </w:r>
      <w:r w:rsidR="009D3106" w:rsidRPr="008E1F85">
        <w:rPr>
          <w:rFonts w:ascii="Times New Roman" w:hAnsi="Times New Roman" w:cs="Times New Roman"/>
          <w:sz w:val="24"/>
          <w:szCs w:val="24"/>
        </w:rPr>
        <w:t xml:space="preserve"> the 10 nm and 110 nm ITO films deposited on </w:t>
      </w:r>
      <w:r w:rsidR="009D3106" w:rsidRPr="008E1F85">
        <w:rPr>
          <w:rFonts w:ascii="Times New Roman" w:hAnsi="Times New Roman" w:cs="Times New Roman" w:hint="eastAsia"/>
          <w:sz w:val="24"/>
          <w:szCs w:val="24"/>
        </w:rPr>
        <w:t>the CG</w:t>
      </w:r>
      <w:r w:rsidR="009D3106" w:rsidRPr="008E1F85">
        <w:rPr>
          <w:rFonts w:ascii="Times New Roman" w:hAnsi="Times New Roman" w:cs="Times New Roman"/>
          <w:sz w:val="24"/>
          <w:szCs w:val="24"/>
        </w:rPr>
        <w:t xml:space="preserve"> </w:t>
      </w:r>
      <w:r w:rsidR="009D3106" w:rsidRPr="008E1F85">
        <w:rPr>
          <w:rFonts w:ascii="Times New Roman" w:hAnsi="Times New Roman" w:cs="Times New Roman" w:hint="eastAsia"/>
          <w:sz w:val="24"/>
          <w:szCs w:val="24"/>
        </w:rPr>
        <w:t xml:space="preserve">filter </w:t>
      </w:r>
      <w:r w:rsidR="009D3106" w:rsidRPr="008E1F85">
        <w:rPr>
          <w:rFonts w:ascii="Times New Roman" w:hAnsi="Times New Roman" w:cs="Times New Roman"/>
          <w:sz w:val="24"/>
          <w:szCs w:val="24"/>
        </w:rPr>
        <w:t xml:space="preserve">are given </w:t>
      </w:r>
      <w:r w:rsidR="009D3106" w:rsidRPr="008E1F85">
        <w:rPr>
          <w:rFonts w:ascii="Times New Roman" w:hAnsi="Times New Roman" w:cs="Times New Roman" w:hint="eastAsia"/>
          <w:sz w:val="24"/>
          <w:szCs w:val="24"/>
        </w:rPr>
        <w:t>in the Supporting Information (</w:t>
      </w:r>
      <w:r w:rsidR="00266108" w:rsidRPr="008E1F85">
        <w:rPr>
          <w:rFonts w:ascii="Times New Roman" w:hAnsi="Times New Roman" w:cs="Times New Roman" w:hint="eastAsia"/>
          <w:b/>
          <w:bCs/>
          <w:sz w:val="24"/>
          <w:szCs w:val="24"/>
        </w:rPr>
        <w:t>Fig.</w:t>
      </w:r>
      <w:r w:rsidR="009D3106" w:rsidRPr="008E1F85">
        <w:rPr>
          <w:rFonts w:ascii="Times New Roman" w:hAnsi="Times New Roman" w:cs="Times New Roman" w:hint="eastAsia"/>
          <w:b/>
          <w:bCs/>
          <w:sz w:val="24"/>
          <w:szCs w:val="24"/>
        </w:rPr>
        <w:t xml:space="preserve"> S</w:t>
      </w:r>
      <w:r w:rsidR="0058067E" w:rsidRPr="008E1F85">
        <w:rPr>
          <w:rFonts w:ascii="Times New Roman" w:hAnsi="Times New Roman" w:cs="Times New Roman" w:hint="eastAsia"/>
          <w:b/>
          <w:bCs/>
          <w:sz w:val="24"/>
          <w:szCs w:val="24"/>
        </w:rPr>
        <w:t>9</w:t>
      </w:r>
      <w:r w:rsidR="009D3106" w:rsidRPr="008E1F85">
        <w:rPr>
          <w:rFonts w:ascii="Times New Roman" w:hAnsi="Times New Roman" w:cs="Times New Roman" w:hint="eastAsia"/>
          <w:sz w:val="24"/>
          <w:szCs w:val="24"/>
        </w:rPr>
        <w:t xml:space="preserve">) </w:t>
      </w:r>
      <w:r w:rsidR="009D3106" w:rsidRPr="008E1F85">
        <w:rPr>
          <w:rFonts w:ascii="Times New Roman" w:hAnsi="Times New Roman" w:cs="Times New Roman"/>
          <w:sz w:val="24"/>
          <w:szCs w:val="24"/>
        </w:rPr>
        <w:t xml:space="preserve">for reference. In the early stage of sputtering, the thin ITO film exhibited almost </w:t>
      </w:r>
      <w:r w:rsidR="009D3106" w:rsidRPr="008E1F85">
        <w:rPr>
          <w:rFonts w:ascii="Times New Roman" w:hAnsi="Times New Roman" w:cs="Times New Roman" w:hint="eastAsia"/>
          <w:sz w:val="24"/>
          <w:szCs w:val="24"/>
        </w:rPr>
        <w:t>complete</w:t>
      </w:r>
      <w:r w:rsidR="009D3106" w:rsidRPr="008E1F85">
        <w:rPr>
          <w:rFonts w:ascii="Times New Roman" w:hAnsi="Times New Roman" w:cs="Times New Roman"/>
          <w:sz w:val="24"/>
          <w:szCs w:val="24"/>
        </w:rPr>
        <w:t xml:space="preserve"> transparen</w:t>
      </w:r>
      <w:r w:rsidR="009D3106" w:rsidRPr="008E1F85">
        <w:rPr>
          <w:rFonts w:ascii="Times New Roman" w:hAnsi="Times New Roman" w:cs="Times New Roman" w:hint="eastAsia"/>
          <w:sz w:val="24"/>
          <w:szCs w:val="24"/>
        </w:rPr>
        <w:t>cy</w:t>
      </w:r>
      <w:r w:rsidR="009D3106" w:rsidRPr="008E1F85">
        <w:rPr>
          <w:rFonts w:ascii="Times New Roman" w:hAnsi="Times New Roman" w:cs="Times New Roman"/>
          <w:sz w:val="24"/>
          <w:szCs w:val="24"/>
        </w:rPr>
        <w:t xml:space="preserve"> </w:t>
      </w:r>
      <w:r w:rsidR="009D3106" w:rsidRPr="008E1F85">
        <w:rPr>
          <w:rFonts w:ascii="Times New Roman" w:hAnsi="Times New Roman" w:cs="Times New Roman" w:hint="eastAsia"/>
          <w:sz w:val="24"/>
          <w:szCs w:val="24"/>
        </w:rPr>
        <w:t>to</w:t>
      </w:r>
      <w:r w:rsidR="009D3106" w:rsidRPr="008E1F85">
        <w:rPr>
          <w:rFonts w:ascii="Times New Roman" w:hAnsi="Times New Roman" w:cs="Times New Roman"/>
          <w:sz w:val="24"/>
          <w:szCs w:val="24"/>
        </w:rPr>
        <w:t xml:space="preserve"> plasma radiation. </w:t>
      </w:r>
      <w:bookmarkStart w:id="20" w:name="_Hlk161828808"/>
      <w:r w:rsidR="009D3106" w:rsidRPr="008E1F85">
        <w:rPr>
          <w:rFonts w:ascii="Times New Roman" w:hAnsi="Times New Roman" w:cs="Times New Roman"/>
          <w:sz w:val="24"/>
          <w:szCs w:val="24"/>
        </w:rPr>
        <w:t>H</w:t>
      </w:r>
      <w:r w:rsidR="009D3106" w:rsidRPr="008E1F85">
        <w:rPr>
          <w:rFonts w:ascii="Times New Roman" w:hAnsi="Times New Roman" w:cs="Times New Roman" w:hint="eastAsia"/>
          <w:sz w:val="24"/>
          <w:szCs w:val="24"/>
        </w:rPr>
        <w:t xml:space="preserve">owever, </w:t>
      </w:r>
      <w:bookmarkStart w:id="21" w:name="_Hlk161827809"/>
      <w:r w:rsidR="009D3106" w:rsidRPr="008E1F85">
        <w:rPr>
          <w:rFonts w:ascii="Times New Roman" w:hAnsi="Times New Roman" w:cs="Times New Roman"/>
          <w:sz w:val="24"/>
          <w:szCs w:val="24"/>
        </w:rPr>
        <w:t>it has become challenging to accurately assess the impact of</w:t>
      </w:r>
      <w:r w:rsidR="00542E94" w:rsidRPr="008E1F85">
        <w:rPr>
          <w:rFonts w:ascii="Times New Roman" w:hAnsi="Times New Roman" w:cs="Times New Roman" w:hint="eastAsia"/>
          <w:sz w:val="24"/>
          <w:szCs w:val="24"/>
        </w:rPr>
        <w:t xml:space="preserve"> the</w:t>
      </w:r>
      <w:r w:rsidR="009D3106" w:rsidRPr="008E1F85">
        <w:rPr>
          <w:rFonts w:ascii="Times New Roman" w:hAnsi="Times New Roman" w:cs="Times New Roman"/>
          <w:sz w:val="24"/>
          <w:szCs w:val="24"/>
        </w:rPr>
        <w:t xml:space="preserve"> exposure time to plasma radiation on PL </w:t>
      </w:r>
      <w:r w:rsidR="00542E94" w:rsidRPr="008E1F85">
        <w:rPr>
          <w:rFonts w:ascii="Times New Roman" w:hAnsi="Times New Roman" w:cs="Times New Roman" w:hint="eastAsia"/>
          <w:sz w:val="24"/>
          <w:szCs w:val="24"/>
        </w:rPr>
        <w:t xml:space="preserve">and determine the optimal exposure time </w:t>
      </w:r>
      <w:r w:rsidR="009D3106" w:rsidRPr="008E1F85">
        <w:rPr>
          <w:rFonts w:ascii="Times New Roman" w:hAnsi="Times New Roman" w:cs="Times New Roman"/>
          <w:sz w:val="24"/>
          <w:szCs w:val="24"/>
        </w:rPr>
        <w:t>because of the inherent filtering effect of thick ITO</w:t>
      </w:r>
      <w:bookmarkEnd w:id="21"/>
      <w:r w:rsidR="009D3106" w:rsidRPr="008E1F85">
        <w:rPr>
          <w:rFonts w:ascii="Times New Roman" w:hAnsi="Times New Roman" w:cs="Times New Roman"/>
          <w:sz w:val="24"/>
          <w:szCs w:val="24"/>
        </w:rPr>
        <w:t>.</w:t>
      </w:r>
      <w:bookmarkEnd w:id="20"/>
      <w:r w:rsidR="009D3106" w:rsidRPr="008E1F85">
        <w:rPr>
          <w:rFonts w:ascii="Times New Roman" w:hAnsi="Times New Roman" w:cs="Times New Roman"/>
          <w:sz w:val="24"/>
          <w:szCs w:val="24"/>
        </w:rPr>
        <w:t xml:space="preserve"> Although pure plasma treatment without sputtering is an alternative method, it fails to replicate authentic experimental conditions effectively.</w:t>
      </w:r>
      <w:bookmarkEnd w:id="17"/>
    </w:p>
    <w:p w14:paraId="7610738C" w14:textId="6AC87301" w:rsidR="00B0171C" w:rsidRPr="008E1F85" w:rsidRDefault="00B0171C" w:rsidP="009D3106">
      <w:pPr>
        <w:spacing w:line="360" w:lineRule="auto"/>
        <w:rPr>
          <w:rFonts w:ascii="Times New Roman" w:hAnsi="Times New Roman" w:cs="Times New Roman"/>
          <w:sz w:val="24"/>
          <w:szCs w:val="24"/>
        </w:rPr>
      </w:pPr>
      <w:r w:rsidRPr="008E1F85">
        <w:rPr>
          <w:rFonts w:ascii="Times New Roman" w:hAnsi="Times New Roman" w:cs="Times New Roman"/>
          <w:sz w:val="24"/>
          <w:szCs w:val="24"/>
        </w:rPr>
        <w:t xml:space="preserve">In </w:t>
      </w:r>
      <w:r w:rsidR="00266108" w:rsidRPr="008E1F85">
        <w:rPr>
          <w:rFonts w:ascii="Times New Roman" w:hAnsi="Times New Roman" w:cs="Times New Roman"/>
          <w:b/>
          <w:bCs/>
          <w:sz w:val="24"/>
          <w:szCs w:val="24"/>
        </w:rPr>
        <w:t>Fig.</w:t>
      </w:r>
      <w:r w:rsidR="00697F79" w:rsidRPr="008E1F85">
        <w:rPr>
          <w:rFonts w:ascii="Times New Roman" w:hAnsi="Times New Roman" w:cs="Times New Roman"/>
          <w:b/>
          <w:bCs/>
          <w:sz w:val="24"/>
          <w:szCs w:val="24"/>
        </w:rPr>
        <w:t xml:space="preserve"> </w:t>
      </w:r>
      <w:r w:rsidRPr="008E1F85">
        <w:rPr>
          <w:rFonts w:ascii="Times New Roman" w:hAnsi="Times New Roman" w:cs="Times New Roman"/>
          <w:b/>
          <w:bCs/>
          <w:sz w:val="24"/>
          <w:szCs w:val="24"/>
        </w:rPr>
        <w:t>2a-</w:t>
      </w:r>
      <w:r w:rsidR="00A00ADD" w:rsidRPr="008E1F85">
        <w:rPr>
          <w:rFonts w:ascii="Times New Roman" w:hAnsi="Times New Roman" w:cs="Times New Roman"/>
          <w:b/>
          <w:bCs/>
          <w:sz w:val="24"/>
          <w:szCs w:val="24"/>
        </w:rPr>
        <w:t>c</w:t>
      </w:r>
      <w:r w:rsidRPr="008E1F85">
        <w:rPr>
          <w:rFonts w:ascii="Times New Roman" w:hAnsi="Times New Roman" w:cs="Times New Roman"/>
          <w:sz w:val="24"/>
          <w:szCs w:val="24"/>
        </w:rPr>
        <w:t>,</w:t>
      </w:r>
      <w:r w:rsidR="00A00ADD" w:rsidRPr="008E1F85">
        <w:rPr>
          <w:rFonts w:ascii="Times New Roman" w:hAnsi="Times New Roman" w:cs="Times New Roman"/>
          <w:sz w:val="24"/>
          <w:szCs w:val="24"/>
        </w:rPr>
        <w:t xml:space="preserve"> </w:t>
      </w:r>
      <w:r w:rsidRPr="008E1F85">
        <w:rPr>
          <w:rFonts w:ascii="Times New Roman" w:hAnsi="Times New Roman" w:cs="Times New Roman"/>
          <w:sz w:val="24"/>
          <w:szCs w:val="24"/>
        </w:rPr>
        <w:t xml:space="preserve">it is </w:t>
      </w:r>
      <w:r w:rsidR="00085173" w:rsidRPr="008E1F85">
        <w:rPr>
          <w:rFonts w:ascii="Times New Roman" w:hAnsi="Times New Roman" w:cs="Times New Roman"/>
          <w:sz w:val="24"/>
          <w:szCs w:val="24"/>
        </w:rPr>
        <w:t>evident that</w:t>
      </w:r>
      <w:r w:rsidRPr="008E1F85">
        <w:rPr>
          <w:rFonts w:ascii="Times New Roman" w:hAnsi="Times New Roman" w:cs="Times New Roman"/>
          <w:sz w:val="24"/>
          <w:szCs w:val="24"/>
        </w:rPr>
        <w:t xml:space="preserve"> the PL intensit</w:t>
      </w:r>
      <w:r w:rsidR="00432CAD" w:rsidRPr="008E1F85">
        <w:rPr>
          <w:rFonts w:ascii="Times New Roman" w:hAnsi="Times New Roman" w:cs="Times New Roman"/>
          <w:sz w:val="24"/>
          <w:szCs w:val="24"/>
        </w:rPr>
        <w:t>ies</w:t>
      </w:r>
      <w:r w:rsidRPr="008E1F85">
        <w:rPr>
          <w:rFonts w:ascii="Times New Roman" w:hAnsi="Times New Roman" w:cs="Times New Roman"/>
          <w:sz w:val="24"/>
          <w:szCs w:val="24"/>
        </w:rPr>
        <w:t xml:space="preserve"> of </w:t>
      </w:r>
      <w:r w:rsidR="00A00ADD" w:rsidRPr="008E1F85">
        <w:rPr>
          <w:rFonts w:ascii="Times New Roman" w:hAnsi="Times New Roman" w:cs="Times New Roman"/>
          <w:sz w:val="24"/>
          <w:szCs w:val="24"/>
        </w:rPr>
        <w:t xml:space="preserve">the layer stacks </w:t>
      </w:r>
      <w:r w:rsidR="00B66AAC" w:rsidRPr="008E1F85">
        <w:rPr>
          <w:rFonts w:ascii="Times New Roman" w:hAnsi="Times New Roman" w:cs="Times New Roman"/>
          <w:sz w:val="24"/>
          <w:szCs w:val="24"/>
        </w:rPr>
        <w:t xml:space="preserve">shielded by </w:t>
      </w:r>
      <w:r w:rsidR="00EC0B01" w:rsidRPr="008E1F85">
        <w:rPr>
          <w:rFonts w:ascii="Times New Roman" w:hAnsi="Times New Roman" w:cs="Times New Roman" w:hint="eastAsia"/>
          <w:sz w:val="24"/>
          <w:szCs w:val="24"/>
        </w:rPr>
        <w:t>the</w:t>
      </w:r>
      <w:r w:rsidR="00EC0B01" w:rsidRPr="008E1F85">
        <w:rPr>
          <w:rFonts w:ascii="Times New Roman" w:hAnsi="Times New Roman" w:cs="Times New Roman"/>
          <w:sz w:val="24"/>
          <w:szCs w:val="24"/>
        </w:rPr>
        <w:t xml:space="preserve"> </w:t>
      </w:r>
      <w:r w:rsidR="00D10E31" w:rsidRPr="008E1F85">
        <w:rPr>
          <w:rFonts w:ascii="Times New Roman" w:hAnsi="Times New Roman" w:cs="Times New Roman"/>
          <w:sz w:val="24"/>
          <w:szCs w:val="24"/>
        </w:rPr>
        <w:t>optical</w:t>
      </w:r>
      <w:r w:rsidR="00B66AAC" w:rsidRPr="008E1F85">
        <w:rPr>
          <w:rFonts w:ascii="Times New Roman" w:hAnsi="Times New Roman" w:cs="Times New Roman"/>
          <w:sz w:val="24"/>
          <w:szCs w:val="24"/>
        </w:rPr>
        <w:t xml:space="preserve"> filters</w:t>
      </w:r>
      <w:r w:rsidR="00D10E31" w:rsidRPr="008E1F85">
        <w:rPr>
          <w:rFonts w:ascii="Times New Roman" w:hAnsi="Times New Roman" w:cs="Times New Roman"/>
          <w:sz w:val="24"/>
          <w:szCs w:val="24"/>
        </w:rPr>
        <w:t xml:space="preserve"> </w:t>
      </w:r>
      <w:r w:rsidR="00085173" w:rsidRPr="008E1F85">
        <w:rPr>
          <w:rFonts w:ascii="Times New Roman" w:hAnsi="Times New Roman" w:cs="Times New Roman"/>
          <w:sz w:val="24"/>
          <w:szCs w:val="24"/>
        </w:rPr>
        <w:t xml:space="preserve">exhibit </w:t>
      </w:r>
      <w:r w:rsidR="00432CAD" w:rsidRPr="008E1F85">
        <w:rPr>
          <w:rFonts w:ascii="Times New Roman" w:hAnsi="Times New Roman" w:cs="Times New Roman"/>
          <w:sz w:val="24"/>
          <w:szCs w:val="24"/>
        </w:rPr>
        <w:t xml:space="preserve">an </w:t>
      </w:r>
      <w:r w:rsidR="00085173" w:rsidRPr="008E1F85">
        <w:rPr>
          <w:rFonts w:ascii="Times New Roman" w:hAnsi="Times New Roman" w:cs="Times New Roman"/>
          <w:sz w:val="24"/>
          <w:szCs w:val="24"/>
        </w:rPr>
        <w:t xml:space="preserve">enhancement </w:t>
      </w:r>
      <w:r w:rsidR="00D10E31" w:rsidRPr="008E1F85">
        <w:rPr>
          <w:rFonts w:ascii="Times New Roman" w:hAnsi="Times New Roman" w:cs="Times New Roman"/>
          <w:sz w:val="24"/>
          <w:szCs w:val="24"/>
        </w:rPr>
        <w:t>under</w:t>
      </w:r>
      <w:r w:rsidRPr="008E1F85">
        <w:rPr>
          <w:rFonts w:ascii="Times New Roman" w:hAnsi="Times New Roman" w:cs="Times New Roman"/>
          <w:sz w:val="24"/>
          <w:szCs w:val="24"/>
        </w:rPr>
        <w:t xml:space="preserve"> </w:t>
      </w:r>
      <w:r w:rsidR="00A17932" w:rsidRPr="008E1F85">
        <w:rPr>
          <w:rFonts w:ascii="Times New Roman" w:hAnsi="Times New Roman" w:cs="Times New Roman"/>
          <w:sz w:val="24"/>
          <w:szCs w:val="24"/>
        </w:rPr>
        <w:t>different</w:t>
      </w:r>
      <w:r w:rsidR="00A00ADD" w:rsidRPr="008E1F85">
        <w:rPr>
          <w:rFonts w:ascii="Times New Roman" w:hAnsi="Times New Roman" w:cs="Times New Roman"/>
          <w:sz w:val="24"/>
          <w:szCs w:val="24"/>
        </w:rPr>
        <w:t xml:space="preserve"> </w:t>
      </w:r>
      <w:r w:rsidR="00C46792" w:rsidRPr="008E1F85">
        <w:rPr>
          <w:rFonts w:ascii="Times New Roman" w:hAnsi="Times New Roman" w:cs="Times New Roman"/>
          <w:sz w:val="24"/>
          <w:szCs w:val="24"/>
        </w:rPr>
        <w:t>plasma radiation</w:t>
      </w:r>
      <w:r w:rsidR="00085173" w:rsidRPr="008E1F85">
        <w:rPr>
          <w:rFonts w:ascii="Times New Roman" w:hAnsi="Times New Roman" w:cs="Times New Roman"/>
          <w:sz w:val="24"/>
          <w:szCs w:val="24"/>
        </w:rPr>
        <w:t xml:space="preserve"> conditions. </w:t>
      </w:r>
      <w:r w:rsidR="00814002" w:rsidRPr="008E1F85">
        <w:rPr>
          <w:rFonts w:ascii="Times New Roman" w:hAnsi="Times New Roman" w:cs="Times New Roman"/>
          <w:sz w:val="24"/>
          <w:szCs w:val="24"/>
        </w:rPr>
        <w:t xml:space="preserve">However, the PL intensity decreased </w:t>
      </w:r>
      <w:r w:rsidR="00B729D9" w:rsidRPr="008E1F85">
        <w:rPr>
          <w:rFonts w:ascii="Times New Roman" w:hAnsi="Times New Roman" w:cs="Times New Roman"/>
          <w:sz w:val="24"/>
          <w:szCs w:val="24"/>
        </w:rPr>
        <w:t>significantly</w:t>
      </w:r>
      <w:r w:rsidR="00814002" w:rsidRPr="008E1F85">
        <w:rPr>
          <w:rFonts w:ascii="Times New Roman" w:hAnsi="Times New Roman" w:cs="Times New Roman"/>
          <w:sz w:val="24"/>
          <w:szCs w:val="24"/>
        </w:rPr>
        <w:t xml:space="preserve"> when ITO was directly sputtered onto the C</w:t>
      </w:r>
      <w:r w:rsidR="00814002" w:rsidRPr="008E1F85">
        <w:rPr>
          <w:rFonts w:ascii="Times New Roman" w:hAnsi="Times New Roman" w:cs="Times New Roman"/>
          <w:sz w:val="24"/>
          <w:szCs w:val="24"/>
          <w:vertAlign w:val="subscript"/>
        </w:rPr>
        <w:t>60</w:t>
      </w:r>
      <w:r w:rsidR="00814002" w:rsidRPr="008E1F85">
        <w:rPr>
          <w:rFonts w:ascii="Times New Roman" w:hAnsi="Times New Roman" w:cs="Times New Roman"/>
          <w:sz w:val="24"/>
          <w:szCs w:val="24"/>
        </w:rPr>
        <w:t xml:space="preserve"> film, as shown in </w:t>
      </w:r>
      <w:r w:rsidR="00266108" w:rsidRPr="008E1F85">
        <w:rPr>
          <w:rFonts w:ascii="Times New Roman" w:hAnsi="Times New Roman" w:cs="Times New Roman"/>
          <w:b/>
          <w:bCs/>
          <w:sz w:val="24"/>
          <w:szCs w:val="24"/>
        </w:rPr>
        <w:t>Fig.</w:t>
      </w:r>
      <w:r w:rsidR="00814002" w:rsidRPr="008E1F85">
        <w:rPr>
          <w:rFonts w:ascii="Times New Roman" w:hAnsi="Times New Roman" w:cs="Times New Roman"/>
          <w:b/>
          <w:bCs/>
          <w:sz w:val="24"/>
          <w:szCs w:val="24"/>
        </w:rPr>
        <w:t xml:space="preserve"> 2d</w:t>
      </w:r>
      <w:r w:rsidR="00814002" w:rsidRPr="008E1F85">
        <w:rPr>
          <w:rFonts w:ascii="Times New Roman" w:hAnsi="Times New Roman" w:cs="Times New Roman"/>
          <w:sz w:val="24"/>
          <w:szCs w:val="24"/>
        </w:rPr>
        <w:t>.</w:t>
      </w:r>
      <w:r w:rsidRPr="008E1F85">
        <w:rPr>
          <w:rFonts w:ascii="Times New Roman" w:hAnsi="Times New Roman" w:cs="Times New Roman"/>
          <w:sz w:val="24"/>
          <w:szCs w:val="24"/>
        </w:rPr>
        <w:t xml:space="preserve"> </w:t>
      </w:r>
      <w:bookmarkStart w:id="22" w:name="_Hlk161833137"/>
      <w:bookmarkStart w:id="23" w:name="_Hlk143076682"/>
      <w:r w:rsidR="006C5BA2" w:rsidRPr="008E1F85">
        <w:rPr>
          <w:rFonts w:ascii="Times New Roman" w:hAnsi="Times New Roman" w:cs="Times New Roman" w:hint="eastAsia"/>
          <w:sz w:val="24"/>
          <w:szCs w:val="24"/>
        </w:rPr>
        <w:t xml:space="preserve">The </w:t>
      </w:r>
      <w:r w:rsidR="006C5BA2" w:rsidRPr="008E1F85">
        <w:rPr>
          <w:rFonts w:ascii="Times New Roman" w:hAnsi="Times New Roman" w:cs="Times New Roman"/>
          <w:kern w:val="0"/>
          <w:sz w:val="24"/>
          <w:szCs w:val="24"/>
        </w:rPr>
        <w:t>full width at half maximum (FWHM)</w:t>
      </w:r>
      <w:r w:rsidR="006C5BA2" w:rsidRPr="008E1F85">
        <w:rPr>
          <w:rFonts w:ascii="Times New Roman" w:hAnsi="Times New Roman" w:cs="Times New Roman" w:hint="eastAsia"/>
          <w:sz w:val="24"/>
          <w:szCs w:val="24"/>
        </w:rPr>
        <w:t xml:space="preserve"> values before and after ITO sputtering </w:t>
      </w:r>
      <w:r w:rsidR="006C5BA2" w:rsidRPr="008E1F85">
        <w:rPr>
          <w:rFonts w:ascii="Times New Roman" w:hAnsi="Times New Roman" w:cs="Times New Roman"/>
          <w:sz w:val="24"/>
          <w:szCs w:val="24"/>
        </w:rPr>
        <w:t>in the four scenarios</w:t>
      </w:r>
      <w:r w:rsidR="006C5BA2" w:rsidRPr="008E1F85">
        <w:rPr>
          <w:rFonts w:ascii="Times New Roman" w:hAnsi="Times New Roman" w:cs="Times New Roman" w:hint="eastAsia"/>
          <w:sz w:val="24"/>
          <w:szCs w:val="24"/>
        </w:rPr>
        <w:t xml:space="preserve"> </w:t>
      </w:r>
      <w:r w:rsidR="006C5BA2" w:rsidRPr="008E1F85">
        <w:rPr>
          <w:rFonts w:ascii="Times New Roman" w:hAnsi="Times New Roman" w:cs="Times New Roman"/>
          <w:sz w:val="24"/>
          <w:szCs w:val="24"/>
        </w:rPr>
        <w:t xml:space="preserve">are listed in Table </w:t>
      </w:r>
      <w:r w:rsidR="00070F1C" w:rsidRPr="008E1F85">
        <w:rPr>
          <w:rFonts w:ascii="Times New Roman" w:hAnsi="Times New Roman" w:cs="Times New Roman" w:hint="eastAsia"/>
          <w:sz w:val="24"/>
          <w:szCs w:val="24"/>
        </w:rPr>
        <w:t>1</w:t>
      </w:r>
      <w:r w:rsidR="001C1FF0" w:rsidRPr="008E1F85">
        <w:rPr>
          <w:rFonts w:ascii="Times New Roman" w:hAnsi="Times New Roman" w:cs="Times New Roman" w:hint="eastAsia"/>
          <w:sz w:val="24"/>
          <w:szCs w:val="24"/>
        </w:rPr>
        <w:t>,</w:t>
      </w:r>
      <w:r w:rsidR="006C5BA2" w:rsidRPr="008E1F85">
        <w:rPr>
          <w:rFonts w:ascii="Times New Roman" w:hAnsi="Times New Roman" w:cs="Times New Roman" w:hint="eastAsia"/>
          <w:sz w:val="24"/>
          <w:szCs w:val="24"/>
        </w:rPr>
        <w:t xml:space="preserve"> with negligible changes </w:t>
      </w:r>
      <w:r w:rsidR="006C5BA2" w:rsidRPr="008E1F85">
        <w:rPr>
          <w:rFonts w:ascii="Times New Roman" w:hAnsi="Times New Roman" w:cs="Times New Roman"/>
          <w:sz w:val="24"/>
          <w:szCs w:val="24"/>
        </w:rPr>
        <w:t>(see Supporting Information)</w:t>
      </w:r>
      <w:r w:rsidR="006C5BA2" w:rsidRPr="008E1F85">
        <w:rPr>
          <w:rFonts w:ascii="Times New Roman" w:hAnsi="Times New Roman" w:cs="Times New Roman" w:hint="eastAsia"/>
          <w:sz w:val="24"/>
          <w:szCs w:val="24"/>
        </w:rPr>
        <w:t>.</w:t>
      </w:r>
      <w:r w:rsidR="006C5BA2" w:rsidRPr="008E1F85">
        <w:rPr>
          <w:rFonts w:ascii="Times New Roman" w:hAnsi="Times New Roman" w:cs="Times New Roman"/>
          <w:sz w:val="24"/>
          <w:szCs w:val="24"/>
        </w:rPr>
        <w:t xml:space="preserve"> </w:t>
      </w:r>
      <w:bookmarkEnd w:id="22"/>
      <w:r w:rsidR="00814002" w:rsidRPr="008E1F85">
        <w:rPr>
          <w:rFonts w:ascii="Times New Roman" w:hAnsi="Times New Roman" w:cs="Times New Roman"/>
          <w:sz w:val="24"/>
          <w:szCs w:val="24"/>
        </w:rPr>
        <w:t>T</w:t>
      </w:r>
      <w:r w:rsidR="00814002" w:rsidRPr="008E1F85">
        <w:rPr>
          <w:rFonts w:ascii="Times New Roman" w:eastAsia="DengXian" w:hAnsi="Times New Roman" w:cs="Times New Roman"/>
          <w:sz w:val="24"/>
          <w:szCs w:val="24"/>
        </w:rPr>
        <w:t xml:space="preserve">he </w:t>
      </w:r>
      <w:r w:rsidR="00814002" w:rsidRPr="008E1F85">
        <w:rPr>
          <w:rFonts w:ascii="Times New Roman" w:hAnsi="Times New Roman" w:cs="Times New Roman"/>
          <w:sz w:val="24"/>
          <w:szCs w:val="24"/>
        </w:rPr>
        <w:t>statistics of the PL</w:t>
      </w:r>
      <w:r w:rsidR="00814002" w:rsidRPr="008E1F85">
        <w:rPr>
          <w:rFonts w:ascii="Times New Roman" w:eastAsia="DengXian" w:hAnsi="Times New Roman" w:cs="Times New Roman"/>
          <w:sz w:val="24"/>
          <w:szCs w:val="24"/>
        </w:rPr>
        <w:t xml:space="preserve"> intensity</w:t>
      </w:r>
      <w:r w:rsidR="00814002" w:rsidRPr="008E1F85">
        <w:rPr>
          <w:rFonts w:ascii="Times New Roman" w:hAnsi="Times New Roman" w:cs="Times New Roman"/>
          <w:sz w:val="24"/>
          <w:szCs w:val="24"/>
        </w:rPr>
        <w:t xml:space="preserve"> in the four scenarios </w:t>
      </w:r>
      <w:r w:rsidR="00B729D9" w:rsidRPr="008E1F85">
        <w:rPr>
          <w:rFonts w:ascii="Times New Roman" w:hAnsi="Times New Roman" w:cs="Times New Roman"/>
          <w:sz w:val="24"/>
          <w:szCs w:val="24"/>
        </w:rPr>
        <w:t>demonstrated</w:t>
      </w:r>
      <w:r w:rsidR="00814002" w:rsidRPr="008E1F85">
        <w:rPr>
          <w:rFonts w:ascii="Times New Roman" w:hAnsi="Times New Roman" w:cs="Times New Roman"/>
          <w:sz w:val="24"/>
          <w:szCs w:val="24"/>
        </w:rPr>
        <w:t xml:space="preserve"> </w:t>
      </w:r>
      <w:r w:rsidR="00B729D9" w:rsidRPr="008E1F85">
        <w:rPr>
          <w:rFonts w:ascii="Times New Roman" w:hAnsi="Times New Roman" w:cs="Times New Roman"/>
          <w:sz w:val="24"/>
          <w:szCs w:val="24"/>
        </w:rPr>
        <w:t xml:space="preserve">the </w:t>
      </w:r>
      <w:r w:rsidR="00814002" w:rsidRPr="008E1F85">
        <w:rPr>
          <w:rFonts w:ascii="Times New Roman" w:hAnsi="Times New Roman" w:cs="Times New Roman"/>
          <w:sz w:val="24"/>
          <w:szCs w:val="24"/>
        </w:rPr>
        <w:t>good reproducibility of the intensity variation (</w:t>
      </w:r>
      <w:r w:rsidR="00266108" w:rsidRPr="008E1F85">
        <w:rPr>
          <w:rFonts w:ascii="Times New Roman" w:hAnsi="Times New Roman" w:cs="Times New Roman"/>
          <w:b/>
          <w:bCs/>
          <w:sz w:val="24"/>
          <w:szCs w:val="24"/>
        </w:rPr>
        <w:t>Fig.</w:t>
      </w:r>
      <w:r w:rsidR="00814002" w:rsidRPr="008E1F85">
        <w:rPr>
          <w:rFonts w:ascii="Times New Roman" w:hAnsi="Times New Roman" w:cs="Times New Roman"/>
          <w:b/>
          <w:bCs/>
          <w:sz w:val="24"/>
          <w:szCs w:val="24"/>
        </w:rPr>
        <w:t xml:space="preserve"> S1</w:t>
      </w:r>
      <w:r w:rsidR="00814002" w:rsidRPr="008E1F85">
        <w:rPr>
          <w:rFonts w:ascii="Times New Roman" w:hAnsi="Times New Roman" w:cs="Times New Roman"/>
          <w:sz w:val="24"/>
          <w:szCs w:val="24"/>
        </w:rPr>
        <w:t>).</w:t>
      </w:r>
      <w:r w:rsidR="006C5BA2" w:rsidRPr="008E1F85">
        <w:rPr>
          <w:rFonts w:ascii="Times New Roman" w:hAnsi="Times New Roman" w:cs="Times New Roman" w:hint="eastAsia"/>
          <w:sz w:val="24"/>
          <w:szCs w:val="24"/>
        </w:rPr>
        <w:t xml:space="preserve"> </w:t>
      </w:r>
      <w:bookmarkEnd w:id="23"/>
      <w:r w:rsidR="00814002" w:rsidRPr="008E1F85">
        <w:rPr>
          <w:rFonts w:ascii="Times New Roman" w:hAnsi="Times New Roman" w:cs="Times New Roman"/>
          <w:sz w:val="24"/>
          <w:szCs w:val="24"/>
        </w:rPr>
        <w:t xml:space="preserve">The results reveal that sputtering damage </w:t>
      </w:r>
      <w:r w:rsidR="00B729D9" w:rsidRPr="008E1F85">
        <w:rPr>
          <w:rFonts w:ascii="Times New Roman" w:hAnsi="Times New Roman" w:cs="Times New Roman"/>
          <w:sz w:val="24"/>
          <w:szCs w:val="24"/>
        </w:rPr>
        <w:t>to</w:t>
      </w:r>
      <w:r w:rsidR="00814002" w:rsidRPr="008E1F85">
        <w:rPr>
          <w:rFonts w:ascii="Times New Roman" w:hAnsi="Times New Roman" w:cs="Times New Roman"/>
          <w:sz w:val="24"/>
          <w:szCs w:val="24"/>
        </w:rPr>
        <w:t xml:space="preserve"> the underlying stack primarily arises from ion bombardment, and the resulting degradation far outweighs any gain from plasma radiation.</w:t>
      </w:r>
      <w:r w:rsidRPr="008E1F85">
        <w:rPr>
          <w:rFonts w:ascii="Times New Roman" w:hAnsi="Times New Roman" w:cs="Times New Roman"/>
          <w:sz w:val="24"/>
          <w:szCs w:val="24"/>
        </w:rPr>
        <w:t xml:space="preserve"> </w:t>
      </w:r>
      <w:r w:rsidR="00814002" w:rsidRPr="008E1F85">
        <w:rPr>
          <w:rFonts w:ascii="Times New Roman" w:hAnsi="Times New Roman" w:cs="Times New Roman"/>
          <w:sz w:val="24"/>
          <w:szCs w:val="24"/>
        </w:rPr>
        <w:t xml:space="preserve">To examine the positive effect of plasma radiation, the rate of change </w:t>
      </w:r>
      <w:r w:rsidR="00391625" w:rsidRPr="008E1F85">
        <w:rPr>
          <w:rFonts w:ascii="Times New Roman" w:hAnsi="Times New Roman" w:cs="Times New Roman"/>
          <w:sz w:val="24"/>
          <w:szCs w:val="24"/>
        </w:rPr>
        <w:t>in</w:t>
      </w:r>
      <w:r w:rsidR="00814002" w:rsidRPr="008E1F85">
        <w:rPr>
          <w:rFonts w:ascii="Times New Roman" w:hAnsi="Times New Roman" w:cs="Times New Roman"/>
          <w:sz w:val="24"/>
          <w:szCs w:val="24"/>
        </w:rPr>
        <w:t xml:space="preserve"> the luminescence flux density was plotted </w:t>
      </w:r>
      <w:r w:rsidR="00391625" w:rsidRPr="008E1F85">
        <w:rPr>
          <w:rFonts w:ascii="Times New Roman" w:hAnsi="Times New Roman" w:cs="Times New Roman"/>
          <w:sz w:val="24"/>
          <w:szCs w:val="24"/>
        </w:rPr>
        <w:t>against</w:t>
      </w:r>
      <w:r w:rsidR="00814002" w:rsidRPr="008E1F85">
        <w:rPr>
          <w:rFonts w:ascii="Times New Roman" w:hAnsi="Times New Roman" w:cs="Times New Roman"/>
          <w:sz w:val="24"/>
          <w:szCs w:val="24"/>
        </w:rPr>
        <w:t xml:space="preserve"> the implied open-circuit voltage (i</w:t>
      </w:r>
      <w:r w:rsidR="00814002" w:rsidRPr="008E1F85">
        <w:rPr>
          <w:rFonts w:ascii="Times New Roman" w:hAnsi="Times New Roman" w:cs="Times New Roman"/>
          <w:i/>
          <w:iCs/>
          <w:sz w:val="24"/>
          <w:szCs w:val="24"/>
        </w:rPr>
        <w:t>V</w:t>
      </w:r>
      <w:r w:rsidR="00814002" w:rsidRPr="008E1F85">
        <w:rPr>
          <w:rFonts w:ascii="Times New Roman" w:hAnsi="Times New Roman" w:cs="Times New Roman"/>
          <w:sz w:val="24"/>
          <w:szCs w:val="24"/>
          <w:vertAlign w:val="subscript"/>
        </w:rPr>
        <w:t>OC</w:t>
      </w:r>
      <w:r w:rsidR="00814002" w:rsidRPr="008E1F85">
        <w:rPr>
          <w:rFonts w:ascii="Times New Roman" w:hAnsi="Times New Roman" w:cs="Times New Roman"/>
          <w:sz w:val="24"/>
          <w:szCs w:val="24"/>
        </w:rPr>
        <w:t>) of each sample before and after ITO sputtering (</w:t>
      </w:r>
      <w:r w:rsidR="00266108" w:rsidRPr="008E1F85">
        <w:rPr>
          <w:rFonts w:ascii="Times New Roman" w:hAnsi="Times New Roman" w:cs="Times New Roman"/>
          <w:b/>
          <w:bCs/>
          <w:sz w:val="24"/>
          <w:szCs w:val="24"/>
        </w:rPr>
        <w:t>Fig.</w:t>
      </w:r>
      <w:r w:rsidR="00814002" w:rsidRPr="008E1F85">
        <w:rPr>
          <w:rFonts w:ascii="Times New Roman" w:hAnsi="Times New Roman" w:cs="Times New Roman"/>
          <w:b/>
          <w:bCs/>
          <w:sz w:val="24"/>
          <w:szCs w:val="24"/>
        </w:rPr>
        <w:t xml:space="preserve"> S1)</w:t>
      </w:r>
      <w:r w:rsidR="00814002" w:rsidRPr="008E1F85">
        <w:rPr>
          <w:rFonts w:ascii="Times New Roman" w:hAnsi="Times New Roman" w:cs="Times New Roman"/>
          <w:sz w:val="24"/>
          <w:szCs w:val="24"/>
        </w:rPr>
        <w:t>.</w:t>
      </w:r>
      <w:r w:rsidRPr="008E1F85">
        <w:rPr>
          <w:rFonts w:ascii="Times New Roman" w:hAnsi="Times New Roman" w:cs="Times New Roman"/>
          <w:sz w:val="24"/>
          <w:szCs w:val="24"/>
        </w:rPr>
        <w:t xml:space="preserve"> </w:t>
      </w:r>
      <w:r w:rsidR="00814002" w:rsidRPr="008E1F85">
        <w:rPr>
          <w:rFonts w:ascii="Times New Roman" w:hAnsi="Times New Roman" w:cs="Times New Roman"/>
          <w:sz w:val="24"/>
          <w:szCs w:val="24"/>
        </w:rPr>
        <w:t>i</w:t>
      </w:r>
      <w:r w:rsidR="00814002" w:rsidRPr="008E1F85">
        <w:rPr>
          <w:rFonts w:ascii="Times New Roman" w:hAnsi="Times New Roman" w:cs="Times New Roman"/>
          <w:i/>
          <w:iCs/>
          <w:sz w:val="24"/>
          <w:szCs w:val="24"/>
        </w:rPr>
        <w:t>V</w:t>
      </w:r>
      <w:r w:rsidR="00814002" w:rsidRPr="008E1F85">
        <w:rPr>
          <w:rFonts w:ascii="Times New Roman" w:hAnsi="Times New Roman" w:cs="Times New Roman"/>
          <w:sz w:val="24"/>
          <w:szCs w:val="24"/>
          <w:vertAlign w:val="subscript"/>
        </w:rPr>
        <w:t>OC</w:t>
      </w:r>
      <w:r w:rsidR="00814002" w:rsidRPr="008E1F85">
        <w:rPr>
          <w:rFonts w:ascii="Times New Roman" w:hAnsi="Times New Roman" w:cs="Times New Roman"/>
          <w:sz w:val="24"/>
          <w:szCs w:val="24"/>
        </w:rPr>
        <w:t xml:space="preserve"> increased as the PL intensity increased when the ions were completely blocked by the filters.</w:t>
      </w:r>
      <w:r w:rsidR="00B2644A" w:rsidRPr="008E1F85">
        <w:rPr>
          <w:rFonts w:ascii="Times New Roman" w:hAnsi="Times New Roman" w:cs="Times New Roman"/>
          <w:sz w:val="24"/>
          <w:szCs w:val="24"/>
        </w:rPr>
        <w:t xml:space="preserve"> </w:t>
      </w:r>
      <w:r w:rsidR="00814002" w:rsidRPr="008E1F85">
        <w:rPr>
          <w:rFonts w:ascii="Times New Roman" w:hAnsi="Times New Roman" w:cs="Times New Roman"/>
          <w:sz w:val="24"/>
          <w:szCs w:val="24"/>
        </w:rPr>
        <w:t xml:space="preserve">This observation suggests that </w:t>
      </w:r>
      <w:r w:rsidR="00717F30" w:rsidRPr="008E1F85">
        <w:rPr>
          <w:rFonts w:ascii="Times New Roman" w:hAnsi="Times New Roman" w:cs="Times New Roman"/>
          <w:sz w:val="24"/>
          <w:szCs w:val="24"/>
        </w:rPr>
        <w:t xml:space="preserve">the </w:t>
      </w:r>
      <w:r w:rsidR="00814002" w:rsidRPr="008E1F85">
        <w:rPr>
          <w:rFonts w:ascii="Times New Roman" w:hAnsi="Times New Roman" w:cs="Times New Roman"/>
          <w:sz w:val="24"/>
          <w:szCs w:val="24"/>
        </w:rPr>
        <w:t xml:space="preserve">oxygen/argon plasma </w:t>
      </w:r>
      <w:r w:rsidR="00814002" w:rsidRPr="008E1F85">
        <w:rPr>
          <w:rFonts w:ascii="Times New Roman" w:hAnsi="Times New Roman" w:cs="Times New Roman"/>
          <w:sz w:val="24"/>
          <w:szCs w:val="24"/>
        </w:rPr>
        <w:lastRenderedPageBreak/>
        <w:t xml:space="preserve">radiation effectively suppressed </w:t>
      </w:r>
      <w:r w:rsidR="00717F30" w:rsidRPr="008E1F85">
        <w:rPr>
          <w:rFonts w:ascii="Times New Roman" w:hAnsi="Times New Roman" w:cs="Times New Roman"/>
          <w:sz w:val="24"/>
          <w:szCs w:val="24"/>
        </w:rPr>
        <w:t xml:space="preserve">the </w:t>
      </w:r>
      <w:r w:rsidR="00814002" w:rsidRPr="008E1F85">
        <w:rPr>
          <w:rFonts w:ascii="Times New Roman" w:hAnsi="Times New Roman" w:cs="Times New Roman"/>
          <w:sz w:val="24"/>
          <w:szCs w:val="24"/>
        </w:rPr>
        <w:t>nonradiative recombination in the glass/ITO/</w:t>
      </w:r>
      <w:r w:rsidR="00A72184" w:rsidRPr="008E1F85">
        <w:rPr>
          <w:rFonts w:ascii="Times New Roman" w:hAnsi="Times New Roman" w:cs="Times New Roman"/>
          <w:kern w:val="0"/>
          <w:sz w:val="24"/>
          <w:szCs w:val="24"/>
        </w:rPr>
        <w:t>2PACz</w:t>
      </w:r>
      <w:r w:rsidR="00814002" w:rsidRPr="008E1F85">
        <w:rPr>
          <w:rFonts w:ascii="Times New Roman" w:hAnsi="Times New Roman" w:cs="Times New Roman"/>
          <w:sz w:val="24"/>
          <w:szCs w:val="24"/>
        </w:rPr>
        <w:t>/pero</w:t>
      </w:r>
      <w:r w:rsidR="006365F5" w:rsidRPr="008E1F85">
        <w:rPr>
          <w:rFonts w:ascii="Times New Roman" w:hAnsi="Times New Roman" w:cs="Times New Roman"/>
          <w:sz w:val="24"/>
          <w:szCs w:val="24"/>
        </w:rPr>
        <w:t>vskite</w:t>
      </w:r>
      <w:r w:rsidR="00814002" w:rsidRPr="008E1F85">
        <w:rPr>
          <w:rFonts w:ascii="Times New Roman" w:hAnsi="Times New Roman" w:cs="Times New Roman"/>
          <w:sz w:val="24"/>
          <w:szCs w:val="24"/>
        </w:rPr>
        <w:t>/C</w:t>
      </w:r>
      <w:r w:rsidR="00814002" w:rsidRPr="008E1F85">
        <w:rPr>
          <w:rFonts w:ascii="Times New Roman" w:hAnsi="Times New Roman" w:cs="Times New Roman"/>
          <w:sz w:val="24"/>
          <w:szCs w:val="24"/>
          <w:vertAlign w:val="subscript"/>
        </w:rPr>
        <w:t>60</w:t>
      </w:r>
      <w:r w:rsidR="00814002" w:rsidRPr="008E1F85">
        <w:rPr>
          <w:rFonts w:ascii="Times New Roman" w:hAnsi="Times New Roman" w:cs="Times New Roman"/>
          <w:sz w:val="24"/>
          <w:szCs w:val="24"/>
        </w:rPr>
        <w:t xml:space="preserve"> stacks.</w:t>
      </w:r>
      <w:r w:rsidR="00BD3F11" w:rsidRPr="008E1F85">
        <w:rPr>
          <w:rFonts w:ascii="Times New Roman" w:hAnsi="Times New Roman" w:cs="Times New Roman"/>
          <w:sz w:val="24"/>
          <w:szCs w:val="24"/>
        </w:rPr>
        <w:t xml:space="preserve"> </w:t>
      </w:r>
      <w:r w:rsidR="00A67BFF" w:rsidRPr="008E1F85">
        <w:rPr>
          <w:rFonts w:ascii="Times New Roman" w:hAnsi="Times New Roman" w:cs="Times New Roman"/>
          <w:sz w:val="24"/>
          <w:szCs w:val="24"/>
        </w:rPr>
        <w:t>Given that previous reports have found</w:t>
      </w:r>
      <w:r w:rsidR="00BD3F11" w:rsidRPr="008E1F85">
        <w:rPr>
          <w:rFonts w:ascii="Times New Roman" w:hAnsi="Times New Roman" w:cs="Times New Roman"/>
          <w:sz w:val="24"/>
          <w:szCs w:val="24"/>
        </w:rPr>
        <w:t xml:space="preserve"> </w:t>
      </w:r>
      <w:r w:rsidR="008E7D35" w:rsidRPr="008E1F85">
        <w:rPr>
          <w:rFonts w:ascii="Times New Roman" w:hAnsi="Times New Roman" w:cs="Times New Roman"/>
          <w:sz w:val="24"/>
          <w:szCs w:val="24"/>
        </w:rPr>
        <w:t>correlation</w:t>
      </w:r>
      <w:r w:rsidR="00A67BFF" w:rsidRPr="008E1F85">
        <w:rPr>
          <w:rFonts w:ascii="Times New Roman" w:hAnsi="Times New Roman" w:cs="Times New Roman"/>
          <w:sz w:val="24"/>
          <w:szCs w:val="24"/>
        </w:rPr>
        <w:t>s</w:t>
      </w:r>
      <w:r w:rsidR="008E7D35" w:rsidRPr="008E1F85">
        <w:rPr>
          <w:rFonts w:ascii="Times New Roman" w:hAnsi="Times New Roman" w:cs="Times New Roman"/>
          <w:sz w:val="24"/>
          <w:szCs w:val="24"/>
        </w:rPr>
        <w:t xml:space="preserve"> </w:t>
      </w:r>
      <w:r w:rsidR="00BD3F11" w:rsidRPr="008E1F85">
        <w:rPr>
          <w:rFonts w:ascii="Times New Roman" w:hAnsi="Times New Roman" w:cs="Times New Roman"/>
          <w:sz w:val="24"/>
          <w:szCs w:val="24"/>
        </w:rPr>
        <w:t>between lattice strain and nonradiative recombination</w:t>
      </w:r>
      <w:r w:rsidR="00B31B5C" w:rsidRPr="008E1F85">
        <w:rPr>
          <w:rFonts w:ascii="Times New Roman" w:hAnsi="Times New Roman" w:cs="Times New Roman"/>
          <w:sz w:val="24"/>
          <w:szCs w:val="24"/>
        </w:rPr>
        <w:t>,</w:t>
      </w:r>
      <w:r w:rsidR="00265D03" w:rsidRPr="008E1F85">
        <w:rPr>
          <w:rFonts w:ascii="Times New Roman" w:hAnsi="Times New Roman" w:cs="Times New Roman"/>
          <w:sz w:val="24"/>
          <w:szCs w:val="24"/>
        </w:rPr>
        <w:fldChar w:fldCharType="begin">
          <w:fldData xml:space="preserve">PEVuZE5vdGU+PENpdGU+PEF1dGhvcj5Kb25lczwvQXV0aG9yPjxZZWFyPjIwMTk8L1llYXI+PFJl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</w:fldData>
        </w:fldChar>
      </w:r>
      <w:r w:rsidR="00057D46" w:rsidRPr="008E1F85">
        <w:rPr>
          <w:rFonts w:ascii="Times New Roman" w:hAnsi="Times New Roman" w:cs="Times New Roman"/>
          <w:sz w:val="24"/>
          <w:szCs w:val="24"/>
        </w:rPr>
        <w:instrText xml:space="preserve"> ADDIN EN.CITE </w:instrText>
      </w:r>
      <w:r w:rsidR="00057D46" w:rsidRPr="008E1F85">
        <w:rPr>
          <w:rFonts w:ascii="Times New Roman" w:hAnsi="Times New Roman" w:cs="Times New Roman"/>
          <w:sz w:val="24"/>
          <w:szCs w:val="24"/>
        </w:rPr>
        <w:fldChar w:fldCharType="begin">
          <w:fldData xml:space="preserve">PEVuZE5vdGU+PENpdGU+PEF1dGhvcj5Kb25lczwvQXV0aG9yPjxZZWFyPjIwMTk8L1llYXI+PFJl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</w:fldData>
        </w:fldChar>
      </w:r>
      <w:r w:rsidR="00057D46" w:rsidRPr="008E1F85">
        <w:rPr>
          <w:rFonts w:ascii="Times New Roman" w:hAnsi="Times New Roman" w:cs="Times New Roman"/>
          <w:sz w:val="24"/>
          <w:szCs w:val="24"/>
        </w:rPr>
        <w:instrText xml:space="preserve"> ADDIN EN.CITE.DATA </w:instrText>
      </w:r>
      <w:r w:rsidR="00057D46" w:rsidRPr="008E1F85">
        <w:rPr>
          <w:rFonts w:ascii="Times New Roman" w:hAnsi="Times New Roman" w:cs="Times New Roman"/>
          <w:sz w:val="24"/>
          <w:szCs w:val="24"/>
        </w:rPr>
      </w:r>
      <w:r w:rsidR="00057D46" w:rsidRPr="008E1F85">
        <w:rPr>
          <w:rFonts w:ascii="Times New Roman" w:hAnsi="Times New Roman" w:cs="Times New Roman"/>
          <w:sz w:val="24"/>
          <w:szCs w:val="24"/>
        </w:rPr>
        <w:fldChar w:fldCharType="end"/>
      </w:r>
      <w:r w:rsidR="00265D03" w:rsidRPr="008E1F85">
        <w:rPr>
          <w:rFonts w:ascii="Times New Roman" w:hAnsi="Times New Roman" w:cs="Times New Roman"/>
          <w:sz w:val="24"/>
          <w:szCs w:val="24"/>
        </w:rPr>
      </w:r>
      <w:r w:rsidR="00265D03" w:rsidRPr="008E1F85">
        <w:rPr>
          <w:rFonts w:ascii="Times New Roman" w:hAnsi="Times New Roman" w:cs="Times New Roman"/>
          <w:sz w:val="24"/>
          <w:szCs w:val="24"/>
        </w:rPr>
        <w:fldChar w:fldCharType="separate"/>
      </w:r>
      <w:r w:rsidR="00057D46" w:rsidRPr="008E1F85">
        <w:rPr>
          <w:rFonts w:ascii="Times New Roman" w:hAnsi="Times New Roman" w:cs="Times New Roman"/>
          <w:noProof/>
          <w:sz w:val="24"/>
          <w:szCs w:val="24"/>
          <w:vertAlign w:val="superscript"/>
        </w:rPr>
        <w:t>30-32</w:t>
      </w:r>
      <w:r w:rsidR="00265D03" w:rsidRPr="008E1F85">
        <w:rPr>
          <w:rFonts w:ascii="Times New Roman" w:hAnsi="Times New Roman" w:cs="Times New Roman"/>
          <w:sz w:val="24"/>
          <w:szCs w:val="24"/>
        </w:rPr>
        <w:fldChar w:fldCharType="end"/>
      </w:r>
      <w:r w:rsidR="00BD3F11" w:rsidRPr="008E1F85">
        <w:rPr>
          <w:rFonts w:ascii="Times New Roman" w:hAnsi="Times New Roman" w:cs="Times New Roman"/>
          <w:sz w:val="24"/>
          <w:szCs w:val="24"/>
        </w:rPr>
        <w:t xml:space="preserve"> </w:t>
      </w:r>
      <w:r w:rsidR="008E7D35" w:rsidRPr="008E1F85">
        <w:rPr>
          <w:rFonts w:ascii="Times New Roman" w:hAnsi="Times New Roman" w:cs="Times New Roman"/>
          <w:sz w:val="24"/>
          <w:szCs w:val="24"/>
        </w:rPr>
        <w:t xml:space="preserve">further </w:t>
      </w:r>
      <w:r w:rsidR="00B4082B" w:rsidRPr="008E1F85">
        <w:rPr>
          <w:rFonts w:ascii="Times New Roman" w:hAnsi="Times New Roman" w:cs="Times New Roman"/>
          <w:sz w:val="24"/>
          <w:szCs w:val="24"/>
        </w:rPr>
        <w:t>investigat</w:t>
      </w:r>
      <w:r w:rsidR="008E7D35" w:rsidRPr="008E1F85">
        <w:rPr>
          <w:rFonts w:ascii="Times New Roman" w:hAnsi="Times New Roman" w:cs="Times New Roman"/>
          <w:sz w:val="24"/>
          <w:szCs w:val="24"/>
        </w:rPr>
        <w:t>ions were</w:t>
      </w:r>
      <w:r w:rsidR="0089786B" w:rsidRPr="008E1F85">
        <w:rPr>
          <w:rFonts w:ascii="Times New Roman" w:hAnsi="Times New Roman" w:cs="Times New Roman"/>
          <w:sz w:val="24"/>
          <w:szCs w:val="24"/>
        </w:rPr>
        <w:t xml:space="preserve"> carried out</w:t>
      </w:r>
      <w:r w:rsidR="008E7D35" w:rsidRPr="008E1F85">
        <w:rPr>
          <w:rFonts w:ascii="Times New Roman" w:hAnsi="Times New Roman" w:cs="Times New Roman"/>
          <w:sz w:val="24"/>
          <w:szCs w:val="24"/>
        </w:rPr>
        <w:t xml:space="preserve"> to study</w:t>
      </w:r>
      <w:r w:rsidR="00B4082B" w:rsidRPr="008E1F85">
        <w:rPr>
          <w:rFonts w:ascii="Times New Roman" w:hAnsi="Times New Roman" w:cs="Times New Roman"/>
          <w:sz w:val="24"/>
          <w:szCs w:val="24"/>
        </w:rPr>
        <w:t xml:space="preserve"> </w:t>
      </w:r>
      <w:r w:rsidR="00BD3F11" w:rsidRPr="008E1F85">
        <w:rPr>
          <w:rFonts w:ascii="Times New Roman" w:hAnsi="Times New Roman" w:cs="Times New Roman"/>
          <w:sz w:val="24"/>
          <w:szCs w:val="24"/>
        </w:rPr>
        <w:t xml:space="preserve">the change </w:t>
      </w:r>
      <w:r w:rsidR="008E7D35" w:rsidRPr="008E1F85">
        <w:rPr>
          <w:rFonts w:ascii="Times New Roman" w:hAnsi="Times New Roman" w:cs="Times New Roman"/>
          <w:sz w:val="24"/>
          <w:szCs w:val="24"/>
        </w:rPr>
        <w:t>in</w:t>
      </w:r>
      <w:r w:rsidR="00BD3F11" w:rsidRPr="008E1F85">
        <w:rPr>
          <w:rFonts w:ascii="Times New Roman" w:hAnsi="Times New Roman" w:cs="Times New Roman"/>
          <w:sz w:val="24"/>
          <w:szCs w:val="24"/>
        </w:rPr>
        <w:t xml:space="preserve"> lattice strain </w:t>
      </w:r>
      <w:r w:rsidR="008E7D35" w:rsidRPr="008E1F85">
        <w:rPr>
          <w:rFonts w:ascii="Times New Roman" w:hAnsi="Times New Roman" w:cs="Times New Roman"/>
          <w:sz w:val="24"/>
          <w:szCs w:val="24"/>
        </w:rPr>
        <w:t>with</w:t>
      </w:r>
      <w:r w:rsidR="00BD3F11" w:rsidRPr="008E1F85">
        <w:rPr>
          <w:rFonts w:ascii="Times New Roman" w:hAnsi="Times New Roman" w:cs="Times New Roman"/>
          <w:sz w:val="24"/>
          <w:szCs w:val="24"/>
        </w:rPr>
        <w:t>in perovskite films</w:t>
      </w:r>
      <w:r w:rsidR="008E7D35" w:rsidRPr="008E1F85">
        <w:rPr>
          <w:rFonts w:ascii="Times New Roman" w:hAnsi="Times New Roman" w:cs="Times New Roman"/>
          <w:sz w:val="24"/>
          <w:szCs w:val="24"/>
        </w:rPr>
        <w:t>.</w:t>
      </w:r>
      <w:r w:rsidR="00B4082B" w:rsidRPr="008E1F85">
        <w:rPr>
          <w:rFonts w:ascii="Times New Roman" w:hAnsi="Times New Roman" w:cs="Times New Roman"/>
          <w:sz w:val="24"/>
          <w:szCs w:val="24"/>
        </w:rPr>
        <w:t xml:space="preserve"> </w:t>
      </w:r>
      <w:r w:rsidR="008E7D35" w:rsidRPr="008E1F85">
        <w:rPr>
          <w:rFonts w:ascii="Times New Roman" w:hAnsi="Times New Roman" w:cs="Times New Roman"/>
          <w:sz w:val="24"/>
          <w:szCs w:val="24"/>
        </w:rPr>
        <w:t xml:space="preserve">The findings </w:t>
      </w:r>
      <w:r w:rsidR="0089786B" w:rsidRPr="008E1F85">
        <w:rPr>
          <w:rFonts w:ascii="Times New Roman" w:hAnsi="Times New Roman" w:cs="Times New Roman"/>
          <w:sz w:val="24"/>
          <w:szCs w:val="24"/>
        </w:rPr>
        <w:t>are</w:t>
      </w:r>
      <w:r w:rsidR="00BD3F11" w:rsidRPr="008E1F85">
        <w:rPr>
          <w:rFonts w:ascii="Times New Roman" w:hAnsi="Times New Roman" w:cs="Times New Roman"/>
          <w:sz w:val="24"/>
          <w:szCs w:val="24"/>
        </w:rPr>
        <w:t xml:space="preserve"> discussed in the next section.</w:t>
      </w:r>
      <w:r w:rsidRPr="008E1F85">
        <w:rPr>
          <w:rFonts w:ascii="Times New Roman" w:hAnsi="Times New Roman" w:cs="Times New Roman"/>
          <w:sz w:val="24"/>
          <w:szCs w:val="24"/>
        </w:rPr>
        <w:t xml:space="preserve"> </w:t>
      </w:r>
    </w:p>
    <w:p w14:paraId="5438F7DA" w14:textId="7274B8CD" w:rsidR="007374AA" w:rsidRPr="008E1F85" w:rsidRDefault="006365F5" w:rsidP="000B3F55">
      <w:pPr>
        <w:pStyle w:val="Default"/>
        <w:jc w:val="center"/>
        <w:rPr>
          <w:noProof/>
          <w:color w:val="auto"/>
        </w:rPr>
      </w:pPr>
      <w:r w:rsidRPr="008E1F85">
        <w:rPr>
          <w:color w:val="auto"/>
        </w:rPr>
        <w:object w:dxaOrig="6572" w:dyaOrig="4592" w14:anchorId="23804C0A">
          <v:shape id="_x0000_i1026" type="#_x0000_t75" style="width:455.05pt;height:321.4pt" o:ole="">
            <v:imagedata r:id="rId13" o:title="" croptop="5198f" cropbottom="4315f" cropleft="5359f" cropright="4520f"/>
          </v:shape>
          <o:OLEObject Type="Embed" ProgID="Origin95.Graph" ShapeID="_x0000_i1026" DrawAspect="Content" ObjectID="_1773048698" r:id="rId14"/>
        </w:object>
      </w:r>
    </w:p>
    <w:p w14:paraId="6BB7B10D" w14:textId="26F0EAB8" w:rsidR="00FC0FBA" w:rsidRPr="008E1F85" w:rsidRDefault="00266108" w:rsidP="00E11235">
      <w:pPr>
        <w:pStyle w:val="Default"/>
        <w:spacing w:line="360" w:lineRule="auto"/>
        <w:jc w:val="both"/>
        <w:rPr>
          <w:color w:val="auto"/>
        </w:rPr>
      </w:pPr>
      <w:r w:rsidRPr="008E1F85">
        <w:rPr>
          <w:b/>
          <w:bCs/>
          <w:color w:val="auto"/>
        </w:rPr>
        <w:t>Fig.</w:t>
      </w:r>
      <w:r w:rsidR="00FC0FBA" w:rsidRPr="008E1F85">
        <w:rPr>
          <w:b/>
          <w:bCs/>
          <w:color w:val="auto"/>
        </w:rPr>
        <w:t xml:space="preserve"> 2.</w:t>
      </w:r>
      <w:r w:rsidR="00FC0FBA" w:rsidRPr="008E1F85">
        <w:rPr>
          <w:color w:val="auto"/>
        </w:rPr>
        <w:t xml:space="preserve"> </w:t>
      </w:r>
      <w:r w:rsidR="00814002" w:rsidRPr="008E1F85">
        <w:rPr>
          <w:color w:val="auto"/>
        </w:rPr>
        <w:t xml:space="preserve">PL spectra of </w:t>
      </w:r>
      <w:bookmarkStart w:id="24" w:name="_Hlk148432992"/>
      <w:r w:rsidR="00814002" w:rsidRPr="008E1F85">
        <w:rPr>
          <w:color w:val="auto"/>
        </w:rPr>
        <w:t>stacks shielded by a) corning glass (CG), b) quartz glass (QG), c) magnesium fluoride-coated glass (MgF</w:t>
      </w:r>
      <w:r w:rsidR="00814002" w:rsidRPr="008E1F85">
        <w:rPr>
          <w:color w:val="auto"/>
          <w:vertAlign w:val="subscript"/>
        </w:rPr>
        <w:t>2</w:t>
      </w:r>
      <w:r w:rsidR="00814002" w:rsidRPr="008E1F85">
        <w:rPr>
          <w:color w:val="auto"/>
        </w:rPr>
        <w:t>), and (d) without filter</w:t>
      </w:r>
      <w:bookmarkEnd w:id="24"/>
      <w:r w:rsidR="00814002" w:rsidRPr="008E1F85">
        <w:rPr>
          <w:color w:val="auto"/>
        </w:rPr>
        <w:t xml:space="preserve"> before and after ITO sputtering.</w:t>
      </w:r>
      <w:r w:rsidR="00FC0FBA" w:rsidRPr="008E1F85">
        <w:rPr>
          <w:color w:val="auto"/>
        </w:rPr>
        <w:t xml:space="preserve"> </w:t>
      </w:r>
    </w:p>
    <w:p w14:paraId="0EB9F944" w14:textId="77777777" w:rsidR="009642E2" w:rsidRPr="008E1F85" w:rsidRDefault="009642E2" w:rsidP="00E11235">
      <w:pPr>
        <w:widowControl/>
        <w:spacing w:line="360" w:lineRule="auto"/>
        <w:rPr>
          <w:rFonts w:ascii="Times New Roman" w:hAnsi="Times New Roman" w:cs="Times New Roman"/>
          <w:kern w:val="0"/>
          <w:sz w:val="24"/>
          <w:szCs w:val="24"/>
        </w:rPr>
      </w:pPr>
      <w:bookmarkStart w:id="25" w:name="_Hlk125886520"/>
    </w:p>
    <w:p w14:paraId="0CA88C2D" w14:textId="74A7F154" w:rsidR="00934B8D" w:rsidRPr="008E1F85" w:rsidRDefault="00814002" w:rsidP="00E11235">
      <w:pPr>
        <w:widowControl/>
        <w:spacing w:line="360" w:lineRule="auto"/>
        <w:rPr>
          <w:rFonts w:ascii="Times New Roman" w:hAnsi="Times New Roman" w:cs="Times New Roman"/>
          <w:kern w:val="0"/>
          <w:sz w:val="24"/>
          <w:szCs w:val="24"/>
        </w:rPr>
      </w:pPr>
      <w:bookmarkStart w:id="26" w:name="_Hlk134451299"/>
      <w:r w:rsidRPr="008E1F85">
        <w:rPr>
          <w:rFonts w:ascii="Times New Roman" w:hAnsi="Times New Roman" w:cs="Times New Roman"/>
          <w:sz w:val="24"/>
          <w:szCs w:val="24"/>
        </w:rPr>
        <w:t>X-ray diffraction</w:t>
      </w:r>
      <w:r w:rsidRPr="008E1F85">
        <w:rPr>
          <w:rFonts w:ascii="Times New Roman" w:hAnsi="Times New Roman" w:cs="Times New Roman"/>
          <w:kern w:val="0"/>
          <w:sz w:val="24"/>
          <w:szCs w:val="24"/>
        </w:rPr>
        <w:t xml:space="preserve"> (XRD) was carried out to </w:t>
      </w:r>
      <w:r w:rsidRPr="008E1F85">
        <w:rPr>
          <w:rFonts w:ascii="Times New Roman" w:hAnsi="Times New Roman" w:cs="Times New Roman" w:hint="eastAsia"/>
          <w:kern w:val="0"/>
          <w:sz w:val="24"/>
          <w:szCs w:val="24"/>
        </w:rPr>
        <w:t>stu</w:t>
      </w:r>
      <w:r w:rsidRPr="008E1F85">
        <w:rPr>
          <w:rFonts w:ascii="Times New Roman" w:hAnsi="Times New Roman" w:cs="Times New Roman"/>
          <w:kern w:val="0"/>
          <w:sz w:val="24"/>
          <w:szCs w:val="24"/>
        </w:rPr>
        <w:t xml:space="preserve">dy the variation in the crystal structure and lattice strain in </w:t>
      </w:r>
      <w:r w:rsidR="00B729D9" w:rsidRPr="008E1F85">
        <w:rPr>
          <w:rFonts w:ascii="Times New Roman" w:hAnsi="Times New Roman" w:cs="Times New Roman"/>
          <w:kern w:val="0"/>
          <w:sz w:val="24"/>
          <w:szCs w:val="24"/>
        </w:rPr>
        <w:t xml:space="preserve">the </w:t>
      </w:r>
      <w:r w:rsidRPr="008E1F85">
        <w:rPr>
          <w:rFonts w:ascii="Times New Roman" w:hAnsi="Times New Roman" w:cs="Times New Roman"/>
          <w:kern w:val="0"/>
          <w:sz w:val="24"/>
          <w:szCs w:val="24"/>
        </w:rPr>
        <w:t>perovskite films after ITO sputtering under the above two conditions.</w:t>
      </w:r>
      <w:bookmarkEnd w:id="25"/>
      <w:r w:rsidR="00A63983" w:rsidRPr="008E1F85">
        <w:rPr>
          <w:rFonts w:ascii="Times New Roman" w:hAnsi="Times New Roman" w:cs="Times New Roman" w:hint="eastAsia"/>
          <w:kern w:val="0"/>
          <w:sz w:val="24"/>
          <w:szCs w:val="24"/>
        </w:rPr>
        <w:t xml:space="preserve"> </w:t>
      </w:r>
      <w:bookmarkStart w:id="27" w:name="_Hlk144815608"/>
      <w:bookmarkStart w:id="28" w:name="_Hlk143766161"/>
      <w:r w:rsidRPr="008E1F85">
        <w:rPr>
          <w:rFonts w:ascii="Times New Roman" w:hAnsi="Times New Roman" w:cs="Times New Roman"/>
          <w:sz w:val="24"/>
          <w:szCs w:val="24"/>
        </w:rPr>
        <w:t>Before the XRD measurements,</w:t>
      </w:r>
      <w:r w:rsidRPr="008E1F85">
        <w:rPr>
          <w:rFonts w:ascii="Times New Roman" w:hAnsi="Times New Roman" w:cs="Times New Roman"/>
          <w:kern w:val="0"/>
          <w:sz w:val="24"/>
          <w:szCs w:val="24"/>
        </w:rPr>
        <w:t xml:space="preserve"> t</w:t>
      </w:r>
      <w:r w:rsidRPr="008E1F85">
        <w:rPr>
          <w:rFonts w:ascii="Times New Roman" w:hAnsi="Times New Roman" w:cs="Times New Roman" w:hint="eastAsia"/>
          <w:kern w:val="0"/>
          <w:sz w:val="24"/>
          <w:szCs w:val="24"/>
        </w:rPr>
        <w:t>he</w:t>
      </w:r>
      <w:r w:rsidRPr="008E1F85">
        <w:rPr>
          <w:rFonts w:ascii="Times New Roman" w:hAnsi="Times New Roman" w:cs="Times New Roman"/>
          <w:kern w:val="0"/>
          <w:sz w:val="24"/>
          <w:szCs w:val="24"/>
        </w:rPr>
        <w:t xml:space="preserve"> </w:t>
      </w:r>
      <w:r w:rsidRPr="008E1F85">
        <w:rPr>
          <w:rFonts w:ascii="Times New Roman" w:hAnsi="Times New Roman" w:cs="Times New Roman"/>
          <w:sz w:val="24"/>
          <w:szCs w:val="24"/>
        </w:rPr>
        <w:t>C</w:t>
      </w:r>
      <w:r w:rsidRPr="008E1F85">
        <w:rPr>
          <w:rFonts w:ascii="Times New Roman" w:hAnsi="Times New Roman" w:cs="Times New Roman"/>
          <w:sz w:val="24"/>
          <w:szCs w:val="24"/>
          <w:vertAlign w:val="subscript"/>
        </w:rPr>
        <w:t>60</w:t>
      </w:r>
      <w:r w:rsidRPr="008E1F85">
        <w:rPr>
          <w:rFonts w:ascii="Times New Roman" w:hAnsi="Times New Roman" w:cs="Times New Roman"/>
          <w:sz w:val="24"/>
          <w:szCs w:val="24"/>
        </w:rPr>
        <w:t xml:space="preserve"> and top sputtered ITO layers on the “plasma radiation &amp; ion bombardment” sample were washed away by </w:t>
      </w:r>
      <w:r w:rsidRPr="008E1F85">
        <w:rPr>
          <w:rFonts w:ascii="Times New Roman" w:hAnsi="Times New Roman" w:cs="Times New Roman" w:hint="eastAsia"/>
          <w:sz w:val="24"/>
          <w:szCs w:val="24"/>
        </w:rPr>
        <w:t>dynamic</w:t>
      </w:r>
      <w:r w:rsidR="00A67BFF" w:rsidRPr="008E1F85">
        <w:rPr>
          <w:rFonts w:ascii="Times New Roman" w:hAnsi="Times New Roman" w:cs="Times New Roman"/>
          <w:sz w:val="24"/>
          <w:szCs w:val="24"/>
        </w:rPr>
        <w:t>ally</w:t>
      </w:r>
      <w:r w:rsidRPr="008E1F85">
        <w:rPr>
          <w:rFonts w:ascii="Times New Roman" w:hAnsi="Times New Roman" w:cs="Times New Roman"/>
          <w:sz w:val="24"/>
          <w:szCs w:val="24"/>
        </w:rPr>
        <w:t xml:space="preserve"> spin-coating chlorobenzene (CB) solution</w:t>
      </w:r>
      <w:r w:rsidR="00432CAD" w:rsidRPr="008E1F85">
        <w:rPr>
          <w:rFonts w:ascii="Times New Roman" w:hAnsi="Times New Roman" w:cs="Times New Roman"/>
          <w:sz w:val="24"/>
          <w:szCs w:val="24"/>
        </w:rPr>
        <w:t xml:space="preserve">. The CB solution </w:t>
      </w:r>
      <w:r w:rsidR="008F3E25" w:rsidRPr="008E1F85">
        <w:rPr>
          <w:rFonts w:ascii="Times New Roman" w:hAnsi="Times New Roman" w:cs="Times New Roman"/>
          <w:sz w:val="24"/>
          <w:szCs w:val="24"/>
        </w:rPr>
        <w:t>dissolved</w:t>
      </w:r>
      <w:r w:rsidR="00432CAD" w:rsidRPr="008E1F85">
        <w:rPr>
          <w:rFonts w:ascii="Times New Roman" w:hAnsi="Times New Roman" w:cs="Times New Roman"/>
          <w:sz w:val="24"/>
          <w:szCs w:val="24"/>
        </w:rPr>
        <w:t xml:space="preserve"> </w:t>
      </w:r>
      <w:r w:rsidR="008F3E25" w:rsidRPr="008E1F85">
        <w:rPr>
          <w:rFonts w:ascii="Times New Roman" w:hAnsi="Times New Roman" w:cs="Times New Roman"/>
          <w:sz w:val="24"/>
          <w:szCs w:val="24"/>
        </w:rPr>
        <w:t>C</w:t>
      </w:r>
      <w:r w:rsidR="008F3E25" w:rsidRPr="008E1F85">
        <w:rPr>
          <w:rFonts w:ascii="Times New Roman" w:hAnsi="Times New Roman" w:cs="Times New Roman"/>
          <w:sz w:val="24"/>
          <w:szCs w:val="24"/>
          <w:vertAlign w:val="subscript"/>
        </w:rPr>
        <w:t>60</w:t>
      </w:r>
      <w:r w:rsidR="008F3E25" w:rsidRPr="008E1F85">
        <w:rPr>
          <w:rFonts w:ascii="Times New Roman" w:hAnsi="Times New Roman" w:cs="Times New Roman"/>
          <w:sz w:val="24"/>
          <w:szCs w:val="24"/>
        </w:rPr>
        <w:t xml:space="preserve"> but did not affect</w:t>
      </w:r>
      <w:r w:rsidRPr="008E1F85">
        <w:rPr>
          <w:rFonts w:ascii="Times New Roman" w:hAnsi="Times New Roman" w:cs="Times New Roman"/>
          <w:sz w:val="24"/>
          <w:szCs w:val="24"/>
        </w:rPr>
        <w:t xml:space="preserve"> the perovskite layer (</w:t>
      </w:r>
      <w:r w:rsidR="00266108" w:rsidRPr="008E1F85">
        <w:rPr>
          <w:rFonts w:ascii="Times New Roman" w:hAnsi="Times New Roman" w:cs="Times New Roman"/>
          <w:b/>
          <w:bCs/>
          <w:sz w:val="24"/>
          <w:szCs w:val="24"/>
        </w:rPr>
        <w:t>Fig.</w:t>
      </w:r>
      <w:r w:rsidRPr="008E1F85">
        <w:rPr>
          <w:rFonts w:ascii="Times New Roman" w:hAnsi="Times New Roman" w:cs="Times New Roman"/>
          <w:b/>
          <w:bCs/>
          <w:sz w:val="24"/>
          <w:szCs w:val="24"/>
        </w:rPr>
        <w:t xml:space="preserve"> S1</w:t>
      </w:r>
      <w:r w:rsidRPr="008E1F85">
        <w:rPr>
          <w:rFonts w:ascii="Times New Roman" w:hAnsi="Times New Roman" w:cs="Times New Roman"/>
          <w:sz w:val="24"/>
          <w:szCs w:val="24"/>
        </w:rPr>
        <w:t>).</w:t>
      </w:r>
      <w:bookmarkEnd w:id="27"/>
      <w:bookmarkEnd w:id="28"/>
      <w:r w:rsidR="0009756A" w:rsidRPr="008E1F85">
        <w:rPr>
          <w:rFonts w:ascii="Times New Roman" w:hAnsi="Times New Roman" w:cs="Times New Roman"/>
          <w:kern w:val="0"/>
          <w:sz w:val="24"/>
          <w:szCs w:val="24"/>
        </w:rPr>
        <w:t xml:space="preserve"> </w:t>
      </w:r>
      <w:r w:rsidR="00A86CA2" w:rsidRPr="008E1F85">
        <w:rPr>
          <w:rFonts w:ascii="Times New Roman" w:hAnsi="Times New Roman" w:cs="Times New Roman"/>
          <w:kern w:val="0"/>
          <w:sz w:val="24"/>
          <w:szCs w:val="24"/>
        </w:rPr>
        <w:t xml:space="preserve">In </w:t>
      </w:r>
      <w:r w:rsidR="00266108" w:rsidRPr="008E1F85">
        <w:rPr>
          <w:rFonts w:ascii="Times New Roman" w:hAnsi="Times New Roman" w:cs="Times New Roman"/>
          <w:b/>
          <w:bCs/>
          <w:kern w:val="0"/>
          <w:sz w:val="24"/>
          <w:szCs w:val="24"/>
        </w:rPr>
        <w:t>Fig.</w:t>
      </w:r>
      <w:r w:rsidR="00A86CA2" w:rsidRPr="008E1F85">
        <w:rPr>
          <w:rFonts w:ascii="Times New Roman" w:hAnsi="Times New Roman" w:cs="Times New Roman"/>
          <w:b/>
          <w:bCs/>
          <w:kern w:val="0"/>
          <w:sz w:val="24"/>
          <w:szCs w:val="24"/>
        </w:rPr>
        <w:t xml:space="preserve"> 3a</w:t>
      </w:r>
      <w:r w:rsidR="00A86CA2" w:rsidRPr="008E1F85">
        <w:rPr>
          <w:rFonts w:ascii="Times New Roman" w:hAnsi="Times New Roman" w:cs="Times New Roman"/>
          <w:kern w:val="0"/>
          <w:sz w:val="24"/>
          <w:szCs w:val="24"/>
        </w:rPr>
        <w:t xml:space="preserve">, </w:t>
      </w:r>
      <w:r w:rsidR="0009756A" w:rsidRPr="008E1F85">
        <w:rPr>
          <w:rFonts w:ascii="Times New Roman" w:hAnsi="Times New Roman" w:cs="Times New Roman"/>
          <w:kern w:val="0"/>
          <w:sz w:val="24"/>
          <w:szCs w:val="24"/>
        </w:rPr>
        <w:t>diffraction</w:t>
      </w:r>
      <w:r w:rsidR="0009756A" w:rsidRPr="008E1F85">
        <w:rPr>
          <w:rFonts w:ascii="Times New Roman" w:hAnsi="Times New Roman" w:cs="Times New Roman" w:hint="eastAsia"/>
          <w:kern w:val="0"/>
          <w:sz w:val="24"/>
          <w:szCs w:val="24"/>
        </w:rPr>
        <w:t xml:space="preserve"> </w:t>
      </w:r>
      <w:r w:rsidR="0009756A" w:rsidRPr="008E1F85">
        <w:rPr>
          <w:rFonts w:ascii="Times New Roman" w:hAnsi="Times New Roman" w:cs="Times New Roman"/>
          <w:kern w:val="0"/>
          <w:sz w:val="24"/>
          <w:szCs w:val="24"/>
        </w:rPr>
        <w:t>peaks</w:t>
      </w:r>
      <w:r w:rsidR="000F52EE" w:rsidRPr="008E1F85">
        <w:rPr>
          <w:rFonts w:ascii="Times New Roman" w:hAnsi="Times New Roman" w:cs="Times New Roman"/>
          <w:kern w:val="0"/>
          <w:sz w:val="24"/>
          <w:szCs w:val="24"/>
        </w:rPr>
        <w:t xml:space="preserve"> </w:t>
      </w:r>
      <w:r w:rsidR="000F52EE" w:rsidRPr="008E1F85">
        <w:rPr>
          <w:rFonts w:ascii="Times New Roman" w:hAnsi="Times New Roman" w:cs="Times New Roman"/>
          <w:kern w:val="0"/>
          <w:sz w:val="24"/>
          <w:szCs w:val="24"/>
        </w:rPr>
        <w:lastRenderedPageBreak/>
        <w:t>corresponding to the various crystal planes of the perovskite</w:t>
      </w:r>
      <w:r w:rsidR="0009756A" w:rsidRPr="008E1F85">
        <w:rPr>
          <w:rFonts w:ascii="Times New Roman" w:hAnsi="Times New Roman" w:cs="Times New Roman"/>
          <w:kern w:val="0"/>
          <w:sz w:val="24"/>
          <w:szCs w:val="24"/>
        </w:rPr>
        <w:t xml:space="preserve"> </w:t>
      </w:r>
      <w:r w:rsidR="000F52EE" w:rsidRPr="008E1F85">
        <w:rPr>
          <w:rFonts w:ascii="Times New Roman" w:hAnsi="Times New Roman" w:cs="Times New Roman"/>
          <w:kern w:val="0"/>
          <w:sz w:val="24"/>
          <w:szCs w:val="24"/>
        </w:rPr>
        <w:t xml:space="preserve">are </w:t>
      </w:r>
      <w:r w:rsidR="0009756A" w:rsidRPr="008E1F85">
        <w:rPr>
          <w:rFonts w:ascii="Times New Roman" w:hAnsi="Times New Roman" w:cs="Times New Roman"/>
          <w:kern w:val="0"/>
          <w:sz w:val="24"/>
          <w:szCs w:val="24"/>
        </w:rPr>
        <w:t xml:space="preserve">observed in </w:t>
      </w:r>
      <w:r w:rsidR="00E17C85" w:rsidRPr="008E1F85">
        <w:rPr>
          <w:rFonts w:ascii="Times New Roman" w:hAnsi="Times New Roman" w:cs="Times New Roman"/>
          <w:kern w:val="0"/>
          <w:sz w:val="24"/>
          <w:szCs w:val="24"/>
        </w:rPr>
        <w:t xml:space="preserve">the </w:t>
      </w:r>
      <w:r w:rsidR="0009756A" w:rsidRPr="008E1F85">
        <w:rPr>
          <w:rFonts w:ascii="Times New Roman" w:hAnsi="Times New Roman" w:cs="Times New Roman"/>
          <w:kern w:val="0"/>
          <w:sz w:val="24"/>
          <w:szCs w:val="24"/>
        </w:rPr>
        <w:t>special</w:t>
      </w:r>
      <w:r w:rsidR="00E17C85" w:rsidRPr="008E1F85">
        <w:rPr>
          <w:rFonts w:ascii="Times New Roman" w:hAnsi="Times New Roman" w:cs="Times New Roman"/>
          <w:kern w:val="0"/>
          <w:sz w:val="24"/>
          <w:szCs w:val="24"/>
        </w:rPr>
        <w:t>ly</w:t>
      </w:r>
      <w:r w:rsidR="0009756A" w:rsidRPr="008E1F85">
        <w:rPr>
          <w:rFonts w:ascii="Times New Roman" w:hAnsi="Times New Roman" w:cs="Times New Roman"/>
          <w:kern w:val="0"/>
          <w:sz w:val="24"/>
          <w:szCs w:val="24"/>
        </w:rPr>
        <w:t xml:space="preserve"> treated perovskite films (red and blue lines) </w:t>
      </w:r>
      <w:r w:rsidR="00E17C85" w:rsidRPr="008E1F85">
        <w:rPr>
          <w:rFonts w:ascii="Times New Roman" w:hAnsi="Times New Roman" w:cs="Times New Roman"/>
          <w:kern w:val="0"/>
          <w:sz w:val="24"/>
          <w:szCs w:val="24"/>
        </w:rPr>
        <w:t xml:space="preserve">and </w:t>
      </w:r>
      <w:r w:rsidR="0009756A" w:rsidRPr="008E1F85">
        <w:rPr>
          <w:rFonts w:ascii="Times New Roman" w:hAnsi="Times New Roman" w:cs="Times New Roman"/>
          <w:kern w:val="0"/>
          <w:sz w:val="24"/>
          <w:szCs w:val="24"/>
        </w:rPr>
        <w:t xml:space="preserve">the perovskite control </w:t>
      </w:r>
      <w:r w:rsidR="00874F3C" w:rsidRPr="008E1F85">
        <w:rPr>
          <w:rFonts w:ascii="Times New Roman" w:hAnsi="Times New Roman" w:cs="Times New Roman"/>
          <w:kern w:val="0"/>
          <w:sz w:val="24"/>
          <w:szCs w:val="24"/>
        </w:rPr>
        <w:t xml:space="preserve">sample </w:t>
      </w:r>
      <w:r w:rsidR="0009756A" w:rsidRPr="008E1F85">
        <w:rPr>
          <w:rFonts w:ascii="Times New Roman" w:hAnsi="Times New Roman" w:cs="Times New Roman"/>
          <w:kern w:val="0"/>
          <w:sz w:val="24"/>
          <w:szCs w:val="24"/>
        </w:rPr>
        <w:t>(purple line).</w:t>
      </w:r>
      <w:r w:rsidR="00FC0FBA" w:rsidRPr="008E1F85">
        <w:rPr>
          <w:rFonts w:ascii="Times New Roman" w:hAnsi="Times New Roman" w:cs="Times New Roman"/>
          <w:kern w:val="0"/>
          <w:sz w:val="24"/>
          <w:szCs w:val="24"/>
        </w:rPr>
        <w:t xml:space="preserve"> </w:t>
      </w:r>
      <w:bookmarkStart w:id="29" w:name="_Hlk143083643"/>
      <w:r w:rsidRPr="008E1F85">
        <w:rPr>
          <w:rFonts w:ascii="Times New Roman" w:hAnsi="Times New Roman" w:cs="Times New Roman"/>
          <w:kern w:val="0"/>
          <w:sz w:val="24"/>
          <w:szCs w:val="24"/>
        </w:rPr>
        <w:t>The XRD patterns of all samples contain the same typical perovskite peak at ~14°, corresponding to the (100) crystallographic plane</w:t>
      </w:r>
      <w:r w:rsidRPr="008E1F85">
        <w:rPr>
          <w:rFonts w:ascii="Times New Roman" w:hAnsi="Times New Roman" w:cs="Times New Roman"/>
          <w:sz w:val="24"/>
          <w:szCs w:val="24"/>
        </w:rPr>
        <w:t>.</w:t>
      </w:r>
      <w:bookmarkEnd w:id="29"/>
      <w:r w:rsidR="007B2335" w:rsidRPr="008E1F85">
        <w:rPr>
          <w:rFonts w:ascii="Times New Roman" w:hAnsi="Times New Roman" w:cs="Times New Roman"/>
          <w:kern w:val="0"/>
          <w:sz w:val="24"/>
          <w:szCs w:val="24"/>
        </w:rPr>
        <w:t xml:space="preserve"> </w:t>
      </w:r>
      <w:bookmarkStart w:id="30" w:name="_Hlk144367672"/>
      <w:r w:rsidRPr="008E1F85">
        <w:rPr>
          <w:rFonts w:ascii="Times New Roman" w:hAnsi="Times New Roman" w:cs="Times New Roman"/>
          <w:kern w:val="0"/>
          <w:sz w:val="24"/>
          <w:szCs w:val="24"/>
        </w:rPr>
        <w:t>T</w:t>
      </w:r>
      <w:r w:rsidRPr="008E1F85">
        <w:rPr>
          <w:rFonts w:ascii="Times New Roman" w:hAnsi="Times New Roman" w:cs="Times New Roman" w:hint="eastAsia"/>
          <w:kern w:val="0"/>
          <w:sz w:val="24"/>
          <w:szCs w:val="24"/>
        </w:rPr>
        <w:t>his</w:t>
      </w:r>
      <w:r w:rsidRPr="008E1F85">
        <w:rPr>
          <w:rFonts w:ascii="Times New Roman" w:hAnsi="Times New Roman" w:cs="Times New Roman"/>
          <w:kern w:val="0"/>
          <w:sz w:val="24"/>
          <w:szCs w:val="24"/>
        </w:rPr>
        <w:t xml:space="preserve"> observation indicates that ITO sputtering did not change the crystal structure of the perovskite.</w:t>
      </w:r>
      <w:r w:rsidR="000F52EE" w:rsidRPr="008E1F85">
        <w:rPr>
          <w:rFonts w:ascii="Times New Roman" w:hAnsi="Times New Roman" w:cs="Times New Roman"/>
          <w:kern w:val="0"/>
          <w:sz w:val="24"/>
          <w:szCs w:val="24"/>
        </w:rPr>
        <w:t xml:space="preserve"> </w:t>
      </w:r>
      <w:r w:rsidR="00E17C85" w:rsidRPr="008E1F85">
        <w:rPr>
          <w:rFonts w:ascii="Times New Roman" w:hAnsi="Times New Roman" w:cs="Times New Roman"/>
          <w:kern w:val="0"/>
          <w:sz w:val="24"/>
          <w:szCs w:val="24"/>
        </w:rPr>
        <w:t xml:space="preserve">Furthermore, there is no evidence of </w:t>
      </w:r>
      <w:r w:rsidR="007B2335" w:rsidRPr="008E1F85">
        <w:rPr>
          <w:rFonts w:ascii="Times New Roman" w:hAnsi="Times New Roman" w:cs="Times New Roman"/>
          <w:kern w:val="0"/>
          <w:sz w:val="24"/>
          <w:szCs w:val="24"/>
        </w:rPr>
        <w:t>phase segregation</w:t>
      </w:r>
      <w:r w:rsidR="00E17C85" w:rsidRPr="008E1F85">
        <w:rPr>
          <w:rFonts w:ascii="Times New Roman" w:hAnsi="Times New Roman" w:cs="Times New Roman"/>
          <w:kern w:val="0"/>
          <w:sz w:val="24"/>
          <w:szCs w:val="24"/>
        </w:rPr>
        <w:t>,</w:t>
      </w:r>
      <w:bookmarkEnd w:id="30"/>
      <w:r w:rsidR="00E17C85" w:rsidRPr="008E1F85">
        <w:rPr>
          <w:rFonts w:ascii="Times New Roman" w:hAnsi="Times New Roman" w:cs="Times New Roman"/>
          <w:kern w:val="0"/>
          <w:sz w:val="24"/>
          <w:szCs w:val="24"/>
        </w:rPr>
        <w:t xml:space="preserve"> as </w:t>
      </w:r>
      <w:r w:rsidR="007B2335" w:rsidRPr="008E1F85">
        <w:rPr>
          <w:rFonts w:ascii="Times New Roman" w:hAnsi="Times New Roman" w:cs="Times New Roman"/>
          <w:kern w:val="0"/>
          <w:sz w:val="24"/>
          <w:szCs w:val="24"/>
        </w:rPr>
        <w:t>no side peak was found</w:t>
      </w:r>
      <w:r w:rsidR="007B2335" w:rsidRPr="008E1F85">
        <w:rPr>
          <w:rFonts w:ascii="Times New Roman" w:hAnsi="Times New Roman" w:cs="Times New Roman" w:hint="eastAsia"/>
          <w:kern w:val="0"/>
          <w:sz w:val="24"/>
          <w:szCs w:val="24"/>
        </w:rPr>
        <w:t xml:space="preserve"> </w:t>
      </w:r>
      <w:r w:rsidR="007B2335" w:rsidRPr="008E1F85">
        <w:rPr>
          <w:rFonts w:ascii="Times New Roman" w:hAnsi="Times New Roman" w:cs="Times New Roman"/>
          <w:kern w:val="0"/>
          <w:sz w:val="24"/>
          <w:szCs w:val="24"/>
        </w:rPr>
        <w:t>at 11.6°</w:t>
      </w:r>
      <w:r w:rsidR="00E17C85" w:rsidRPr="008E1F85">
        <w:rPr>
          <w:rFonts w:ascii="Times New Roman" w:hAnsi="Times New Roman" w:cs="Times New Roman"/>
          <w:kern w:val="0"/>
          <w:sz w:val="24"/>
          <w:szCs w:val="24"/>
        </w:rPr>
        <w:t xml:space="preserve">, which is </w:t>
      </w:r>
      <w:r w:rsidR="007B2335" w:rsidRPr="008E1F85">
        <w:rPr>
          <w:rFonts w:ascii="Times New Roman" w:hAnsi="Times New Roman" w:cs="Times New Roman"/>
          <w:kern w:val="0"/>
          <w:sz w:val="24"/>
          <w:szCs w:val="24"/>
        </w:rPr>
        <w:t xml:space="preserve">related to </w:t>
      </w:r>
      <w:r w:rsidR="00E95398" w:rsidRPr="008E1F85">
        <w:rPr>
          <w:rFonts w:ascii="Times New Roman" w:hAnsi="Times New Roman" w:cs="Times New Roman"/>
          <w:kern w:val="0"/>
          <w:sz w:val="24"/>
          <w:szCs w:val="24"/>
        </w:rPr>
        <w:t xml:space="preserve">the </w:t>
      </w:r>
      <w:r w:rsidR="007B2335" w:rsidRPr="008E1F85">
        <w:rPr>
          <w:rFonts w:ascii="Times New Roman" w:hAnsi="Times New Roman" w:cs="Times New Roman"/>
          <w:kern w:val="0"/>
          <w:sz w:val="24"/>
          <w:szCs w:val="24"/>
        </w:rPr>
        <w:t>photoinactive hexagonal δ-phase of FAPbI</w:t>
      </w:r>
      <w:r w:rsidR="007B2335" w:rsidRPr="008E1F85">
        <w:rPr>
          <w:rFonts w:ascii="Times New Roman" w:hAnsi="Times New Roman" w:cs="Times New Roman"/>
          <w:kern w:val="0"/>
          <w:sz w:val="24"/>
          <w:szCs w:val="24"/>
          <w:vertAlign w:val="subscript"/>
        </w:rPr>
        <w:t>3</w:t>
      </w:r>
      <w:r w:rsidR="00B31B5C" w:rsidRPr="008E1F85">
        <w:rPr>
          <w:rFonts w:ascii="Times New Roman" w:hAnsi="Times New Roman" w:cs="Times New Roman"/>
          <w:kern w:val="0"/>
          <w:sz w:val="24"/>
          <w:szCs w:val="24"/>
        </w:rPr>
        <w:t>.</w:t>
      </w:r>
      <w:r w:rsidRPr="008E1F85">
        <w:rPr>
          <w:rFonts w:ascii="Times New Roman" w:hAnsi="Times New Roman" w:cs="Times New Roman"/>
          <w:kern w:val="0"/>
          <w:sz w:val="24"/>
          <w:szCs w:val="24"/>
        </w:rPr>
        <w:fldChar w:fldCharType="begin">
          <w:fldData xml:space="preserve">PEVuZE5vdGU+PENpdGU+PEF1dGhvcj5TYWxpYmE8L0F1dGhvcj48WWVhcj4yMDE2PC9ZZWFyPjxS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==
</w:fldData>
        </w:fldChar>
      </w:r>
      <w:r w:rsidR="00057D46" w:rsidRPr="008E1F85">
        <w:rPr>
          <w:rFonts w:ascii="Times New Roman" w:hAnsi="Times New Roman" w:cs="Times New Roman"/>
          <w:kern w:val="0"/>
          <w:sz w:val="24"/>
          <w:szCs w:val="24"/>
        </w:rPr>
        <w:instrText xml:space="preserve"> ADDIN EN.CITE </w:instrText>
      </w:r>
      <w:r w:rsidR="00057D46" w:rsidRPr="008E1F85">
        <w:rPr>
          <w:rFonts w:ascii="Times New Roman" w:hAnsi="Times New Roman" w:cs="Times New Roman"/>
          <w:kern w:val="0"/>
          <w:sz w:val="24"/>
          <w:szCs w:val="24"/>
        </w:rPr>
        <w:fldChar w:fldCharType="begin">
          <w:fldData xml:space="preserve">PEVuZE5vdGU+PENpdGU+PEF1dGhvcj5TYWxpYmE8L0F1dGhvcj48WWVhcj4yMDE2PC9ZZWFyPjxS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==
</w:fldData>
        </w:fldChar>
      </w:r>
      <w:r w:rsidR="00057D46" w:rsidRPr="008E1F85">
        <w:rPr>
          <w:rFonts w:ascii="Times New Roman" w:hAnsi="Times New Roman" w:cs="Times New Roman"/>
          <w:kern w:val="0"/>
          <w:sz w:val="24"/>
          <w:szCs w:val="24"/>
        </w:rPr>
        <w:instrText xml:space="preserve"> ADDIN EN.CITE.DATA </w:instrText>
      </w:r>
      <w:r w:rsidR="00057D46" w:rsidRPr="008E1F85">
        <w:rPr>
          <w:rFonts w:ascii="Times New Roman" w:hAnsi="Times New Roman" w:cs="Times New Roman"/>
          <w:kern w:val="0"/>
          <w:sz w:val="24"/>
          <w:szCs w:val="24"/>
        </w:rPr>
      </w:r>
      <w:r w:rsidR="00057D46" w:rsidRPr="008E1F85">
        <w:rPr>
          <w:rFonts w:ascii="Times New Roman" w:hAnsi="Times New Roman" w:cs="Times New Roman"/>
          <w:kern w:val="0"/>
          <w:sz w:val="24"/>
          <w:szCs w:val="24"/>
        </w:rPr>
        <w:fldChar w:fldCharType="end"/>
      </w:r>
      <w:r w:rsidRPr="008E1F85">
        <w:rPr>
          <w:rFonts w:ascii="Times New Roman" w:hAnsi="Times New Roman" w:cs="Times New Roman"/>
          <w:kern w:val="0"/>
          <w:sz w:val="24"/>
          <w:szCs w:val="24"/>
        </w:rPr>
      </w:r>
      <w:r w:rsidRPr="008E1F85">
        <w:rPr>
          <w:rFonts w:ascii="Times New Roman" w:hAnsi="Times New Roman" w:cs="Times New Roman"/>
          <w:kern w:val="0"/>
          <w:sz w:val="24"/>
          <w:szCs w:val="24"/>
        </w:rPr>
        <w:fldChar w:fldCharType="separate"/>
      </w:r>
      <w:r w:rsidR="00057D46" w:rsidRPr="008E1F85">
        <w:rPr>
          <w:rFonts w:ascii="Times New Roman" w:hAnsi="Times New Roman" w:cs="Times New Roman"/>
          <w:noProof/>
          <w:kern w:val="0"/>
          <w:sz w:val="24"/>
          <w:szCs w:val="24"/>
          <w:vertAlign w:val="superscript"/>
        </w:rPr>
        <w:t>33</w:t>
      </w:r>
      <w:r w:rsidRPr="008E1F85">
        <w:rPr>
          <w:rFonts w:ascii="Times New Roman" w:hAnsi="Times New Roman" w:cs="Times New Roman"/>
          <w:kern w:val="0"/>
          <w:sz w:val="24"/>
          <w:szCs w:val="24"/>
        </w:rPr>
        <w:fldChar w:fldCharType="end"/>
      </w:r>
      <w:r w:rsidRPr="008E1F85">
        <w:rPr>
          <w:rFonts w:ascii="Times New Roman" w:hAnsi="Times New Roman" w:cs="Times New Roman"/>
          <w:kern w:val="0"/>
          <w:sz w:val="24"/>
          <w:szCs w:val="24"/>
        </w:rPr>
        <w:t xml:space="preserve"> The XRD patterns of the samples </w:t>
      </w:r>
      <w:r w:rsidR="00391625" w:rsidRPr="008E1F85">
        <w:rPr>
          <w:rFonts w:ascii="Times New Roman" w:hAnsi="Times New Roman" w:cs="Times New Roman"/>
          <w:kern w:val="0"/>
          <w:sz w:val="24"/>
          <w:szCs w:val="24"/>
        </w:rPr>
        <w:t>also included</w:t>
      </w:r>
      <w:r w:rsidRPr="008E1F85">
        <w:rPr>
          <w:rFonts w:ascii="Times New Roman" w:hAnsi="Times New Roman" w:cs="Times New Roman"/>
          <w:kern w:val="0"/>
          <w:sz w:val="24"/>
          <w:szCs w:val="24"/>
        </w:rPr>
        <w:t xml:space="preserve"> three specific peaks of ITO (labeled #), which</w:t>
      </w:r>
      <w:r w:rsidR="00391625" w:rsidRPr="008E1F85">
        <w:rPr>
          <w:rFonts w:ascii="Times New Roman" w:hAnsi="Times New Roman" w:cs="Times New Roman"/>
          <w:kern w:val="0"/>
          <w:sz w:val="24"/>
          <w:szCs w:val="24"/>
        </w:rPr>
        <w:t xml:space="preserve"> originated</w:t>
      </w:r>
      <w:r w:rsidRPr="008E1F85">
        <w:rPr>
          <w:rFonts w:ascii="Times New Roman" w:hAnsi="Times New Roman" w:cs="Times New Roman"/>
          <w:kern w:val="0"/>
          <w:sz w:val="24"/>
          <w:szCs w:val="24"/>
        </w:rPr>
        <w:t xml:space="preserve"> from the ITO-coated glass.</w:t>
      </w:r>
      <w:r w:rsidR="00BC4FDC" w:rsidRPr="008E1F85">
        <w:rPr>
          <w:rFonts w:ascii="Times New Roman" w:hAnsi="Times New Roman" w:cs="Times New Roman"/>
          <w:kern w:val="0"/>
          <w:sz w:val="24"/>
          <w:szCs w:val="24"/>
        </w:rPr>
        <w:t xml:space="preserve"> </w:t>
      </w:r>
      <w:bookmarkStart w:id="31" w:name="_Hlk161851620"/>
      <w:r w:rsidR="00784303" w:rsidRPr="008E1F85">
        <w:rPr>
          <w:rFonts w:ascii="Times New Roman" w:hAnsi="Times New Roman" w:cs="Times New Roman"/>
          <w:kern w:val="0"/>
          <w:sz w:val="24"/>
          <w:szCs w:val="24"/>
        </w:rPr>
        <w:t>We observed</w:t>
      </w:r>
      <w:r w:rsidR="00AF6912" w:rsidRPr="008E1F85">
        <w:rPr>
          <w:rFonts w:ascii="Times New Roman" w:hAnsi="Times New Roman" w:cs="Times New Roman"/>
          <w:kern w:val="0"/>
          <w:sz w:val="24"/>
          <w:szCs w:val="24"/>
        </w:rPr>
        <w:t xml:space="preserve"> that </w:t>
      </w:r>
      <w:r w:rsidR="00ED004F" w:rsidRPr="008E1F85">
        <w:rPr>
          <w:rFonts w:ascii="Times New Roman" w:hAnsi="Times New Roman" w:cs="Times New Roman"/>
          <w:kern w:val="0"/>
          <w:sz w:val="24"/>
          <w:szCs w:val="24"/>
        </w:rPr>
        <w:t xml:space="preserve">the </w:t>
      </w:r>
      <w:r w:rsidR="00573FC1" w:rsidRPr="008E1F85">
        <w:rPr>
          <w:rFonts w:ascii="Times New Roman" w:hAnsi="Times New Roman" w:cs="Times New Roman"/>
          <w:kern w:val="0"/>
          <w:sz w:val="24"/>
          <w:szCs w:val="24"/>
        </w:rPr>
        <w:t xml:space="preserve">diffraction </w:t>
      </w:r>
      <w:r w:rsidR="00ED004F" w:rsidRPr="008E1F85">
        <w:rPr>
          <w:rFonts w:ascii="Times New Roman" w:hAnsi="Times New Roman" w:cs="Times New Roman"/>
          <w:kern w:val="0"/>
          <w:sz w:val="24"/>
          <w:szCs w:val="24"/>
        </w:rPr>
        <w:t xml:space="preserve">peak </w:t>
      </w:r>
      <w:r w:rsidR="009F0CA0" w:rsidRPr="008E1F85">
        <w:rPr>
          <w:rFonts w:ascii="Times New Roman" w:hAnsi="Times New Roman" w:cs="Times New Roman"/>
          <w:kern w:val="0"/>
          <w:sz w:val="24"/>
          <w:szCs w:val="24"/>
        </w:rPr>
        <w:t xml:space="preserve">of </w:t>
      </w:r>
      <w:bookmarkStart w:id="32" w:name="_Hlk159400279"/>
      <w:r w:rsidR="009F0CA0" w:rsidRPr="008E1F85">
        <w:rPr>
          <w:rFonts w:ascii="Times New Roman" w:hAnsi="Times New Roman" w:cs="Times New Roman"/>
          <w:kern w:val="0"/>
          <w:sz w:val="24"/>
          <w:szCs w:val="24"/>
        </w:rPr>
        <w:t>(</w:t>
      </w:r>
      <w:r w:rsidR="00D45AD2" w:rsidRPr="008E1F85">
        <w:rPr>
          <w:rFonts w:ascii="Times New Roman" w:hAnsi="Times New Roman" w:cs="Times New Roman"/>
          <w:kern w:val="0"/>
          <w:sz w:val="24"/>
          <w:szCs w:val="24"/>
        </w:rPr>
        <w:t>2</w:t>
      </w:r>
      <w:r w:rsidR="009F0CA0" w:rsidRPr="008E1F85">
        <w:rPr>
          <w:rFonts w:ascii="Times New Roman" w:hAnsi="Times New Roman" w:cs="Times New Roman"/>
          <w:kern w:val="0"/>
          <w:sz w:val="24"/>
          <w:szCs w:val="24"/>
        </w:rPr>
        <w:t>00)</w:t>
      </w:r>
      <w:r w:rsidR="00573FC1" w:rsidRPr="008E1F85">
        <w:rPr>
          <w:rFonts w:ascii="Times New Roman" w:hAnsi="Times New Roman" w:cs="Times New Roman"/>
          <w:kern w:val="0"/>
          <w:sz w:val="24"/>
          <w:szCs w:val="24"/>
        </w:rPr>
        <w:t xml:space="preserve"> broadened</w:t>
      </w:r>
      <w:r w:rsidR="00487AAF" w:rsidRPr="008E1F85">
        <w:rPr>
          <w:rFonts w:ascii="Times New Roman" w:hAnsi="Times New Roman" w:cs="Times New Roman" w:hint="eastAsia"/>
          <w:kern w:val="0"/>
          <w:sz w:val="24"/>
          <w:szCs w:val="24"/>
        </w:rPr>
        <w:t xml:space="preserve"> slightly</w:t>
      </w:r>
      <w:r w:rsidR="00573FC1" w:rsidRPr="008E1F85">
        <w:rPr>
          <w:rFonts w:ascii="Times New Roman" w:hAnsi="Times New Roman" w:cs="Times New Roman"/>
          <w:kern w:val="0"/>
          <w:sz w:val="24"/>
          <w:szCs w:val="24"/>
        </w:rPr>
        <w:t xml:space="preserve"> and</w:t>
      </w:r>
      <w:r w:rsidR="00AF6912" w:rsidRPr="008E1F85">
        <w:rPr>
          <w:rFonts w:ascii="Times New Roman" w:hAnsi="Times New Roman" w:cs="Times New Roman"/>
          <w:kern w:val="0"/>
          <w:sz w:val="24"/>
          <w:szCs w:val="24"/>
        </w:rPr>
        <w:t xml:space="preserve"> </w:t>
      </w:r>
      <w:r w:rsidR="00D45AD2" w:rsidRPr="008E1F85">
        <w:rPr>
          <w:rFonts w:ascii="Times New Roman" w:hAnsi="Times New Roman" w:cs="Times New Roman"/>
          <w:kern w:val="0"/>
          <w:sz w:val="24"/>
          <w:szCs w:val="24"/>
        </w:rPr>
        <w:t>red</w:t>
      </w:r>
      <w:r w:rsidR="00ED004F" w:rsidRPr="008E1F85">
        <w:rPr>
          <w:rFonts w:ascii="Times New Roman" w:hAnsi="Times New Roman" w:cs="Times New Roman"/>
          <w:kern w:val="0"/>
          <w:sz w:val="24"/>
          <w:szCs w:val="24"/>
        </w:rPr>
        <w:t xml:space="preserve">-shifted to angles </w:t>
      </w:r>
      <w:r w:rsidR="00487AAF" w:rsidRPr="008E1F85">
        <w:rPr>
          <w:rFonts w:ascii="Times New Roman" w:hAnsi="Times New Roman" w:cs="Times New Roman" w:hint="eastAsia"/>
          <w:kern w:val="0"/>
          <w:sz w:val="24"/>
          <w:szCs w:val="24"/>
        </w:rPr>
        <w:t xml:space="preserve">larger </w:t>
      </w:r>
      <w:r w:rsidR="00295757" w:rsidRPr="008E1F85">
        <w:rPr>
          <w:rFonts w:ascii="Times New Roman" w:hAnsi="Times New Roman" w:cs="Times New Roman"/>
          <w:kern w:val="0"/>
          <w:sz w:val="24"/>
          <w:szCs w:val="24"/>
        </w:rPr>
        <w:t xml:space="preserve">than </w:t>
      </w:r>
      <w:r w:rsidR="00AF6912" w:rsidRPr="008E1F85">
        <w:rPr>
          <w:rFonts w:ascii="Times New Roman" w:hAnsi="Times New Roman" w:cs="Times New Roman"/>
          <w:kern w:val="0"/>
          <w:sz w:val="24"/>
          <w:szCs w:val="24"/>
        </w:rPr>
        <w:t>28.63</w:t>
      </w:r>
      <w:r w:rsidR="00ED004F" w:rsidRPr="008E1F85">
        <w:rPr>
          <w:rFonts w:ascii="Times New Roman" w:hAnsi="Times New Roman" w:cs="Times New Roman"/>
          <w:kern w:val="0"/>
          <w:sz w:val="24"/>
          <w:szCs w:val="24"/>
        </w:rPr>
        <w:t xml:space="preserve">° </w:t>
      </w:r>
      <w:r w:rsidR="007B2335" w:rsidRPr="008E1F85">
        <w:rPr>
          <w:rFonts w:ascii="Times New Roman" w:hAnsi="Times New Roman" w:cs="Times New Roman"/>
          <w:kern w:val="0"/>
          <w:sz w:val="24"/>
          <w:szCs w:val="24"/>
        </w:rPr>
        <w:t xml:space="preserve">after the </w:t>
      </w:r>
      <w:r w:rsidR="007B2335" w:rsidRPr="008E1F85">
        <w:rPr>
          <w:rFonts w:ascii="Times New Roman" w:hAnsi="Times New Roman" w:cs="Times New Roman"/>
          <w:sz w:val="24"/>
          <w:szCs w:val="24"/>
        </w:rPr>
        <w:t>pero</w:t>
      </w:r>
      <w:r w:rsidR="006365F5" w:rsidRPr="008E1F85">
        <w:rPr>
          <w:rFonts w:ascii="Times New Roman" w:hAnsi="Times New Roman" w:cs="Times New Roman"/>
          <w:sz w:val="24"/>
          <w:szCs w:val="24"/>
        </w:rPr>
        <w:t>vskite</w:t>
      </w:r>
      <w:r w:rsidR="007B2335" w:rsidRPr="008E1F85">
        <w:rPr>
          <w:rFonts w:ascii="Times New Roman" w:hAnsi="Times New Roman" w:cs="Times New Roman"/>
          <w:sz w:val="24"/>
          <w:szCs w:val="24"/>
        </w:rPr>
        <w:t>/C</w:t>
      </w:r>
      <w:r w:rsidR="007B2335" w:rsidRPr="008E1F85">
        <w:rPr>
          <w:rFonts w:ascii="Times New Roman" w:hAnsi="Times New Roman" w:cs="Times New Roman"/>
          <w:sz w:val="24"/>
          <w:szCs w:val="24"/>
          <w:vertAlign w:val="subscript"/>
        </w:rPr>
        <w:t>60</w:t>
      </w:r>
      <w:r w:rsidR="007B2335" w:rsidRPr="008E1F85">
        <w:rPr>
          <w:rFonts w:ascii="Times New Roman" w:hAnsi="Times New Roman" w:cs="Times New Roman"/>
          <w:sz w:val="24"/>
          <w:szCs w:val="24"/>
        </w:rPr>
        <w:t xml:space="preserve"> stack</w:t>
      </w:r>
      <w:r w:rsidR="007B2335" w:rsidRPr="008E1F85" w:rsidDel="007B2335">
        <w:rPr>
          <w:rFonts w:ascii="Times New Roman" w:hAnsi="Times New Roman" w:cs="Times New Roman"/>
          <w:kern w:val="0"/>
          <w:sz w:val="24"/>
          <w:szCs w:val="24"/>
        </w:rPr>
        <w:t xml:space="preserve"> </w:t>
      </w:r>
      <w:r w:rsidR="007B2335" w:rsidRPr="008E1F85">
        <w:rPr>
          <w:rFonts w:ascii="Times New Roman" w:hAnsi="Times New Roman" w:cs="Times New Roman"/>
          <w:kern w:val="0"/>
          <w:sz w:val="24"/>
          <w:szCs w:val="24"/>
        </w:rPr>
        <w:t>was treated with plasma radiation</w:t>
      </w:r>
      <w:bookmarkEnd w:id="32"/>
      <w:r w:rsidR="00573FC1" w:rsidRPr="008E1F85">
        <w:rPr>
          <w:rFonts w:ascii="Times New Roman" w:hAnsi="Times New Roman" w:cs="Times New Roman"/>
          <w:kern w:val="0"/>
          <w:sz w:val="24"/>
          <w:szCs w:val="24"/>
        </w:rPr>
        <w:t>, as</w:t>
      </w:r>
      <w:r w:rsidR="001D025E" w:rsidRPr="008E1F85">
        <w:rPr>
          <w:rFonts w:ascii="Times New Roman" w:hAnsi="Times New Roman" w:cs="Times New Roman"/>
          <w:kern w:val="0"/>
          <w:sz w:val="24"/>
          <w:szCs w:val="24"/>
        </w:rPr>
        <w:t xml:space="preserve"> </w:t>
      </w:r>
      <w:r w:rsidR="005C5280" w:rsidRPr="008E1F85">
        <w:rPr>
          <w:rFonts w:ascii="Times New Roman" w:hAnsi="Times New Roman" w:cs="Times New Roman"/>
          <w:kern w:val="0"/>
          <w:sz w:val="24"/>
          <w:szCs w:val="24"/>
        </w:rPr>
        <w:t>depicted</w:t>
      </w:r>
      <w:r w:rsidR="001D025E" w:rsidRPr="008E1F85">
        <w:rPr>
          <w:rFonts w:ascii="Times New Roman" w:hAnsi="Times New Roman" w:cs="Times New Roman"/>
          <w:kern w:val="0"/>
          <w:sz w:val="24"/>
          <w:szCs w:val="24"/>
        </w:rPr>
        <w:t xml:space="preserve"> in </w:t>
      </w:r>
      <w:r w:rsidR="00266108" w:rsidRPr="008E1F85">
        <w:rPr>
          <w:rFonts w:ascii="Times New Roman" w:hAnsi="Times New Roman" w:cs="Times New Roman"/>
          <w:b/>
          <w:bCs/>
          <w:kern w:val="0"/>
          <w:sz w:val="24"/>
          <w:szCs w:val="24"/>
        </w:rPr>
        <w:t>Fig.</w:t>
      </w:r>
      <w:r w:rsidR="00ED004F" w:rsidRPr="008E1F85">
        <w:rPr>
          <w:rFonts w:ascii="Times New Roman" w:hAnsi="Times New Roman" w:cs="Times New Roman"/>
          <w:b/>
          <w:bCs/>
          <w:kern w:val="0"/>
          <w:sz w:val="24"/>
          <w:szCs w:val="24"/>
        </w:rPr>
        <w:t xml:space="preserve"> 3b</w:t>
      </w:r>
      <w:r w:rsidR="00784303" w:rsidRPr="008E1F85">
        <w:rPr>
          <w:rFonts w:ascii="Times New Roman" w:hAnsi="Times New Roman" w:cs="Times New Roman"/>
          <w:kern w:val="0"/>
          <w:sz w:val="24"/>
          <w:szCs w:val="24"/>
        </w:rPr>
        <w:t>.</w:t>
      </w:r>
      <w:r w:rsidR="00333D75" w:rsidRPr="008E1F85">
        <w:rPr>
          <w:rFonts w:ascii="Times New Roman" w:hAnsi="Times New Roman" w:cs="Times New Roman"/>
          <w:kern w:val="0"/>
          <w:sz w:val="24"/>
          <w:szCs w:val="24"/>
        </w:rPr>
        <w:t xml:space="preserve"> </w:t>
      </w:r>
      <w:bookmarkStart w:id="33" w:name="_Hlk161849875"/>
      <w:r w:rsidR="00784303" w:rsidRPr="008E1F85">
        <w:rPr>
          <w:rFonts w:ascii="Times New Roman" w:hAnsi="Times New Roman" w:cs="Times New Roman" w:hint="eastAsia"/>
          <w:sz w:val="24"/>
          <w:szCs w:val="24"/>
        </w:rPr>
        <w:t xml:space="preserve">In addition, the same </w:t>
      </w:r>
      <w:r w:rsidR="00784303" w:rsidRPr="008E1F85">
        <w:rPr>
          <w:rFonts w:ascii="Times New Roman" w:hAnsi="Times New Roman" w:cs="Times New Roman"/>
          <w:sz w:val="24"/>
          <w:szCs w:val="24"/>
        </w:rPr>
        <w:t>broadening</w:t>
      </w:r>
      <w:r w:rsidR="00784303" w:rsidRPr="008E1F85">
        <w:rPr>
          <w:rFonts w:ascii="Times New Roman" w:hAnsi="Times New Roman" w:cs="Times New Roman" w:hint="eastAsia"/>
          <w:sz w:val="24"/>
          <w:szCs w:val="24"/>
        </w:rPr>
        <w:t xml:space="preserve"> of other four diffraction peaks was observed </w:t>
      </w:r>
      <w:r w:rsidR="00784303" w:rsidRPr="008E1F85">
        <w:rPr>
          <w:rFonts w:ascii="Times New Roman" w:hAnsi="Times New Roman" w:cs="Times New Roman"/>
          <w:sz w:val="24"/>
          <w:szCs w:val="24"/>
        </w:rPr>
        <w:t>after plasma radiation</w:t>
      </w:r>
      <w:r w:rsidR="00784303" w:rsidRPr="008E1F85">
        <w:rPr>
          <w:rFonts w:ascii="Times New Roman" w:hAnsi="Times New Roman" w:cs="Times New Roman" w:hint="eastAsia"/>
          <w:sz w:val="24"/>
          <w:szCs w:val="24"/>
        </w:rPr>
        <w:t xml:space="preserve">, including (100), (110), (111), and (210), </w:t>
      </w:r>
      <w:bookmarkStart w:id="34" w:name="_Hlk159400412"/>
      <w:r w:rsidR="00784303" w:rsidRPr="008E1F85">
        <w:rPr>
          <w:rFonts w:ascii="Times New Roman" w:hAnsi="Times New Roman" w:cs="Times New Roman" w:hint="eastAsia"/>
          <w:kern w:val="0"/>
          <w:sz w:val="24"/>
          <w:szCs w:val="24"/>
        </w:rPr>
        <w:t>suggesting</w:t>
      </w:r>
      <w:r w:rsidR="00333D75" w:rsidRPr="008E1F85">
        <w:rPr>
          <w:rFonts w:ascii="Times New Roman" w:hAnsi="Times New Roman" w:cs="Times New Roman"/>
          <w:kern w:val="0"/>
          <w:sz w:val="24"/>
          <w:szCs w:val="24"/>
        </w:rPr>
        <w:t xml:space="preserve"> the presen</w:t>
      </w:r>
      <w:r w:rsidR="007B2335" w:rsidRPr="008E1F85">
        <w:rPr>
          <w:rFonts w:ascii="Times New Roman" w:hAnsi="Times New Roman" w:cs="Times New Roman"/>
          <w:kern w:val="0"/>
          <w:sz w:val="24"/>
          <w:szCs w:val="24"/>
        </w:rPr>
        <w:t>ce</w:t>
      </w:r>
      <w:r w:rsidR="00333D75" w:rsidRPr="008E1F85">
        <w:rPr>
          <w:rFonts w:ascii="Times New Roman" w:hAnsi="Times New Roman" w:cs="Times New Roman"/>
          <w:kern w:val="0"/>
          <w:sz w:val="24"/>
          <w:szCs w:val="24"/>
        </w:rPr>
        <w:t xml:space="preserve"> of </w:t>
      </w:r>
      <w:r w:rsidR="008C4D5F" w:rsidRPr="008E1F85">
        <w:rPr>
          <w:rFonts w:ascii="Times New Roman" w:hAnsi="Times New Roman" w:cs="Times New Roman"/>
          <w:kern w:val="0"/>
          <w:sz w:val="24"/>
          <w:szCs w:val="24"/>
        </w:rPr>
        <w:t>lattice</w:t>
      </w:r>
      <w:r w:rsidR="009A337F" w:rsidRPr="008E1F85">
        <w:rPr>
          <w:rFonts w:ascii="Times New Roman" w:hAnsi="Times New Roman" w:cs="Times New Roman"/>
          <w:kern w:val="0"/>
          <w:sz w:val="24"/>
          <w:szCs w:val="24"/>
        </w:rPr>
        <w:t xml:space="preserve"> </w:t>
      </w:r>
      <w:r w:rsidR="00333D75" w:rsidRPr="008E1F85">
        <w:rPr>
          <w:rFonts w:ascii="Times New Roman" w:hAnsi="Times New Roman" w:cs="Times New Roman"/>
          <w:kern w:val="0"/>
          <w:sz w:val="24"/>
          <w:szCs w:val="24"/>
        </w:rPr>
        <w:t xml:space="preserve">strain </w:t>
      </w:r>
      <w:r w:rsidR="009A337F" w:rsidRPr="008E1F85">
        <w:rPr>
          <w:rFonts w:ascii="Times New Roman" w:hAnsi="Times New Roman" w:cs="Times New Roman"/>
          <w:kern w:val="0"/>
          <w:sz w:val="24"/>
          <w:szCs w:val="24"/>
        </w:rPr>
        <w:t>in perovskite films</w:t>
      </w:r>
      <w:r w:rsidR="00B31B5C" w:rsidRPr="008E1F85">
        <w:rPr>
          <w:rFonts w:ascii="Times New Roman" w:hAnsi="Times New Roman" w:cs="Times New Roman"/>
          <w:kern w:val="0"/>
          <w:sz w:val="24"/>
          <w:szCs w:val="24"/>
        </w:rPr>
        <w:t>.</w:t>
      </w:r>
      <w:bookmarkEnd w:id="34"/>
      <w:r w:rsidR="000645CA" w:rsidRPr="008E1F85">
        <w:rPr>
          <w:rFonts w:ascii="Times New Roman" w:hAnsi="Times New Roman" w:cs="Times New Roman"/>
          <w:kern w:val="0"/>
          <w:sz w:val="24"/>
          <w:szCs w:val="24"/>
        </w:rPr>
        <w:fldChar w:fldCharType="begin"/>
      </w:r>
      <w:r w:rsidR="00DB2513" w:rsidRPr="008E1F85">
        <w:rPr>
          <w:rFonts w:ascii="Times New Roman" w:hAnsi="Times New Roman" w:cs="Times New Roman"/>
          <w:kern w:val="0"/>
          <w:sz w:val="24"/>
          <w:szCs w:val="24"/>
        </w:rPr>
        <w:instrText xml:space="preserve"> ADDIN EN.CITE &lt;EndNote&gt;&lt;Cite&gt;&lt;Author&gt;Zhao&lt;/Author&gt;&lt;Year&gt;2017&lt;/Year&gt;&lt;RecNum&gt;44&lt;/RecNum&gt;&lt;DisplayText&gt;&lt;style face="superscript"&gt;34&lt;/style&gt;&lt;/DisplayText&gt;&lt;record&gt;&lt;rec-number&gt;44&lt;/rec-number&gt;&lt;foreign-keys&gt;&lt;key app="EN" db-id="w0pdfarpuserpvee9wcpwvt7wa2sss95pa9x" timestamp="1686845666"&gt;44&lt;/key&gt;&lt;key app="ENWeb" db-id=""&gt;0&lt;/key&gt;&lt;/foreign-keys&gt;&lt;ref-type name="Journal Article"&gt;17&lt;/ref-type&gt;&lt;contributors&gt;&lt;authors&gt;&lt;author&gt;Jingjing Zhao&lt;/author&gt;&lt;author&gt;Yehao Deng&lt;/author&gt;&lt;author&gt;Haotong Wei&lt;/author&gt;&lt;author&gt;Xiaopeng Zheng&lt;/author&gt;&lt;author&gt;Zhenhua Yu&lt;/author&gt;&lt;author&gt;Yuchuan Shao&lt;/author&gt;&lt;author&gt;Jeffrey E. Shield, 1 Jinsong Huang&lt;/author&gt;&lt;/authors&gt;&lt;/contributors&gt;&lt;titles&gt;&lt;title&gt;Strained hybrid perovskite thin films and their impact on the intrinsic stability of perovskite solar cells&lt;/title&gt;&lt;secondary-title&gt;Sci. Adv.&lt;/secondary-title&gt;&lt;/titles&gt;&lt;periodical&gt;&lt;full-title&gt;Science Advances&lt;/full-title&gt;&lt;abbr-1&gt;Sci. Adv.&lt;/abbr-1&gt;&lt;/periodical&gt;&lt;pages&gt;eaao5616&lt;/pages&gt;&lt;volume&gt;3&lt;/volume&gt;&lt;number&gt;11&lt;/number&gt;&lt;dates&gt;&lt;year&gt;2017&lt;/year&gt;&lt;/dates&gt;&lt;urls&gt;&lt;/urls&gt;&lt;electronic-resource-num&gt;10.1126/sciadv.aao5616&lt;/electronic-resource-num&gt;&lt;/record&gt;&lt;/Cite&gt;&lt;/EndNote&gt;</w:instrText>
      </w:r>
      <w:r w:rsidR="000645CA" w:rsidRPr="008E1F85">
        <w:rPr>
          <w:rFonts w:ascii="Times New Roman" w:hAnsi="Times New Roman" w:cs="Times New Roman"/>
          <w:kern w:val="0"/>
          <w:sz w:val="24"/>
          <w:szCs w:val="24"/>
        </w:rPr>
        <w:fldChar w:fldCharType="separate"/>
      </w:r>
      <w:r w:rsidR="00057D46" w:rsidRPr="008E1F85">
        <w:rPr>
          <w:rFonts w:ascii="Times New Roman" w:hAnsi="Times New Roman" w:cs="Times New Roman"/>
          <w:noProof/>
          <w:kern w:val="0"/>
          <w:sz w:val="24"/>
          <w:szCs w:val="24"/>
          <w:vertAlign w:val="superscript"/>
        </w:rPr>
        <w:t>34</w:t>
      </w:r>
      <w:r w:rsidR="000645CA" w:rsidRPr="008E1F85">
        <w:rPr>
          <w:rFonts w:ascii="Times New Roman" w:hAnsi="Times New Roman" w:cs="Times New Roman"/>
          <w:kern w:val="0"/>
          <w:sz w:val="24"/>
          <w:szCs w:val="24"/>
        </w:rPr>
        <w:fldChar w:fldCharType="end"/>
      </w:r>
      <w:r w:rsidR="00784303" w:rsidRPr="008E1F85">
        <w:rPr>
          <w:rFonts w:ascii="Times New Roman" w:hAnsi="Times New Roman" w:cs="Times New Roman"/>
          <w:kern w:val="0"/>
          <w:sz w:val="24"/>
          <w:szCs w:val="24"/>
        </w:rPr>
        <w:t xml:space="preserve"> </w:t>
      </w:r>
      <w:bookmarkEnd w:id="31"/>
    </w:p>
    <w:bookmarkEnd w:id="33"/>
    <w:p w14:paraId="11EE4A43" w14:textId="4ABD8774" w:rsidR="00277EF1" w:rsidRPr="008E1F85" w:rsidRDefault="00A577E8" w:rsidP="00386636">
      <w:pPr>
        <w:widowControl/>
        <w:jc w:val="center"/>
      </w:pPr>
      <w:r w:rsidRPr="008E1F85">
        <w:object w:dxaOrig="12740" w:dyaOrig="10205" w14:anchorId="7D6DD399">
          <v:shape id="_x0000_i1027" type="#_x0000_t75" style="width:451.6pt;height:360.6pt" o:ole="">
            <v:imagedata r:id="rId15" o:title="" croptop="1968f" cropbottom="437f" cropleft="519f" cropright="1633f"/>
          </v:shape>
          <o:OLEObject Type="Embed" ProgID="Origin95.Graph" ShapeID="_x0000_i1027" DrawAspect="Content" ObjectID="_1773048699" r:id="rId16"/>
        </w:object>
      </w:r>
      <w:r w:rsidR="00277EF1" w:rsidRPr="008E1F85" w:rsidDel="00277EF1">
        <w:rPr>
          <w:noProof/>
        </w:rPr>
        <w:t xml:space="preserve"> </w:t>
      </w:r>
    </w:p>
    <w:p w14:paraId="45949F40" w14:textId="69E22909" w:rsidR="004A640F" w:rsidRPr="008E1F85" w:rsidRDefault="00266108" w:rsidP="00E11235">
      <w:pPr>
        <w:pStyle w:val="Default"/>
        <w:spacing w:line="360" w:lineRule="auto"/>
        <w:jc w:val="both"/>
        <w:rPr>
          <w:color w:val="auto"/>
        </w:rPr>
      </w:pPr>
      <w:bookmarkStart w:id="35" w:name="_Hlk134451306"/>
      <w:bookmarkEnd w:id="26"/>
      <w:r w:rsidRPr="008E1F85">
        <w:rPr>
          <w:b/>
          <w:bCs/>
          <w:color w:val="auto"/>
        </w:rPr>
        <w:t>Fig.</w:t>
      </w:r>
      <w:r w:rsidR="00814002" w:rsidRPr="008E1F85">
        <w:rPr>
          <w:b/>
          <w:bCs/>
          <w:color w:val="auto"/>
        </w:rPr>
        <w:t xml:space="preserve"> 3.</w:t>
      </w:r>
      <w:r w:rsidR="00814002" w:rsidRPr="008E1F85">
        <w:rPr>
          <w:color w:val="auto"/>
        </w:rPr>
        <w:t xml:space="preserve"> a) </w:t>
      </w:r>
      <w:bookmarkStart w:id="36" w:name="_Hlk159399419"/>
      <w:r w:rsidR="00814002" w:rsidRPr="008E1F85">
        <w:rPr>
          <w:color w:val="auto"/>
        </w:rPr>
        <w:t>XRD patterns of the control perovskite film, perovskite film covered using an optical filter,</w:t>
      </w:r>
      <w:bookmarkEnd w:id="36"/>
      <w:r w:rsidR="00814002" w:rsidRPr="008E1F85">
        <w:rPr>
          <w:color w:val="auto"/>
        </w:rPr>
        <w:t xml:space="preserve"> and perovskite film exposed directly to plasma.  b) Magnified (200) plane diffraction peaks and ITO characteristic peaks. c) Williamson–Hall plots for each sample.</w:t>
      </w:r>
      <w:r w:rsidR="001B4947" w:rsidRPr="008E1F85">
        <w:rPr>
          <w:rFonts w:hint="eastAsia"/>
          <w:color w:val="auto"/>
        </w:rPr>
        <w:t xml:space="preserve"> </w:t>
      </w:r>
      <w:r w:rsidR="00955EEF" w:rsidRPr="008E1F85">
        <w:rPr>
          <w:color w:val="auto"/>
        </w:rPr>
        <w:t>The zoomed-in operation of the XRD patterns and the different magnifications of the x- and y-axes make the shapes of the magnified peaks different from those of the original one.</w:t>
      </w:r>
    </w:p>
    <w:bookmarkEnd w:id="35"/>
    <w:p w14:paraId="0D5BE8B3" w14:textId="77777777" w:rsidR="004A640F" w:rsidRPr="008E1F85" w:rsidRDefault="004A640F" w:rsidP="00E11235">
      <w:pPr>
        <w:autoSpaceDE w:val="0"/>
        <w:autoSpaceDN w:val="0"/>
        <w:adjustRightInd w:val="0"/>
        <w:spacing w:line="360" w:lineRule="auto"/>
        <w:jc w:val="left"/>
        <w:rPr>
          <w:rFonts w:ascii="Times New Roman" w:hAnsi="Times New Roman" w:cs="Times New Roman"/>
          <w:kern w:val="0"/>
          <w:sz w:val="24"/>
          <w:szCs w:val="24"/>
        </w:rPr>
      </w:pPr>
    </w:p>
    <w:p w14:paraId="18DB53A0" w14:textId="6BE40312" w:rsidR="00BC2748" w:rsidRPr="008E1F85" w:rsidRDefault="00814002" w:rsidP="00E11235">
      <w:pPr>
        <w:autoSpaceDE w:val="0"/>
        <w:autoSpaceDN w:val="0"/>
        <w:adjustRightInd w:val="0"/>
        <w:spacing w:line="360" w:lineRule="auto"/>
        <w:rPr>
          <w:rFonts w:ascii="Times New Roman" w:hAnsi="Times New Roman" w:cs="Times New Roman"/>
          <w:kern w:val="0"/>
          <w:sz w:val="24"/>
          <w:szCs w:val="24"/>
        </w:rPr>
      </w:pPr>
      <w:bookmarkStart w:id="37" w:name="_Hlk159400792"/>
      <w:r w:rsidRPr="008E1F85">
        <w:rPr>
          <w:rFonts w:ascii="Times New Roman" w:hAnsi="Times New Roman" w:cs="Times New Roman"/>
          <w:kern w:val="0"/>
          <w:sz w:val="24"/>
          <w:szCs w:val="24"/>
        </w:rPr>
        <w:t>To estimate the lattice strain within the perovskite films</w:t>
      </w:r>
      <w:bookmarkEnd w:id="37"/>
      <w:r w:rsidRPr="008E1F85">
        <w:rPr>
          <w:rFonts w:ascii="Times New Roman" w:hAnsi="Times New Roman" w:cs="Times New Roman"/>
          <w:kern w:val="0"/>
          <w:sz w:val="24"/>
          <w:szCs w:val="24"/>
        </w:rPr>
        <w:t>, the</w:t>
      </w:r>
      <w:bookmarkStart w:id="38" w:name="_Hlk159400785"/>
      <w:r w:rsidRPr="008E1F85">
        <w:rPr>
          <w:rFonts w:ascii="Times New Roman" w:hAnsi="Times New Roman" w:cs="Times New Roman"/>
          <w:kern w:val="0"/>
          <w:sz w:val="24"/>
          <w:szCs w:val="24"/>
        </w:rPr>
        <w:t xml:space="preserve"> Williamson–Hall (W–H) method</w:t>
      </w:r>
      <w:bookmarkEnd w:id="38"/>
      <w:r w:rsidRPr="008E1F85">
        <w:rPr>
          <w:rFonts w:ascii="Times New Roman" w:hAnsi="Times New Roman" w:cs="Times New Roman"/>
          <w:kern w:val="0"/>
          <w:sz w:val="24"/>
          <w:szCs w:val="24"/>
        </w:rPr>
        <w:t xml:space="preserve"> was utilized to analyze </w:t>
      </w:r>
      <w:r w:rsidRPr="008E1F85">
        <w:rPr>
          <w:rFonts w:ascii="Times New Roman" w:hAnsi="Times New Roman" w:cs="Times New Roman" w:hint="eastAsia"/>
          <w:kern w:val="0"/>
          <w:sz w:val="24"/>
          <w:szCs w:val="24"/>
        </w:rPr>
        <w:t>t</w:t>
      </w:r>
      <w:r w:rsidRPr="008E1F85">
        <w:rPr>
          <w:rFonts w:ascii="Times New Roman" w:hAnsi="Times New Roman" w:cs="Times New Roman"/>
          <w:kern w:val="0"/>
          <w:sz w:val="24"/>
          <w:szCs w:val="24"/>
        </w:rPr>
        <w:t xml:space="preserve">he </w:t>
      </w:r>
      <w:r w:rsidR="008F3E25" w:rsidRPr="008E1F85">
        <w:rPr>
          <w:rFonts w:ascii="Times New Roman" w:hAnsi="Times New Roman" w:cs="Times New Roman"/>
          <w:kern w:val="0"/>
          <w:sz w:val="24"/>
          <w:szCs w:val="24"/>
        </w:rPr>
        <w:t>diffraction peak</w:t>
      </w:r>
      <w:r w:rsidRPr="008E1F85">
        <w:rPr>
          <w:rFonts w:ascii="Times New Roman" w:hAnsi="Times New Roman" w:cs="Times New Roman"/>
          <w:kern w:val="0"/>
          <w:sz w:val="24"/>
          <w:szCs w:val="24"/>
        </w:rPr>
        <w:t xml:space="preserve"> broadening in</w:t>
      </w:r>
      <w:r w:rsidR="00C6210F" w:rsidRPr="008E1F85">
        <w:rPr>
          <w:rFonts w:ascii="Times New Roman" w:hAnsi="Times New Roman" w:cs="Times New Roman"/>
          <w:kern w:val="0"/>
          <w:sz w:val="24"/>
          <w:szCs w:val="24"/>
        </w:rPr>
        <w:t>-</w:t>
      </w:r>
      <w:r w:rsidRPr="008E1F85">
        <w:rPr>
          <w:rFonts w:ascii="Times New Roman" w:hAnsi="Times New Roman" w:cs="Times New Roman"/>
          <w:kern w:val="0"/>
          <w:sz w:val="24"/>
          <w:szCs w:val="24"/>
        </w:rPr>
        <w:t>depth</w:t>
      </w:r>
      <w:r w:rsidR="00737E43" w:rsidRPr="008E1F85">
        <w:rPr>
          <w:rFonts w:ascii="Times New Roman" w:hAnsi="Times New Roman" w:cs="Times New Roman" w:hint="eastAsia"/>
          <w:kern w:val="0"/>
          <w:sz w:val="24"/>
          <w:szCs w:val="24"/>
        </w:rPr>
        <w:t>,</w:t>
      </w:r>
      <w:r w:rsidRPr="008E1F85">
        <w:rPr>
          <w:rFonts w:ascii="Times New Roman" w:hAnsi="Times New Roman" w:cs="Times New Roman"/>
          <w:kern w:val="0"/>
          <w:sz w:val="24"/>
          <w:szCs w:val="24"/>
        </w:rPr>
        <w:fldChar w:fldCharType="begin"/>
      </w:r>
      <w:r w:rsidR="00057D46" w:rsidRPr="008E1F85">
        <w:rPr>
          <w:rFonts w:ascii="Times New Roman" w:hAnsi="Times New Roman" w:cs="Times New Roman"/>
          <w:kern w:val="0"/>
          <w:sz w:val="24"/>
          <w:szCs w:val="24"/>
        </w:rPr>
        <w:instrText xml:space="preserve"> ADDIN EN.CITE &lt;EndNote&gt;&lt;Cite&gt;&lt;Author&gt;Williamson&lt;/Author&gt;&lt;Year&gt;1953&lt;/Year&gt;&lt;RecNum&gt;29&lt;/RecNum&gt;&lt;DisplayText&gt;&lt;style face="superscript"&gt;35&lt;/style&gt;&lt;/DisplayText&gt;&lt;record&gt;&lt;rec-number&gt;29&lt;/rec-number&gt;&lt;foreign-keys&gt;&lt;key app="EN" db-id="w0pdfarpuserpvee9wcpwvt7wa2sss95pa9x" timestamp="1677752775"&gt;29&lt;/key&gt;&lt;/foreign-keys&gt;&lt;ref-type name="Journal Article"&gt;17&lt;/ref-type&gt;&lt;contributors&gt;&lt;authors&gt;&lt;author&gt;Williamson, GK&lt;/author&gt;&lt;author&gt;Hall, WH&lt;/author&gt;&lt;/authors&gt;&lt;/contributors&gt;&lt;titles&gt;&lt;title&gt;X-Ray broadening from filed aluminium and tungsten&lt;/title&gt;&lt;secondary-title&gt;Acta Metall&lt;/secondary-title&gt;&lt;/titles&gt;&lt;periodical&gt;&lt;full-title&gt;Acta Metall&lt;/full-title&gt;&lt;/periodical&gt;&lt;pages&gt;22-31&lt;/pages&gt;&lt;volume&gt;1&lt;/volume&gt;&lt;dates&gt;&lt;year&gt;1953&lt;/year&gt;&lt;/dates&gt;&lt;urls&gt;&lt;/urls&gt;&lt;/record&gt;&lt;/Cite&gt;&lt;/EndNote&gt;</w:instrText>
      </w:r>
      <w:r w:rsidRPr="008E1F85">
        <w:rPr>
          <w:rFonts w:ascii="Times New Roman" w:hAnsi="Times New Roman" w:cs="Times New Roman"/>
          <w:kern w:val="0"/>
          <w:sz w:val="24"/>
          <w:szCs w:val="24"/>
        </w:rPr>
        <w:fldChar w:fldCharType="separate"/>
      </w:r>
      <w:r w:rsidR="00057D46" w:rsidRPr="008E1F85">
        <w:rPr>
          <w:rFonts w:ascii="Times New Roman" w:hAnsi="Times New Roman" w:cs="Times New Roman"/>
          <w:noProof/>
          <w:kern w:val="0"/>
          <w:sz w:val="24"/>
          <w:szCs w:val="24"/>
          <w:vertAlign w:val="superscript"/>
        </w:rPr>
        <w:t>35</w:t>
      </w:r>
      <w:r w:rsidRPr="008E1F85">
        <w:rPr>
          <w:rFonts w:ascii="Times New Roman" w:hAnsi="Times New Roman" w:cs="Times New Roman"/>
          <w:kern w:val="0"/>
          <w:sz w:val="24"/>
          <w:szCs w:val="24"/>
        </w:rPr>
        <w:fldChar w:fldCharType="end"/>
      </w:r>
      <w:r w:rsidRPr="008E1F85">
        <w:rPr>
          <w:rFonts w:ascii="Times New Roman" w:hAnsi="Times New Roman" w:cs="Times New Roman"/>
          <w:kern w:val="0"/>
          <w:sz w:val="24"/>
          <w:szCs w:val="24"/>
        </w:rPr>
        <w:t xml:space="preserve"> which can be attributed to </w:t>
      </w:r>
      <w:r w:rsidR="008F3E25" w:rsidRPr="008E1F85">
        <w:rPr>
          <w:rFonts w:ascii="Times New Roman" w:hAnsi="Times New Roman" w:cs="Times New Roman"/>
          <w:kern w:val="0"/>
          <w:sz w:val="24"/>
          <w:szCs w:val="24"/>
        </w:rPr>
        <w:t xml:space="preserve">the </w:t>
      </w:r>
      <w:r w:rsidRPr="008E1F85">
        <w:rPr>
          <w:rFonts w:ascii="Times New Roman" w:hAnsi="Times New Roman" w:cs="Times New Roman"/>
          <w:kern w:val="0"/>
          <w:sz w:val="24"/>
          <w:szCs w:val="24"/>
        </w:rPr>
        <w:t>crystalli</w:t>
      </w:r>
      <w:r w:rsidRPr="008E1F85">
        <w:rPr>
          <w:rFonts w:ascii="Times New Roman" w:hAnsi="Times New Roman" w:cs="Times New Roman" w:hint="eastAsia"/>
          <w:kern w:val="0"/>
          <w:sz w:val="24"/>
          <w:szCs w:val="24"/>
        </w:rPr>
        <w:t>te</w:t>
      </w:r>
      <w:r w:rsidRPr="008E1F85">
        <w:rPr>
          <w:rFonts w:ascii="Times New Roman" w:hAnsi="Times New Roman" w:cs="Times New Roman"/>
          <w:kern w:val="0"/>
          <w:sz w:val="24"/>
          <w:szCs w:val="24"/>
        </w:rPr>
        <w:t xml:space="preserve">-size-induced broadening </w:t>
      </w:r>
      <w:r w:rsidRPr="008E1F85">
        <w:rPr>
          <w:rFonts w:ascii="Times New Roman" w:hAnsi="Times New Roman" w:cs="Times New Roman"/>
          <w:i/>
          <w:iCs/>
          <w:kern w:val="0"/>
          <w:sz w:val="24"/>
          <w:szCs w:val="24"/>
        </w:rPr>
        <w:t>β</w:t>
      </w:r>
      <w:r w:rsidRPr="008E1F85">
        <w:rPr>
          <w:rFonts w:ascii="Times New Roman" w:hAnsi="Times New Roman" w:cs="Times New Roman"/>
          <w:kern w:val="0"/>
          <w:sz w:val="24"/>
          <w:szCs w:val="24"/>
          <w:vertAlign w:val="subscript"/>
        </w:rPr>
        <w:t>L</w:t>
      </w:r>
      <w:r w:rsidRPr="008E1F85">
        <w:rPr>
          <w:rFonts w:ascii="Times New Roman" w:hAnsi="Times New Roman" w:cs="Times New Roman"/>
          <w:kern w:val="0"/>
          <w:sz w:val="24"/>
          <w:szCs w:val="24"/>
        </w:rPr>
        <w:t xml:space="preserve"> (1) and strain-induced broadening </w:t>
      </w:r>
      <w:r w:rsidRPr="008E1F85">
        <w:rPr>
          <w:rFonts w:ascii="Times New Roman" w:hAnsi="Times New Roman" w:cs="Times New Roman"/>
          <w:i/>
          <w:iCs/>
          <w:kern w:val="0"/>
          <w:sz w:val="24"/>
          <w:szCs w:val="24"/>
        </w:rPr>
        <w:t>β</w:t>
      </w:r>
      <w:r w:rsidRPr="008E1F85">
        <w:rPr>
          <w:rFonts w:ascii="Times New Roman" w:hAnsi="Times New Roman" w:cs="Times New Roman"/>
          <w:kern w:val="0"/>
          <w:sz w:val="24"/>
          <w:szCs w:val="24"/>
          <w:vertAlign w:val="subscript"/>
        </w:rPr>
        <w:t>e</w:t>
      </w:r>
      <w:r w:rsidRPr="008E1F85">
        <w:rPr>
          <w:rFonts w:ascii="Times New Roman" w:hAnsi="Times New Roman" w:cs="Times New Roman"/>
          <w:kern w:val="0"/>
          <w:sz w:val="24"/>
          <w:szCs w:val="24"/>
        </w:rPr>
        <w:t xml:space="preserve"> (2).</w:t>
      </w:r>
      <w:r w:rsidR="00FA1FE2" w:rsidRPr="008E1F85">
        <w:rPr>
          <w:rFonts w:ascii="Times New Roman" w:hAnsi="Times New Roman" w:cs="Times New Roman"/>
          <w:kern w:val="0"/>
          <w:sz w:val="24"/>
          <w:szCs w:val="24"/>
        </w:rPr>
        <w:t xml:space="preserve"> </w:t>
      </w:r>
    </w:p>
    <w:p w14:paraId="28655A47" w14:textId="42B59340" w:rsidR="00BC2748" w:rsidRPr="008E1F85" w:rsidRDefault="00000000" w:rsidP="00E11235">
      <w:pPr>
        <w:autoSpaceDE w:val="0"/>
        <w:autoSpaceDN w:val="0"/>
        <w:adjustRightInd w:val="0"/>
        <w:spacing w:line="360" w:lineRule="auto"/>
        <w:jc w:val="right"/>
        <w:rPr>
          <w:rFonts w:ascii="Times New Roman" w:hAnsi="Times New Roman" w:cs="Times New Roman"/>
          <w:kern w:val="0"/>
          <w:sz w:val="24"/>
          <w:szCs w:val="24"/>
        </w:rPr>
      </w:pPr>
      <m:oMath>
        <m:sSub>
          <m:sSubPr>
            <m:ctrlPr>
              <w:rPr>
                <w:rFonts w:ascii="Cambria Math" w:hAnsi="Cambria Math" w:cs="Times New Roman"/>
                <w:kern w:val="0"/>
                <w:sz w:val="24"/>
                <w:szCs w:val="24"/>
              </w:rPr>
            </m:ctrlPr>
          </m:sSubPr>
          <m:e>
            <m:r>
              <w:rPr>
                <w:rFonts w:ascii="Cambria Math" w:hAnsi="Cambria Math" w:cs="Times New Roman"/>
                <w:kern w:val="0"/>
                <w:sz w:val="24"/>
                <w:szCs w:val="24"/>
              </w:rPr>
              <m:t>β</m:t>
            </m:r>
          </m:e>
          <m:sub>
            <m:r>
              <m:rPr>
                <m:sty m:val="p"/>
              </m:rPr>
              <w:rPr>
                <w:rFonts w:ascii="Cambria Math" w:hAnsi="Cambria Math" w:cs="Times New Roman"/>
                <w:kern w:val="0"/>
                <w:sz w:val="24"/>
                <w:szCs w:val="24"/>
              </w:rPr>
              <m:t>L</m:t>
            </m:r>
          </m:sub>
        </m:sSub>
        <m:r>
          <m:rPr>
            <m:sty m:val="p"/>
          </m:rPr>
          <w:rPr>
            <w:rFonts w:ascii="Cambria Math" w:hAnsi="Cambria Math" w:cs="Times New Roman"/>
            <w:kern w:val="0"/>
            <w:sz w:val="24"/>
            <w:szCs w:val="24"/>
          </w:rPr>
          <m:t xml:space="preserve">= </m:t>
        </m:r>
        <m:f>
          <m:fPr>
            <m:ctrlPr>
              <w:rPr>
                <w:rFonts w:ascii="Cambria Math" w:hAnsi="Cambria Math" w:cs="Times New Roman"/>
                <w:i/>
                <w:kern w:val="0"/>
                <w:sz w:val="24"/>
                <w:szCs w:val="24"/>
              </w:rPr>
            </m:ctrlPr>
          </m:fPr>
          <m:num>
            <m:r>
              <w:rPr>
                <w:rFonts w:ascii="Cambria Math" w:hAnsi="Cambria Math" w:cs="Times New Roman"/>
                <w:kern w:val="0"/>
                <w:sz w:val="24"/>
                <w:szCs w:val="24"/>
              </w:rPr>
              <m:t>Kλ</m:t>
            </m:r>
          </m:num>
          <m:den>
            <m:r>
              <w:rPr>
                <w:rFonts w:ascii="Cambria Math" w:hAnsi="Cambria Math" w:cs="Times New Roman"/>
                <w:kern w:val="0"/>
                <w:sz w:val="24"/>
                <w:szCs w:val="24"/>
              </w:rPr>
              <m:t>L</m:t>
            </m:r>
            <m:r>
              <m:rPr>
                <m:sty m:val="p"/>
              </m:rPr>
              <w:rPr>
                <w:rFonts w:ascii="Cambria Math" w:hAnsi="Cambria Math" w:cs="Times New Roman"/>
                <w:kern w:val="0"/>
                <w:sz w:val="24"/>
                <w:szCs w:val="24"/>
              </w:rPr>
              <m:t xml:space="preserve"> cos</m:t>
            </m:r>
            <m:r>
              <w:rPr>
                <w:rFonts w:ascii="Cambria Math" w:hAnsi="Cambria Math" w:cs="Times New Roman"/>
                <w:kern w:val="0"/>
                <w:sz w:val="24"/>
                <w:szCs w:val="24"/>
              </w:rPr>
              <m:t>θ</m:t>
            </m:r>
          </m:den>
        </m:f>
      </m:oMath>
      <w:r w:rsidR="00BC2748" w:rsidRPr="008E1F85">
        <w:rPr>
          <w:rFonts w:ascii="Times New Roman" w:hAnsi="Times New Roman" w:cs="Times New Roman"/>
          <w:kern w:val="0"/>
          <w:sz w:val="24"/>
          <w:szCs w:val="24"/>
        </w:rPr>
        <w:t xml:space="preserve"> </w:t>
      </w:r>
      <w:r w:rsidR="00BC2748" w:rsidRPr="008E1F85">
        <w:rPr>
          <w:rFonts w:ascii="Times New Roman" w:hAnsi="Times New Roman" w:cs="Times New Roman"/>
          <w:kern w:val="0"/>
          <w:sz w:val="24"/>
          <w:szCs w:val="24"/>
        </w:rPr>
        <w:tab/>
        <w:t xml:space="preserve">                                                               (1)</w:t>
      </w:r>
    </w:p>
    <w:p w14:paraId="12E1CF5C" w14:textId="33C9131B" w:rsidR="00BC2748" w:rsidRPr="008E1F85" w:rsidRDefault="00814002" w:rsidP="00E11235">
      <w:pPr>
        <w:autoSpaceDE w:val="0"/>
        <w:autoSpaceDN w:val="0"/>
        <w:adjustRightInd w:val="0"/>
        <w:spacing w:line="360" w:lineRule="auto"/>
        <w:rPr>
          <w:rFonts w:ascii="Times New Roman" w:hAnsi="Times New Roman" w:cs="Times New Roman"/>
          <w:kern w:val="0"/>
          <w:sz w:val="24"/>
          <w:szCs w:val="24"/>
        </w:rPr>
      </w:pPr>
      <w:r w:rsidRPr="008E1F85">
        <w:rPr>
          <w:rFonts w:ascii="Times New Roman" w:hAnsi="Times New Roman" w:cs="Times New Roman"/>
          <w:kern w:val="0"/>
          <w:sz w:val="24"/>
          <w:szCs w:val="24"/>
        </w:rPr>
        <w:t xml:space="preserve">where </w:t>
      </w:r>
      <w:r w:rsidRPr="008E1F85">
        <w:rPr>
          <w:rFonts w:ascii="Times New Roman" w:hAnsi="Times New Roman" w:cs="Times New Roman"/>
          <w:i/>
          <w:iCs/>
          <w:kern w:val="0"/>
          <w:sz w:val="24"/>
          <w:szCs w:val="24"/>
        </w:rPr>
        <w:t>β</w:t>
      </w:r>
      <w:r w:rsidRPr="008E1F85">
        <w:rPr>
          <w:rFonts w:ascii="Times New Roman" w:hAnsi="Times New Roman" w:cs="Times New Roman"/>
          <w:kern w:val="0"/>
          <w:sz w:val="24"/>
          <w:szCs w:val="24"/>
        </w:rPr>
        <w:t xml:space="preserve"> is </w:t>
      </w:r>
      <w:bookmarkStart w:id="39" w:name="_Hlk159401857"/>
      <w:r w:rsidRPr="008E1F85">
        <w:rPr>
          <w:rFonts w:ascii="Times New Roman" w:hAnsi="Times New Roman" w:cs="Times New Roman"/>
          <w:kern w:val="0"/>
          <w:sz w:val="24"/>
          <w:szCs w:val="24"/>
        </w:rPr>
        <w:t>the FWHM</w:t>
      </w:r>
      <w:bookmarkEnd w:id="39"/>
      <w:r w:rsidRPr="008E1F85">
        <w:rPr>
          <w:rFonts w:ascii="Times New Roman" w:hAnsi="Times New Roman" w:cs="Times New Roman"/>
          <w:kern w:val="0"/>
          <w:sz w:val="24"/>
          <w:szCs w:val="24"/>
        </w:rPr>
        <w:t xml:space="preserve"> of the diffraction peak, </w:t>
      </w:r>
      <w:r w:rsidRPr="008E1F85">
        <w:rPr>
          <w:rFonts w:ascii="Times New Roman" w:hAnsi="Times New Roman" w:cs="Times New Roman"/>
          <w:i/>
          <w:iCs/>
          <w:kern w:val="0"/>
          <w:sz w:val="24"/>
          <w:szCs w:val="24"/>
        </w:rPr>
        <w:t>L</w:t>
      </w:r>
      <w:r w:rsidRPr="008E1F85">
        <w:rPr>
          <w:rFonts w:ascii="Times New Roman" w:hAnsi="Times New Roman" w:cs="Times New Roman"/>
          <w:kern w:val="0"/>
          <w:sz w:val="24"/>
          <w:szCs w:val="24"/>
        </w:rPr>
        <w:t xml:space="preserve"> is the crystallite size, and </w:t>
      </w:r>
      <w:r w:rsidRPr="008E1F85">
        <w:rPr>
          <w:rFonts w:ascii="Times New Roman" w:hAnsi="Times New Roman" w:cs="Times New Roman"/>
          <w:i/>
          <w:iCs/>
          <w:kern w:val="0"/>
          <w:sz w:val="24"/>
          <w:szCs w:val="24"/>
        </w:rPr>
        <w:t>λ</w:t>
      </w:r>
      <w:r w:rsidRPr="008E1F85">
        <w:rPr>
          <w:rFonts w:ascii="Times New Roman" w:hAnsi="Times New Roman" w:cs="Times New Roman"/>
          <w:kern w:val="0"/>
          <w:sz w:val="24"/>
          <w:szCs w:val="24"/>
        </w:rPr>
        <w:t xml:space="preserve"> is </w:t>
      </w:r>
      <w:bookmarkStart w:id="40" w:name="_Hlk159401873"/>
      <w:r w:rsidRPr="008E1F85">
        <w:rPr>
          <w:rFonts w:ascii="Times New Roman" w:hAnsi="Times New Roman" w:cs="Times New Roman"/>
          <w:kern w:val="0"/>
          <w:sz w:val="24"/>
          <w:szCs w:val="24"/>
        </w:rPr>
        <w:t>the X-ray wavelength</w:t>
      </w:r>
      <w:bookmarkEnd w:id="40"/>
      <w:r w:rsidRPr="008E1F85">
        <w:rPr>
          <w:rFonts w:ascii="Times New Roman" w:hAnsi="Times New Roman" w:cs="Times New Roman"/>
          <w:kern w:val="0"/>
          <w:sz w:val="24"/>
          <w:szCs w:val="24"/>
        </w:rPr>
        <w:t>.</w:t>
      </w:r>
      <w:r w:rsidR="007E2CB8" w:rsidRPr="008E1F85">
        <w:rPr>
          <w:rFonts w:ascii="Times New Roman" w:hAnsi="Times New Roman" w:cs="Times New Roman"/>
          <w:kern w:val="0"/>
          <w:sz w:val="24"/>
          <w:szCs w:val="24"/>
        </w:rPr>
        <w:t xml:space="preserve"> </w:t>
      </w:r>
      <w:r w:rsidR="007E2CB8" w:rsidRPr="008E1F85">
        <w:rPr>
          <w:rFonts w:ascii="Times New Roman" w:hAnsi="Times New Roman" w:cs="Times New Roman"/>
          <w:kern w:val="0"/>
          <w:sz w:val="24"/>
          <w:szCs w:val="24"/>
        </w:rPr>
        <w:lastRenderedPageBreak/>
        <w:t xml:space="preserve">The strain-induced broadening </w:t>
      </w:r>
      <w:r w:rsidR="007E2CB8" w:rsidRPr="008E1F85">
        <w:rPr>
          <w:rFonts w:ascii="Times New Roman" w:hAnsi="Times New Roman" w:cs="Times New Roman"/>
          <w:i/>
          <w:iCs/>
          <w:kern w:val="0"/>
          <w:sz w:val="24"/>
          <w:szCs w:val="24"/>
        </w:rPr>
        <w:t>β</w:t>
      </w:r>
      <w:r w:rsidR="007E2CB8" w:rsidRPr="008E1F85">
        <w:rPr>
          <w:rFonts w:ascii="Times New Roman" w:hAnsi="Times New Roman" w:cs="Times New Roman"/>
          <w:kern w:val="0"/>
          <w:sz w:val="24"/>
          <w:szCs w:val="24"/>
          <w:vertAlign w:val="subscript"/>
        </w:rPr>
        <w:t>e</w:t>
      </w:r>
      <w:r w:rsidR="007E2CB8" w:rsidRPr="008E1F85">
        <w:rPr>
          <w:rFonts w:ascii="Times New Roman" w:hAnsi="Times New Roman" w:cs="Times New Roman"/>
          <w:kern w:val="0"/>
          <w:sz w:val="24"/>
          <w:szCs w:val="24"/>
        </w:rPr>
        <w:t xml:space="preserve"> (2) is calculated from</w:t>
      </w:r>
    </w:p>
    <w:p w14:paraId="7C6339DF" w14:textId="33B4AB1C" w:rsidR="00BC2748" w:rsidRPr="008E1F85" w:rsidRDefault="00000000" w:rsidP="00E11235">
      <w:pPr>
        <w:autoSpaceDE w:val="0"/>
        <w:autoSpaceDN w:val="0"/>
        <w:adjustRightInd w:val="0"/>
        <w:spacing w:line="360" w:lineRule="auto"/>
        <w:jc w:val="right"/>
        <w:rPr>
          <w:rFonts w:ascii="Times New Roman" w:hAnsi="Times New Roman" w:cs="Times New Roman"/>
          <w:kern w:val="0"/>
          <w:sz w:val="24"/>
          <w:szCs w:val="24"/>
        </w:rPr>
      </w:pPr>
      <m:oMath>
        <m:sSub>
          <m:sSubPr>
            <m:ctrlPr>
              <w:rPr>
                <w:rFonts w:ascii="Cambria Math" w:hAnsi="Cambria Math" w:cs="Times New Roman"/>
                <w:kern w:val="0"/>
                <w:sz w:val="24"/>
                <w:szCs w:val="24"/>
                <w:vertAlign w:val="subscript"/>
              </w:rPr>
            </m:ctrlPr>
          </m:sSubPr>
          <m:e>
            <m:r>
              <w:rPr>
                <w:rFonts w:ascii="Cambria Math" w:hAnsi="Cambria Math" w:cs="Times New Roman"/>
                <w:kern w:val="0"/>
                <w:sz w:val="24"/>
                <w:szCs w:val="24"/>
              </w:rPr>
              <m:t>β</m:t>
            </m:r>
          </m:e>
          <m:sub>
            <m:r>
              <m:rPr>
                <m:sty m:val="p"/>
              </m:rPr>
              <w:rPr>
                <w:rFonts w:ascii="Cambria Math" w:hAnsi="Cambria Math" w:cs="Times New Roman"/>
                <w:kern w:val="0"/>
                <w:sz w:val="24"/>
                <w:szCs w:val="24"/>
                <w:vertAlign w:val="subscript"/>
              </w:rPr>
              <m:t>e</m:t>
            </m:r>
          </m:sub>
        </m:sSub>
        <m:r>
          <m:rPr>
            <m:sty m:val="p"/>
          </m:rPr>
          <w:rPr>
            <w:rFonts w:ascii="Cambria Math" w:hAnsi="Cambria Math" w:cs="Times New Roman"/>
            <w:kern w:val="0"/>
            <w:sz w:val="24"/>
            <w:szCs w:val="24"/>
          </w:rPr>
          <m:t>= C</m:t>
        </m:r>
        <m:r>
          <w:rPr>
            <w:rFonts w:ascii="Cambria Math" w:hAnsi="Cambria Math" w:cs="Times New Roman"/>
            <w:kern w:val="0"/>
            <w:sz w:val="24"/>
            <w:szCs w:val="24"/>
          </w:rPr>
          <m:t>ε</m:t>
        </m:r>
        <m:r>
          <m:rPr>
            <m:sty m:val="p"/>
          </m:rPr>
          <w:rPr>
            <w:rFonts w:ascii="Cambria Math" w:hAnsi="Cambria Math" w:cs="Times New Roman"/>
            <w:kern w:val="0"/>
            <w:sz w:val="24"/>
            <w:szCs w:val="24"/>
          </w:rPr>
          <m:t xml:space="preserve"> tan</m:t>
        </m:r>
        <m:r>
          <w:rPr>
            <w:rFonts w:ascii="Cambria Math" w:hAnsi="Cambria Math" w:cs="Times New Roman"/>
            <w:kern w:val="0"/>
            <w:sz w:val="24"/>
            <w:szCs w:val="24"/>
          </w:rPr>
          <m:t>θ</m:t>
        </m:r>
      </m:oMath>
      <w:r w:rsidR="00BC2748" w:rsidRPr="008E1F85">
        <w:rPr>
          <w:rFonts w:ascii="Times New Roman" w:hAnsi="Times New Roman" w:cs="Times New Roman"/>
          <w:kern w:val="0"/>
          <w:sz w:val="24"/>
          <w:szCs w:val="24"/>
        </w:rPr>
        <w:tab/>
      </w:r>
      <w:r w:rsidR="00BC2748" w:rsidRPr="008E1F85">
        <w:rPr>
          <w:rFonts w:ascii="Times New Roman" w:hAnsi="Times New Roman" w:cs="Times New Roman"/>
          <w:kern w:val="0"/>
          <w:sz w:val="24"/>
          <w:szCs w:val="24"/>
        </w:rPr>
        <w:tab/>
      </w:r>
      <w:r w:rsidR="00BC2748" w:rsidRPr="008E1F85">
        <w:rPr>
          <w:rFonts w:ascii="Times New Roman" w:hAnsi="Times New Roman" w:cs="Times New Roman"/>
          <w:kern w:val="0"/>
          <w:sz w:val="24"/>
          <w:szCs w:val="24"/>
        </w:rPr>
        <w:tab/>
      </w:r>
      <w:r w:rsidR="00BC2748" w:rsidRPr="008E1F85">
        <w:rPr>
          <w:rFonts w:ascii="Times New Roman" w:hAnsi="Times New Roman" w:cs="Times New Roman"/>
          <w:kern w:val="0"/>
          <w:sz w:val="24"/>
          <w:szCs w:val="24"/>
        </w:rPr>
        <w:tab/>
      </w:r>
      <w:r w:rsidR="00BC2748" w:rsidRPr="008E1F85">
        <w:rPr>
          <w:rFonts w:ascii="Times New Roman" w:hAnsi="Times New Roman" w:cs="Times New Roman"/>
          <w:kern w:val="0"/>
          <w:sz w:val="24"/>
          <w:szCs w:val="24"/>
        </w:rPr>
        <w:tab/>
      </w:r>
      <w:r w:rsidR="00BC2748" w:rsidRPr="008E1F85">
        <w:rPr>
          <w:rFonts w:ascii="Times New Roman" w:hAnsi="Times New Roman" w:cs="Times New Roman"/>
          <w:kern w:val="0"/>
          <w:sz w:val="24"/>
          <w:szCs w:val="24"/>
        </w:rPr>
        <w:tab/>
      </w:r>
      <w:r w:rsidR="00BC2748" w:rsidRPr="008E1F85">
        <w:rPr>
          <w:rFonts w:ascii="Times New Roman" w:hAnsi="Times New Roman" w:cs="Times New Roman"/>
          <w:kern w:val="0"/>
          <w:sz w:val="24"/>
          <w:szCs w:val="24"/>
        </w:rPr>
        <w:tab/>
      </w:r>
      <w:r w:rsidR="00BC2748" w:rsidRPr="008E1F85">
        <w:rPr>
          <w:rFonts w:ascii="Times New Roman" w:hAnsi="Times New Roman" w:cs="Times New Roman"/>
          <w:kern w:val="0"/>
          <w:sz w:val="24"/>
          <w:szCs w:val="24"/>
        </w:rPr>
        <w:tab/>
      </w:r>
      <w:r w:rsidR="00BC2748" w:rsidRPr="008E1F85">
        <w:rPr>
          <w:rFonts w:ascii="Times New Roman" w:hAnsi="Times New Roman" w:cs="Times New Roman"/>
          <w:kern w:val="0"/>
          <w:sz w:val="24"/>
          <w:szCs w:val="24"/>
        </w:rPr>
        <w:tab/>
        <w:t>(2)</w:t>
      </w:r>
    </w:p>
    <w:p w14:paraId="0AB639A9" w14:textId="58775A6F" w:rsidR="002569B6" w:rsidRPr="008E1F85" w:rsidRDefault="007E2CB8" w:rsidP="00E11235">
      <w:pPr>
        <w:autoSpaceDE w:val="0"/>
        <w:autoSpaceDN w:val="0"/>
        <w:adjustRightInd w:val="0"/>
        <w:spacing w:line="360" w:lineRule="auto"/>
        <w:rPr>
          <w:rFonts w:ascii="Times New Roman" w:hAnsi="Times New Roman" w:cs="Times New Roman"/>
          <w:kern w:val="0"/>
          <w:sz w:val="24"/>
          <w:szCs w:val="24"/>
        </w:rPr>
      </w:pPr>
      <w:r w:rsidRPr="008E1F85">
        <w:rPr>
          <w:rFonts w:ascii="Times New Roman" w:hAnsi="Times New Roman" w:cs="Times New Roman"/>
          <w:kern w:val="0"/>
          <w:sz w:val="24"/>
          <w:szCs w:val="24"/>
        </w:rPr>
        <w:t xml:space="preserve">where </w:t>
      </w:r>
      <w:r w:rsidRPr="008E1F85">
        <w:rPr>
          <w:rFonts w:ascii="Times New Roman" w:hAnsi="Times New Roman" w:cs="Times New Roman"/>
          <w:i/>
          <w:iCs/>
          <w:kern w:val="0"/>
          <w:sz w:val="24"/>
          <w:szCs w:val="24"/>
        </w:rPr>
        <w:t>ε</w:t>
      </w:r>
      <w:r w:rsidRPr="008E1F85">
        <w:rPr>
          <w:rFonts w:ascii="Times New Roman" w:hAnsi="Times New Roman" w:cs="Times New Roman"/>
          <w:kern w:val="0"/>
          <w:sz w:val="24"/>
          <w:szCs w:val="24"/>
        </w:rPr>
        <w:t xml:space="preserve"> is the strain and C is a constant value (typically ≈ 4).</w:t>
      </w:r>
      <w:r w:rsidRPr="008E1F85">
        <w:rPr>
          <w:rFonts w:ascii="Times New Roman" w:hAnsi="Times New Roman" w:cs="Times New Roman" w:hint="eastAsia"/>
          <w:kern w:val="0"/>
          <w:sz w:val="24"/>
          <w:szCs w:val="24"/>
        </w:rPr>
        <w:t xml:space="preserve"> </w:t>
      </w:r>
      <w:r w:rsidR="00814002" w:rsidRPr="008E1F85">
        <w:rPr>
          <w:rFonts w:ascii="Times New Roman" w:hAnsi="Times New Roman" w:cs="Times New Roman"/>
          <w:kern w:val="0"/>
          <w:sz w:val="24"/>
          <w:szCs w:val="24"/>
        </w:rPr>
        <w:t>If both contributions are present, then the combined effects should be determined by convolution.</w:t>
      </w:r>
      <w:r w:rsidR="002569B6" w:rsidRPr="008E1F85">
        <w:rPr>
          <w:rFonts w:ascii="Times New Roman" w:hAnsi="Times New Roman" w:cs="Times New Roman"/>
          <w:kern w:val="0"/>
          <w:sz w:val="24"/>
          <w:szCs w:val="24"/>
        </w:rPr>
        <w:t xml:space="preserve"> </w:t>
      </w:r>
      <w:r w:rsidR="00814002" w:rsidRPr="008E1F85">
        <w:rPr>
          <w:rFonts w:ascii="Times New Roman" w:hAnsi="Times New Roman" w:cs="Times New Roman"/>
          <w:kern w:val="0"/>
          <w:sz w:val="24"/>
          <w:szCs w:val="24"/>
        </w:rPr>
        <w:t>A simple sum is assumed to be a convolution for simplification (3).</w:t>
      </w:r>
    </w:p>
    <w:p w14:paraId="68D2D5A5" w14:textId="48CCA6AA" w:rsidR="00C42CDF" w:rsidRPr="008E1F85" w:rsidRDefault="00E2394F" w:rsidP="00E11235">
      <w:pPr>
        <w:autoSpaceDE w:val="0"/>
        <w:autoSpaceDN w:val="0"/>
        <w:adjustRightInd w:val="0"/>
        <w:spacing w:line="360" w:lineRule="auto"/>
        <w:jc w:val="right"/>
        <w:rPr>
          <w:rFonts w:ascii="Times New Roman" w:hAnsi="Times New Roman" w:cs="Times New Roman"/>
          <w:kern w:val="0"/>
          <w:sz w:val="24"/>
          <w:szCs w:val="24"/>
        </w:rPr>
      </w:pPr>
      <w:bookmarkStart w:id="41" w:name="_Hlk143084554"/>
      <m:oMath>
        <m:r>
          <w:rPr>
            <w:rFonts w:ascii="Cambria Math" w:hAnsi="Cambria Math" w:cs="Times New Roman"/>
            <w:kern w:val="0"/>
            <w:sz w:val="24"/>
            <w:szCs w:val="24"/>
          </w:rPr>
          <m:t>β</m:t>
        </m:r>
        <m:r>
          <m:rPr>
            <m:sty m:val="p"/>
          </m:rPr>
          <w:rPr>
            <w:rFonts w:ascii="Cambria Math" w:hAnsi="Cambria Math" w:cs="Times New Roman"/>
            <w:kern w:val="0"/>
            <w:sz w:val="24"/>
            <w:szCs w:val="24"/>
          </w:rPr>
          <m:t>cos</m:t>
        </m:r>
        <m:r>
          <w:rPr>
            <w:rFonts w:ascii="Cambria Math" w:hAnsi="Cambria Math" w:cs="Times New Roman"/>
            <w:kern w:val="0"/>
            <w:sz w:val="24"/>
            <w:szCs w:val="24"/>
          </w:rPr>
          <m:t>θ</m:t>
        </m:r>
        <m:r>
          <m:rPr>
            <m:sty m:val="p"/>
          </m:rPr>
          <w:rPr>
            <w:rFonts w:ascii="Cambria Math" w:hAnsi="Cambria Math" w:cs="Times New Roman"/>
            <w:kern w:val="0"/>
            <w:sz w:val="24"/>
            <w:szCs w:val="24"/>
          </w:rPr>
          <m:t>= C</m:t>
        </m:r>
        <m:r>
          <w:rPr>
            <w:rFonts w:ascii="Cambria Math" w:hAnsi="Cambria Math" w:cs="Times New Roman"/>
            <w:kern w:val="0"/>
            <w:sz w:val="24"/>
            <w:szCs w:val="24"/>
          </w:rPr>
          <m:t>ε</m:t>
        </m:r>
        <m:r>
          <m:rPr>
            <m:sty m:val="p"/>
          </m:rPr>
          <w:rPr>
            <w:rFonts w:ascii="Cambria Math" w:hAnsi="Cambria Math" w:cs="Times New Roman"/>
            <w:kern w:val="0"/>
            <w:sz w:val="24"/>
            <w:szCs w:val="24"/>
          </w:rPr>
          <m:t xml:space="preserve"> sin</m:t>
        </m:r>
        <m:r>
          <w:rPr>
            <w:rFonts w:ascii="Cambria Math" w:hAnsi="Cambria Math" w:cs="Times New Roman"/>
            <w:kern w:val="0"/>
            <w:sz w:val="24"/>
            <w:szCs w:val="24"/>
          </w:rPr>
          <m:t>θ</m:t>
        </m:r>
        <m:r>
          <m:rPr>
            <m:sty m:val="p"/>
          </m:rPr>
          <w:rPr>
            <w:rFonts w:ascii="Cambria Math" w:hAnsi="Cambria Math" w:cs="Times New Roman"/>
            <w:kern w:val="0"/>
            <w:sz w:val="24"/>
            <w:szCs w:val="24"/>
          </w:rPr>
          <m:t xml:space="preserve"> + </m:t>
        </m:r>
        <m:f>
          <m:fPr>
            <m:ctrlPr>
              <w:rPr>
                <w:rFonts w:ascii="Cambria Math" w:hAnsi="Cambria Math" w:cs="Times New Roman"/>
                <w:i/>
                <w:kern w:val="0"/>
                <w:sz w:val="24"/>
                <w:szCs w:val="24"/>
              </w:rPr>
            </m:ctrlPr>
          </m:fPr>
          <m:num>
            <m:r>
              <w:rPr>
                <w:rFonts w:ascii="Cambria Math" w:hAnsi="Cambria Math" w:cs="Times New Roman"/>
                <w:kern w:val="0"/>
                <w:sz w:val="24"/>
                <w:szCs w:val="24"/>
              </w:rPr>
              <m:t>Kλ</m:t>
            </m:r>
          </m:num>
          <m:den>
            <m:r>
              <w:rPr>
                <w:rFonts w:ascii="Cambria Math" w:hAnsi="Cambria Math" w:cs="Times New Roman"/>
                <w:kern w:val="0"/>
                <w:sz w:val="24"/>
                <w:szCs w:val="24"/>
              </w:rPr>
              <m:t>L</m:t>
            </m:r>
            <m:r>
              <m:rPr>
                <m:sty m:val="p"/>
              </m:rPr>
              <w:rPr>
                <w:rFonts w:ascii="Cambria Math" w:hAnsi="Cambria Math" w:cs="Times New Roman"/>
                <w:kern w:val="0"/>
                <w:sz w:val="24"/>
                <w:szCs w:val="24"/>
              </w:rPr>
              <m:t xml:space="preserve"> </m:t>
            </m:r>
          </m:den>
        </m:f>
      </m:oMath>
      <w:r w:rsidR="007E2CB8" w:rsidRPr="008E1F85">
        <w:rPr>
          <w:rFonts w:ascii="Times New Roman" w:hAnsi="Times New Roman" w:cs="Times New Roman"/>
          <w:kern w:val="0"/>
          <w:sz w:val="24"/>
          <w:szCs w:val="24"/>
        </w:rPr>
        <w:tab/>
      </w:r>
      <w:r w:rsidR="007E2CB8" w:rsidRPr="008E1F85">
        <w:rPr>
          <w:rFonts w:ascii="Times New Roman" w:hAnsi="Times New Roman" w:cs="Times New Roman"/>
          <w:kern w:val="0"/>
          <w:sz w:val="24"/>
          <w:szCs w:val="24"/>
        </w:rPr>
        <w:tab/>
      </w:r>
      <w:r w:rsidR="007E2CB8" w:rsidRPr="008E1F85">
        <w:rPr>
          <w:rFonts w:ascii="Times New Roman" w:hAnsi="Times New Roman" w:cs="Times New Roman"/>
          <w:kern w:val="0"/>
          <w:sz w:val="24"/>
          <w:szCs w:val="24"/>
        </w:rPr>
        <w:tab/>
      </w:r>
      <w:r w:rsidR="007E2CB8" w:rsidRPr="008E1F85">
        <w:rPr>
          <w:rFonts w:ascii="Times New Roman" w:hAnsi="Times New Roman" w:cs="Times New Roman"/>
          <w:kern w:val="0"/>
          <w:sz w:val="24"/>
          <w:szCs w:val="24"/>
        </w:rPr>
        <w:tab/>
      </w:r>
      <w:r w:rsidR="007E2CB8" w:rsidRPr="008E1F85">
        <w:rPr>
          <w:rFonts w:ascii="Times New Roman" w:hAnsi="Times New Roman" w:cs="Times New Roman"/>
          <w:kern w:val="0"/>
          <w:sz w:val="24"/>
          <w:szCs w:val="24"/>
        </w:rPr>
        <w:tab/>
      </w:r>
      <w:r w:rsidR="007E2CB8" w:rsidRPr="008E1F85">
        <w:rPr>
          <w:rFonts w:ascii="Times New Roman" w:hAnsi="Times New Roman" w:cs="Times New Roman"/>
          <w:kern w:val="0"/>
          <w:sz w:val="24"/>
          <w:szCs w:val="24"/>
        </w:rPr>
        <w:tab/>
      </w:r>
      <w:r w:rsidR="007E2CB8" w:rsidRPr="008E1F85">
        <w:rPr>
          <w:rFonts w:ascii="Times New Roman" w:hAnsi="Times New Roman" w:cs="Times New Roman"/>
          <w:kern w:val="0"/>
          <w:sz w:val="24"/>
          <w:szCs w:val="24"/>
        </w:rPr>
        <w:tab/>
      </w:r>
      <w:r w:rsidR="007E2CB8" w:rsidRPr="008E1F85">
        <w:rPr>
          <w:rFonts w:ascii="Times New Roman" w:hAnsi="Times New Roman" w:cs="Times New Roman"/>
          <w:kern w:val="0"/>
          <w:sz w:val="24"/>
          <w:szCs w:val="24"/>
        </w:rPr>
        <w:tab/>
        <w:t>(3)</w:t>
      </w:r>
    </w:p>
    <w:bookmarkEnd w:id="41"/>
    <w:p w14:paraId="3BFD857E" w14:textId="7E86DB84" w:rsidR="007F5AA7" w:rsidRPr="008E1F85" w:rsidRDefault="00814002" w:rsidP="00E92008">
      <w:pPr>
        <w:spacing w:line="360" w:lineRule="auto"/>
        <w:rPr>
          <w:rFonts w:ascii="Times New Roman" w:hAnsi="Times New Roman" w:cs="Times New Roman"/>
          <w:kern w:val="0"/>
          <w:sz w:val="24"/>
          <w:szCs w:val="24"/>
        </w:rPr>
      </w:pPr>
      <w:r w:rsidRPr="008E1F85">
        <w:rPr>
          <w:rFonts w:ascii="Times New Roman" w:hAnsi="Times New Roman" w:cs="Times New Roman"/>
          <w:kern w:val="0"/>
          <w:sz w:val="24"/>
          <w:szCs w:val="24"/>
        </w:rPr>
        <w:t>The size and strain components can be obtained from the intercept (</w:t>
      </w:r>
      <w:r w:rsidRPr="008E1F85">
        <w:rPr>
          <w:rFonts w:ascii="Times New Roman" w:hAnsi="Times New Roman" w:cs="Times New Roman"/>
          <w:i/>
          <w:iCs/>
          <w:kern w:val="0"/>
          <w:sz w:val="24"/>
          <w:szCs w:val="24"/>
        </w:rPr>
        <w:t>Kλ</w:t>
      </w:r>
      <w:r w:rsidRPr="008E1F85">
        <w:rPr>
          <w:rFonts w:ascii="Times New Roman" w:hAnsi="Times New Roman" w:cs="Times New Roman"/>
          <w:kern w:val="0"/>
          <w:sz w:val="24"/>
          <w:szCs w:val="24"/>
        </w:rPr>
        <w:t>/</w:t>
      </w:r>
      <w:r w:rsidRPr="008E1F85">
        <w:rPr>
          <w:rFonts w:ascii="Times New Roman" w:hAnsi="Times New Roman" w:cs="Times New Roman"/>
          <w:i/>
          <w:iCs/>
          <w:kern w:val="0"/>
          <w:sz w:val="24"/>
          <w:szCs w:val="24"/>
        </w:rPr>
        <w:t>L</w:t>
      </w:r>
      <w:r w:rsidRPr="008E1F85">
        <w:rPr>
          <w:rFonts w:ascii="Times New Roman" w:hAnsi="Times New Roman" w:cs="Times New Roman"/>
          <w:kern w:val="0"/>
          <w:sz w:val="24"/>
          <w:szCs w:val="24"/>
        </w:rPr>
        <w:t>) and slope (</w:t>
      </w:r>
      <w:r w:rsidRPr="008E1F85">
        <w:rPr>
          <w:rFonts w:ascii="Times New Roman" w:hAnsi="Times New Roman" w:cs="Times New Roman"/>
          <w:i/>
          <w:iCs/>
          <w:kern w:val="0"/>
          <w:sz w:val="24"/>
          <w:szCs w:val="24"/>
        </w:rPr>
        <w:t>ε</w:t>
      </w:r>
      <w:r w:rsidRPr="008E1F85">
        <w:rPr>
          <w:rFonts w:ascii="Times New Roman" w:hAnsi="Times New Roman" w:cs="Times New Roman"/>
          <w:kern w:val="0"/>
          <w:sz w:val="24"/>
          <w:szCs w:val="24"/>
        </w:rPr>
        <w:t xml:space="preserve">) by plotting </w:t>
      </w:r>
      <w:r w:rsidRPr="008E1F85">
        <w:rPr>
          <w:rFonts w:ascii="Times New Roman" w:hAnsi="Times New Roman" w:cs="Times New Roman"/>
          <w:i/>
          <w:iCs/>
          <w:kern w:val="0"/>
          <w:sz w:val="24"/>
          <w:szCs w:val="24"/>
        </w:rPr>
        <w:t>β</w:t>
      </w:r>
      <w:r w:rsidRPr="008E1F85">
        <w:rPr>
          <w:rFonts w:ascii="Times New Roman" w:hAnsi="Times New Roman" w:cs="Times New Roman"/>
          <w:kern w:val="0"/>
          <w:sz w:val="24"/>
          <w:szCs w:val="24"/>
        </w:rPr>
        <w:t>cos</w:t>
      </w:r>
      <w:r w:rsidRPr="008E1F85">
        <w:rPr>
          <w:rFonts w:ascii="Times New Roman" w:hAnsi="Times New Roman" w:cs="Times New Roman"/>
          <w:i/>
          <w:iCs/>
          <w:kern w:val="0"/>
          <w:sz w:val="24"/>
          <w:szCs w:val="24"/>
        </w:rPr>
        <w:t>θ</w:t>
      </w:r>
      <w:r w:rsidRPr="008E1F85">
        <w:rPr>
          <w:rFonts w:ascii="Times New Roman" w:hAnsi="Times New Roman" w:cs="Times New Roman"/>
          <w:kern w:val="0"/>
          <w:sz w:val="24"/>
          <w:szCs w:val="24"/>
        </w:rPr>
        <w:t xml:space="preserve"> versus 4sin</w:t>
      </w:r>
      <w:r w:rsidRPr="008E1F85">
        <w:rPr>
          <w:rFonts w:ascii="Times New Roman" w:hAnsi="Times New Roman" w:cs="Times New Roman"/>
          <w:i/>
          <w:iCs/>
          <w:kern w:val="0"/>
          <w:sz w:val="24"/>
          <w:szCs w:val="24"/>
        </w:rPr>
        <w:t>θ</w:t>
      </w:r>
      <w:r w:rsidR="008F3E25" w:rsidRPr="008E1F85">
        <w:rPr>
          <w:rFonts w:ascii="Times New Roman" w:hAnsi="Times New Roman" w:cs="Times New Roman"/>
          <w:kern w:val="0"/>
          <w:sz w:val="24"/>
          <w:szCs w:val="24"/>
        </w:rPr>
        <w:t>, respectively</w:t>
      </w:r>
      <w:r w:rsidRPr="008E1F85">
        <w:rPr>
          <w:rFonts w:ascii="Times New Roman" w:hAnsi="Times New Roman" w:cs="Times New Roman"/>
          <w:kern w:val="0"/>
          <w:sz w:val="24"/>
          <w:szCs w:val="24"/>
        </w:rPr>
        <w:t>.</w:t>
      </w:r>
      <w:r w:rsidR="00BE66EE" w:rsidRPr="008E1F85">
        <w:rPr>
          <w:rFonts w:ascii="Times New Roman" w:hAnsi="Times New Roman" w:cs="Times New Roman"/>
          <w:kern w:val="0"/>
          <w:sz w:val="24"/>
          <w:szCs w:val="24"/>
        </w:rPr>
        <w:t xml:space="preserve"> </w:t>
      </w:r>
      <w:bookmarkStart w:id="42" w:name="_Hlk134451453"/>
      <w:r w:rsidRPr="008E1F85">
        <w:rPr>
          <w:rFonts w:ascii="Times New Roman" w:hAnsi="Times New Roman" w:cs="Times New Roman"/>
          <w:kern w:val="0"/>
          <w:sz w:val="24"/>
          <w:szCs w:val="24"/>
        </w:rPr>
        <w:t>In general, the fabrication process determines the crystallite size of the perovskites.</w:t>
      </w:r>
      <w:r w:rsidR="00A40491" w:rsidRPr="008E1F85">
        <w:rPr>
          <w:rFonts w:ascii="Times New Roman" w:hAnsi="Times New Roman" w:cs="Times New Roman"/>
          <w:kern w:val="0"/>
          <w:sz w:val="24"/>
          <w:szCs w:val="24"/>
        </w:rPr>
        <w:fldChar w:fldCharType="begin"/>
      </w:r>
      <w:r w:rsidR="00DB2513" w:rsidRPr="008E1F85">
        <w:rPr>
          <w:rFonts w:ascii="Times New Roman" w:hAnsi="Times New Roman" w:cs="Times New Roman"/>
          <w:kern w:val="0"/>
          <w:sz w:val="24"/>
          <w:szCs w:val="24"/>
        </w:rPr>
        <w:instrText xml:space="preserve"> ADDIN EN.CITE &lt;EndNote&gt;&lt;Cite&gt;&lt;Author&gt;Su&lt;/Author&gt;&lt;Year&gt;2023&lt;/Year&gt;&lt;RecNum&gt;83&lt;/RecNum&gt;&lt;DisplayText&gt;&lt;style face="superscript"&gt;36&lt;/style&gt;&lt;/DisplayText&gt;&lt;record&gt;&lt;rec-number&gt;83&lt;/rec-number&gt;&lt;foreign-keys&gt;&lt;key app="EN" db-id="w0pdfarpuserpvee9wcpwvt7wa2sss95pa9x" timestamp="1708511685"&gt;83&lt;/key&gt;&lt;key app="ENWeb" db-id=""&gt;0&lt;/key&gt;&lt;/foreign-keys&gt;&lt;ref-type name="Journal Article"&gt;17&lt;/ref-type&gt;&lt;contributors&gt;&lt;authors&gt;&lt;author&gt;Su, Gangfeng&lt;/author&gt;&lt;author&gt;Yu, Runnan&lt;/author&gt;&lt;author&gt;Dong, Yiman&lt;/author&gt;&lt;author&gt;He, Zhangwei&lt;/author&gt;&lt;author&gt;Zhang, Yuling&lt;/author&gt;&lt;author&gt;Wang, Ruyue&lt;/author&gt;&lt;author&gt;Dang, Qi&lt;/author&gt;&lt;author&gt;Sha, Shihao&lt;/author&gt;&lt;author&gt;Lv, Qianglong&lt;/author&gt;&lt;author&gt;Xu, Zhiyang&lt;/author&gt;&lt;author&gt;Liu, Zhuoxu&lt;/author&gt;&lt;author&gt;Li, Minghua&lt;/author&gt;&lt;author&gt;Tan, Zhan&amp;apos;</w:instrText>
      </w:r>
      <w:r w:rsidR="00DB2513" w:rsidRPr="008E1F85">
        <w:rPr>
          <w:rFonts w:ascii="Times New Roman" w:hAnsi="Times New Roman" w:cs="Times New Roman" w:hint="eastAsia"/>
          <w:kern w:val="0"/>
          <w:sz w:val="24"/>
          <w:szCs w:val="24"/>
        </w:rPr>
        <w:instrText>ao&lt;/author&gt;&lt;/authors&gt;&lt;/contributors&gt;&lt;titles&gt;&lt;title&gt;Crystallization Regulation and Defect Passivation for Efficient Inverted Wide</w:instrText>
      </w:r>
      <w:r w:rsidR="00DB2513" w:rsidRPr="008E1F85">
        <w:rPr>
          <w:rFonts w:ascii="Times New Roman" w:hAnsi="Times New Roman" w:cs="Times New Roman" w:hint="eastAsia"/>
          <w:kern w:val="0"/>
          <w:sz w:val="24"/>
          <w:szCs w:val="24"/>
        </w:rPr>
        <w:instrText>‐</w:instrText>
      </w:r>
      <w:r w:rsidR="00DB2513" w:rsidRPr="008E1F85">
        <w:rPr>
          <w:rFonts w:ascii="Times New Roman" w:hAnsi="Times New Roman" w:cs="Times New Roman" w:hint="eastAsia"/>
          <w:kern w:val="0"/>
          <w:sz w:val="24"/>
          <w:szCs w:val="24"/>
        </w:rPr>
        <w:instrText>Bandgap Perovskite Solar Cells with over 21% Efficiency&lt;/title&gt;&lt;secondary-title&gt;Advanced Energy Materials&lt;/secondary-title&gt;&lt;/t</w:instrText>
      </w:r>
      <w:r w:rsidR="00DB2513" w:rsidRPr="008E1F85">
        <w:rPr>
          <w:rFonts w:ascii="Times New Roman" w:hAnsi="Times New Roman" w:cs="Times New Roman"/>
          <w:kern w:val="0"/>
          <w:sz w:val="24"/>
          <w:szCs w:val="24"/>
        </w:rPr>
        <w:instrText>itles&gt;&lt;periodical&gt;&lt;full-title&gt;Advanced Energy Materials&lt;/full-title&gt;&lt;abbr-1&gt;Adv. Energy Mater.&lt;/abbr-1&gt;&lt;/periodical&gt;&lt;pages&gt;2303344&lt;/pages&gt;&lt;volume&gt;14&lt;/volume&gt;&lt;number&gt;4&lt;/number&gt;&lt;dates&gt;&lt;year&gt;2023&lt;/year&gt;&lt;/dates&gt;&lt;isbn&gt;1614-6832&amp;#xD;1614-6840&lt;/isbn&gt;&lt;urls&gt;&lt;/urls&gt;&lt;electronic-resource-num&gt;10.1002/aenm.202303344&lt;/electronic-resource-num&gt;&lt;/record&gt;&lt;/Cite&gt;&lt;/EndNote&gt;</w:instrText>
      </w:r>
      <w:r w:rsidR="00A40491" w:rsidRPr="008E1F85">
        <w:rPr>
          <w:rFonts w:ascii="Times New Roman" w:hAnsi="Times New Roman" w:cs="Times New Roman"/>
          <w:kern w:val="0"/>
          <w:sz w:val="24"/>
          <w:szCs w:val="24"/>
        </w:rPr>
        <w:fldChar w:fldCharType="separate"/>
      </w:r>
      <w:r w:rsidR="00057D46" w:rsidRPr="008E1F85">
        <w:rPr>
          <w:rFonts w:ascii="Times New Roman" w:hAnsi="Times New Roman" w:cs="Times New Roman"/>
          <w:noProof/>
          <w:kern w:val="0"/>
          <w:sz w:val="24"/>
          <w:szCs w:val="24"/>
          <w:vertAlign w:val="superscript"/>
        </w:rPr>
        <w:t>36</w:t>
      </w:r>
      <w:r w:rsidR="00A40491" w:rsidRPr="008E1F85">
        <w:rPr>
          <w:rFonts w:ascii="Times New Roman" w:hAnsi="Times New Roman" w:cs="Times New Roman"/>
          <w:kern w:val="0"/>
          <w:sz w:val="24"/>
          <w:szCs w:val="24"/>
        </w:rPr>
        <w:fldChar w:fldCharType="end"/>
      </w:r>
      <w:r w:rsidR="0031191A" w:rsidRPr="008E1F85">
        <w:rPr>
          <w:rFonts w:ascii="Times New Roman" w:hAnsi="Times New Roman" w:cs="Times New Roman"/>
          <w:kern w:val="0"/>
          <w:sz w:val="24"/>
          <w:szCs w:val="24"/>
        </w:rPr>
        <w:t xml:space="preserve"> </w:t>
      </w:r>
      <w:r w:rsidRPr="008E1F85">
        <w:rPr>
          <w:rFonts w:ascii="Times New Roman" w:hAnsi="Times New Roman" w:cs="Times New Roman"/>
          <w:kern w:val="0"/>
          <w:sz w:val="24"/>
          <w:szCs w:val="24"/>
        </w:rPr>
        <w:t xml:space="preserve">In this study, the contribution of the </w:t>
      </w:r>
      <w:r w:rsidRPr="008E1F85">
        <w:rPr>
          <w:rFonts w:ascii="Times New Roman" w:hAnsi="Times New Roman" w:cs="Times New Roman"/>
          <w:i/>
          <w:iCs/>
          <w:kern w:val="0"/>
          <w:sz w:val="24"/>
          <w:szCs w:val="24"/>
        </w:rPr>
        <w:t>β</w:t>
      </w:r>
      <w:r w:rsidRPr="008E1F85">
        <w:rPr>
          <w:rFonts w:ascii="Times New Roman" w:hAnsi="Times New Roman" w:cs="Times New Roman"/>
          <w:kern w:val="0"/>
          <w:sz w:val="24"/>
          <w:szCs w:val="24"/>
          <w:vertAlign w:val="subscript"/>
        </w:rPr>
        <w:t>L</w:t>
      </w:r>
      <w:r w:rsidRPr="008E1F85">
        <w:rPr>
          <w:rFonts w:ascii="Times New Roman" w:hAnsi="Times New Roman" w:cs="Times New Roman"/>
          <w:kern w:val="0"/>
          <w:sz w:val="24"/>
          <w:szCs w:val="24"/>
        </w:rPr>
        <w:t xml:space="preserve"> component could be neglected because the perovskite films were prepared simultaneously using the same spin-coating and post-annealing processes, resulting in the same crystallite size.</w:t>
      </w:r>
      <w:r w:rsidR="00CD2A47" w:rsidRPr="008E1F85">
        <w:rPr>
          <w:rFonts w:ascii="Times New Roman" w:hAnsi="Times New Roman" w:cs="Times New Roman"/>
          <w:kern w:val="0"/>
          <w:sz w:val="24"/>
          <w:szCs w:val="24"/>
        </w:rPr>
        <w:t xml:space="preserve"> </w:t>
      </w:r>
      <w:r w:rsidRPr="008E1F85">
        <w:rPr>
          <w:rFonts w:ascii="Times New Roman" w:hAnsi="Times New Roman" w:cs="Times New Roman"/>
          <w:kern w:val="0"/>
          <w:sz w:val="24"/>
          <w:szCs w:val="24"/>
        </w:rPr>
        <w:t xml:space="preserve">The W-H plots of the perovskite control and the perovskite film treated with plasma radiation are shown in </w:t>
      </w:r>
      <w:r w:rsidR="00266108" w:rsidRPr="008E1F85">
        <w:rPr>
          <w:rFonts w:ascii="Times New Roman" w:hAnsi="Times New Roman" w:cs="Times New Roman"/>
          <w:b/>
          <w:bCs/>
          <w:kern w:val="0"/>
          <w:sz w:val="24"/>
          <w:szCs w:val="24"/>
        </w:rPr>
        <w:t>Fig.</w:t>
      </w:r>
      <w:r w:rsidRPr="008E1F85">
        <w:rPr>
          <w:rFonts w:ascii="Times New Roman" w:hAnsi="Times New Roman" w:cs="Times New Roman"/>
          <w:b/>
          <w:bCs/>
          <w:kern w:val="0"/>
          <w:sz w:val="24"/>
          <w:szCs w:val="24"/>
        </w:rPr>
        <w:t xml:space="preserve"> 3c</w:t>
      </w:r>
      <w:r w:rsidRPr="008E1F85">
        <w:rPr>
          <w:rFonts w:ascii="Times New Roman" w:hAnsi="Times New Roman" w:cs="Times New Roman"/>
          <w:kern w:val="0"/>
          <w:sz w:val="24"/>
          <w:szCs w:val="24"/>
        </w:rPr>
        <w:t xml:space="preserve">, where the broadening diffraction peaks </w:t>
      </w:r>
      <w:r w:rsidR="008F3E25" w:rsidRPr="008E1F85">
        <w:rPr>
          <w:rFonts w:ascii="Times New Roman" w:hAnsi="Times New Roman" w:cs="Times New Roman"/>
          <w:kern w:val="0"/>
          <w:sz w:val="24"/>
          <w:szCs w:val="24"/>
        </w:rPr>
        <w:t>are</w:t>
      </w:r>
      <w:r w:rsidRPr="008E1F85">
        <w:rPr>
          <w:rFonts w:ascii="Times New Roman" w:hAnsi="Times New Roman" w:cs="Times New Roman"/>
          <w:kern w:val="0"/>
          <w:sz w:val="24"/>
          <w:szCs w:val="24"/>
        </w:rPr>
        <w:t xml:space="preserve"> considered as a function of the diffraction angle.</w:t>
      </w:r>
      <w:r w:rsidR="00FC72B4" w:rsidRPr="008E1F85">
        <w:rPr>
          <w:rFonts w:ascii="Times New Roman" w:hAnsi="Times New Roman" w:cs="Times New Roman"/>
          <w:kern w:val="0"/>
          <w:sz w:val="24"/>
          <w:szCs w:val="24"/>
        </w:rPr>
        <w:t xml:space="preserve"> </w:t>
      </w:r>
      <w:r w:rsidRPr="008E1F85">
        <w:rPr>
          <w:rFonts w:ascii="Times New Roman" w:hAnsi="Times New Roman" w:cs="Times New Roman"/>
          <w:kern w:val="0"/>
          <w:sz w:val="24"/>
          <w:szCs w:val="24"/>
        </w:rPr>
        <w:t>The positive slopes of the fitting curves indicate the presence of lattice expansion in both samples.</w:t>
      </w:r>
      <w:r w:rsidR="003D1BA4" w:rsidRPr="008E1F85">
        <w:rPr>
          <w:rFonts w:ascii="Times New Roman" w:hAnsi="Times New Roman" w:cs="Times New Roman"/>
          <w:kern w:val="0"/>
          <w:sz w:val="24"/>
          <w:szCs w:val="24"/>
        </w:rPr>
        <w:t xml:space="preserve"> </w:t>
      </w:r>
      <w:bookmarkStart w:id="43" w:name="_Hlk143084138"/>
      <w:r w:rsidRPr="008E1F85">
        <w:rPr>
          <w:rFonts w:ascii="Times New Roman" w:hAnsi="Times New Roman" w:cs="Times New Roman"/>
          <w:kern w:val="0"/>
          <w:sz w:val="24"/>
          <w:szCs w:val="24"/>
        </w:rPr>
        <w:t xml:space="preserve">The slope of the W-H plots of the perovskite film treated with plasma radiation was 0.10204 </w:t>
      </w:r>
      <w:r w:rsidRPr="008E1F85">
        <w:rPr>
          <w:rFonts w:ascii="DengXian" w:eastAsia="DengXian" w:hAnsi="DengXian" w:cs="Times New Roman" w:hint="eastAsia"/>
          <w:kern w:val="0"/>
          <w:sz w:val="24"/>
          <w:szCs w:val="24"/>
        </w:rPr>
        <w:t>±</w:t>
      </w:r>
      <w:r w:rsidRPr="008E1F85">
        <w:rPr>
          <w:rFonts w:ascii="Times New Roman" w:hAnsi="Times New Roman" w:cs="Times New Roman" w:hint="eastAsia"/>
          <w:kern w:val="0"/>
          <w:sz w:val="24"/>
          <w:szCs w:val="24"/>
        </w:rPr>
        <w:t xml:space="preserve"> 0.00</w:t>
      </w:r>
      <w:r w:rsidRPr="008E1F85">
        <w:rPr>
          <w:rFonts w:ascii="Times New Roman" w:hAnsi="Times New Roman" w:cs="Times New Roman"/>
          <w:kern w:val="0"/>
          <w:sz w:val="24"/>
          <w:szCs w:val="24"/>
        </w:rPr>
        <w:t>044, which</w:t>
      </w:r>
      <w:r w:rsidRPr="008E1F85" w:rsidDel="00961E5D">
        <w:rPr>
          <w:rFonts w:ascii="Times New Roman" w:hAnsi="Times New Roman" w:cs="Times New Roman"/>
          <w:kern w:val="0"/>
          <w:sz w:val="24"/>
          <w:szCs w:val="24"/>
        </w:rPr>
        <w:t xml:space="preserve"> </w:t>
      </w:r>
      <w:r w:rsidRPr="008E1F85">
        <w:rPr>
          <w:rFonts w:ascii="Times New Roman" w:hAnsi="Times New Roman" w:cs="Times New Roman"/>
          <w:kern w:val="0"/>
          <w:sz w:val="24"/>
          <w:szCs w:val="24"/>
        </w:rPr>
        <w:t xml:space="preserve">was smaller than the slope of 0.10492 </w:t>
      </w:r>
      <w:r w:rsidRPr="008E1F85">
        <w:rPr>
          <w:rFonts w:ascii="DengXian" w:eastAsia="DengXian" w:hAnsi="DengXian" w:cs="Times New Roman" w:hint="eastAsia"/>
          <w:kern w:val="0"/>
          <w:sz w:val="24"/>
          <w:szCs w:val="24"/>
        </w:rPr>
        <w:t>±</w:t>
      </w:r>
      <w:r w:rsidRPr="008E1F85">
        <w:rPr>
          <w:rFonts w:ascii="Times New Roman" w:hAnsi="Times New Roman" w:cs="Times New Roman" w:hint="eastAsia"/>
          <w:kern w:val="0"/>
          <w:sz w:val="24"/>
          <w:szCs w:val="24"/>
        </w:rPr>
        <w:t xml:space="preserve"> 0.00</w:t>
      </w:r>
      <w:r w:rsidRPr="008E1F85">
        <w:rPr>
          <w:rFonts w:ascii="Times New Roman" w:hAnsi="Times New Roman" w:cs="Times New Roman"/>
          <w:kern w:val="0"/>
          <w:sz w:val="24"/>
          <w:szCs w:val="24"/>
        </w:rPr>
        <w:t>063 for the perovskite control, suggesting relaxation of the lattice strain.</w:t>
      </w:r>
      <w:r w:rsidR="00BB13FC" w:rsidRPr="008E1F85">
        <w:rPr>
          <w:rFonts w:ascii="Times New Roman" w:hAnsi="Times New Roman" w:cs="Times New Roman"/>
          <w:kern w:val="0"/>
          <w:sz w:val="24"/>
          <w:szCs w:val="24"/>
        </w:rPr>
        <w:t xml:space="preserve"> </w:t>
      </w:r>
      <w:bookmarkEnd w:id="43"/>
      <w:r w:rsidR="00B43A40" w:rsidRPr="008E1F85">
        <w:rPr>
          <w:rFonts w:ascii="Times New Roman" w:hAnsi="Times New Roman" w:cs="Times New Roman"/>
          <w:kern w:val="0"/>
          <w:sz w:val="24"/>
          <w:szCs w:val="24"/>
        </w:rPr>
        <w:t>In principle</w:t>
      </w:r>
      <w:r w:rsidR="004E00E4" w:rsidRPr="008E1F85">
        <w:rPr>
          <w:rFonts w:ascii="Times New Roman" w:hAnsi="Times New Roman" w:cs="Times New Roman"/>
          <w:kern w:val="0"/>
          <w:sz w:val="24"/>
          <w:szCs w:val="24"/>
        </w:rPr>
        <w:t xml:space="preserve">, </w:t>
      </w:r>
      <w:r w:rsidR="00B1146C" w:rsidRPr="008E1F85">
        <w:rPr>
          <w:rFonts w:ascii="Times New Roman" w:hAnsi="Times New Roman" w:cs="Times New Roman"/>
          <w:kern w:val="0"/>
          <w:sz w:val="24"/>
          <w:szCs w:val="24"/>
        </w:rPr>
        <w:t>the release of</w:t>
      </w:r>
      <w:r w:rsidR="004E00E4" w:rsidRPr="008E1F85">
        <w:rPr>
          <w:rFonts w:ascii="Times New Roman" w:hAnsi="Times New Roman" w:cs="Times New Roman"/>
          <w:kern w:val="0"/>
          <w:sz w:val="24"/>
          <w:szCs w:val="24"/>
        </w:rPr>
        <w:t xml:space="preserve"> lattice</w:t>
      </w:r>
      <w:r w:rsidR="00B1146C" w:rsidRPr="008E1F85">
        <w:rPr>
          <w:rFonts w:ascii="Times New Roman" w:hAnsi="Times New Roman" w:cs="Times New Roman"/>
          <w:kern w:val="0"/>
          <w:sz w:val="24"/>
          <w:szCs w:val="24"/>
        </w:rPr>
        <w:t xml:space="preserve"> strain</w:t>
      </w:r>
      <w:bookmarkStart w:id="44" w:name="_Hlk144798159"/>
      <w:r w:rsidR="00B1146C" w:rsidRPr="008E1F85">
        <w:rPr>
          <w:rFonts w:ascii="Times New Roman" w:hAnsi="Times New Roman" w:cs="Times New Roman"/>
          <w:kern w:val="0"/>
          <w:sz w:val="24"/>
          <w:szCs w:val="24"/>
        </w:rPr>
        <w:t xml:space="preserve"> </w:t>
      </w:r>
      <w:r w:rsidR="00F172C0" w:rsidRPr="008E1F85">
        <w:rPr>
          <w:rFonts w:ascii="Times New Roman" w:hAnsi="Times New Roman" w:cs="Times New Roman"/>
          <w:kern w:val="0"/>
          <w:sz w:val="24"/>
          <w:szCs w:val="24"/>
        </w:rPr>
        <w:t>contributes</w:t>
      </w:r>
      <w:r w:rsidR="00B1146C" w:rsidRPr="008E1F85">
        <w:rPr>
          <w:rFonts w:ascii="Times New Roman" w:hAnsi="Times New Roman" w:cs="Times New Roman"/>
          <w:kern w:val="0"/>
          <w:sz w:val="24"/>
          <w:szCs w:val="24"/>
        </w:rPr>
        <w:t xml:space="preserve"> to</w:t>
      </w:r>
      <w:bookmarkEnd w:id="44"/>
      <w:r w:rsidR="00B1146C" w:rsidRPr="008E1F85">
        <w:rPr>
          <w:rFonts w:ascii="Times New Roman" w:hAnsi="Times New Roman" w:cs="Times New Roman"/>
          <w:kern w:val="0"/>
          <w:sz w:val="24"/>
          <w:szCs w:val="24"/>
        </w:rPr>
        <w:t xml:space="preserve"> </w:t>
      </w:r>
      <w:r w:rsidR="00091D5C" w:rsidRPr="008E1F85">
        <w:rPr>
          <w:rFonts w:ascii="Times New Roman" w:hAnsi="Times New Roman" w:cs="Times New Roman"/>
          <w:kern w:val="0"/>
          <w:sz w:val="24"/>
          <w:szCs w:val="24"/>
        </w:rPr>
        <w:t xml:space="preserve">the </w:t>
      </w:r>
      <w:bookmarkStart w:id="45" w:name="_Hlk144798151"/>
      <w:r w:rsidR="00091D5C" w:rsidRPr="008E1F85">
        <w:rPr>
          <w:rFonts w:ascii="Times New Roman" w:hAnsi="Times New Roman" w:cs="Times New Roman"/>
          <w:kern w:val="0"/>
          <w:sz w:val="24"/>
          <w:szCs w:val="24"/>
        </w:rPr>
        <w:t xml:space="preserve">yield of higher </w:t>
      </w:r>
      <w:r w:rsidR="00091D5C" w:rsidRPr="008E1F85">
        <w:rPr>
          <w:rFonts w:ascii="Times New Roman" w:hAnsi="Times New Roman" w:cs="Times New Roman"/>
          <w:sz w:val="24"/>
          <w:szCs w:val="24"/>
        </w:rPr>
        <w:t>i</w:t>
      </w:r>
      <w:r w:rsidR="00091D5C" w:rsidRPr="008E1F85">
        <w:rPr>
          <w:rFonts w:ascii="Times New Roman" w:hAnsi="Times New Roman" w:cs="Times New Roman"/>
          <w:i/>
          <w:iCs/>
          <w:sz w:val="24"/>
          <w:szCs w:val="24"/>
        </w:rPr>
        <w:t>V</w:t>
      </w:r>
      <w:r w:rsidR="00091D5C" w:rsidRPr="008E1F85">
        <w:rPr>
          <w:rFonts w:ascii="Times New Roman" w:hAnsi="Times New Roman" w:cs="Times New Roman"/>
          <w:sz w:val="24"/>
          <w:szCs w:val="24"/>
          <w:vertAlign w:val="subscript"/>
        </w:rPr>
        <w:t>OC</w:t>
      </w:r>
      <w:bookmarkEnd w:id="45"/>
      <w:r w:rsidR="00091D5C" w:rsidRPr="008E1F85">
        <w:rPr>
          <w:rFonts w:ascii="Times New Roman" w:hAnsi="Times New Roman" w:cs="Times New Roman"/>
          <w:kern w:val="0"/>
          <w:sz w:val="24"/>
          <w:szCs w:val="24"/>
        </w:rPr>
        <w:t xml:space="preserve"> due to </w:t>
      </w:r>
      <w:r w:rsidR="00B1146C" w:rsidRPr="008E1F85">
        <w:rPr>
          <w:rFonts w:ascii="Times New Roman" w:hAnsi="Times New Roman" w:cs="Times New Roman"/>
          <w:kern w:val="0"/>
          <w:sz w:val="24"/>
          <w:szCs w:val="24"/>
        </w:rPr>
        <w:t>the</w:t>
      </w:r>
      <w:r w:rsidR="00A6569D" w:rsidRPr="008E1F85">
        <w:rPr>
          <w:rFonts w:ascii="Times New Roman" w:hAnsi="Times New Roman" w:cs="Times New Roman"/>
          <w:kern w:val="0"/>
          <w:sz w:val="24"/>
          <w:szCs w:val="24"/>
        </w:rPr>
        <w:t xml:space="preserve"> reduc</w:t>
      </w:r>
      <w:r w:rsidR="00B1146C" w:rsidRPr="008E1F85">
        <w:rPr>
          <w:rFonts w:ascii="Times New Roman" w:hAnsi="Times New Roman" w:cs="Times New Roman"/>
          <w:kern w:val="0"/>
          <w:sz w:val="24"/>
          <w:szCs w:val="24"/>
        </w:rPr>
        <w:t xml:space="preserve">tion </w:t>
      </w:r>
      <w:r w:rsidR="00A67BFF" w:rsidRPr="008E1F85">
        <w:rPr>
          <w:rFonts w:ascii="Times New Roman" w:hAnsi="Times New Roman" w:cs="Times New Roman"/>
          <w:kern w:val="0"/>
          <w:sz w:val="24"/>
          <w:szCs w:val="24"/>
        </w:rPr>
        <w:t>in</w:t>
      </w:r>
      <w:r w:rsidR="00A6569D" w:rsidRPr="008E1F85">
        <w:rPr>
          <w:rFonts w:ascii="Times New Roman" w:hAnsi="Times New Roman" w:cs="Times New Roman"/>
          <w:kern w:val="0"/>
          <w:sz w:val="24"/>
          <w:szCs w:val="24"/>
        </w:rPr>
        <w:t xml:space="preserve"> </w:t>
      </w:r>
      <w:r w:rsidR="004E00E4" w:rsidRPr="008E1F85">
        <w:rPr>
          <w:rFonts w:ascii="Times New Roman" w:hAnsi="Times New Roman" w:cs="Times New Roman"/>
          <w:kern w:val="0"/>
          <w:sz w:val="24"/>
          <w:szCs w:val="24"/>
        </w:rPr>
        <w:t xml:space="preserve">defect </w:t>
      </w:r>
      <w:r w:rsidR="00A6569D" w:rsidRPr="008E1F85">
        <w:rPr>
          <w:rFonts w:ascii="Times New Roman" w:hAnsi="Times New Roman" w:cs="Times New Roman"/>
          <w:kern w:val="0"/>
          <w:sz w:val="24"/>
          <w:szCs w:val="24"/>
        </w:rPr>
        <w:t>concentration</w:t>
      </w:r>
      <w:r w:rsidR="00091D5C" w:rsidRPr="008E1F85">
        <w:rPr>
          <w:rFonts w:ascii="Times New Roman" w:hAnsi="Times New Roman" w:cs="Times New Roman"/>
          <w:kern w:val="0"/>
          <w:sz w:val="24"/>
          <w:szCs w:val="24"/>
        </w:rPr>
        <w:t xml:space="preserve"> and</w:t>
      </w:r>
      <w:r w:rsidR="00B1146C" w:rsidRPr="008E1F85">
        <w:rPr>
          <w:rFonts w:ascii="Times New Roman" w:hAnsi="Times New Roman" w:cs="Times New Roman"/>
          <w:kern w:val="0"/>
          <w:sz w:val="24"/>
          <w:szCs w:val="24"/>
        </w:rPr>
        <w:t xml:space="preserve"> </w:t>
      </w:r>
      <w:r w:rsidR="005A70B0" w:rsidRPr="008E1F85">
        <w:rPr>
          <w:rFonts w:ascii="Times New Roman" w:hAnsi="Times New Roman" w:cs="Times New Roman"/>
          <w:kern w:val="0"/>
          <w:sz w:val="24"/>
          <w:szCs w:val="24"/>
        </w:rPr>
        <w:t xml:space="preserve">the suppression of </w:t>
      </w:r>
      <w:r w:rsidR="00A6569D" w:rsidRPr="008E1F85">
        <w:rPr>
          <w:rFonts w:ascii="Times New Roman" w:hAnsi="Times New Roman" w:cs="Times New Roman"/>
          <w:kern w:val="0"/>
          <w:sz w:val="24"/>
          <w:szCs w:val="24"/>
        </w:rPr>
        <w:t xml:space="preserve">nonradiative </w:t>
      </w:r>
      <w:r w:rsidR="00091D5C" w:rsidRPr="008E1F85">
        <w:rPr>
          <w:rFonts w:ascii="Times New Roman" w:hAnsi="Times New Roman" w:cs="Times New Roman"/>
          <w:kern w:val="0"/>
          <w:sz w:val="24"/>
          <w:szCs w:val="24"/>
        </w:rPr>
        <w:t>re</w:t>
      </w:r>
      <w:r w:rsidR="00A6569D" w:rsidRPr="008E1F85">
        <w:rPr>
          <w:rFonts w:ascii="Times New Roman" w:hAnsi="Times New Roman" w:cs="Times New Roman"/>
          <w:kern w:val="0"/>
          <w:sz w:val="24"/>
          <w:szCs w:val="24"/>
        </w:rPr>
        <w:t>combination</w:t>
      </w:r>
      <w:r w:rsidR="00BD547B" w:rsidRPr="008E1F85">
        <w:rPr>
          <w:rFonts w:ascii="Times New Roman" w:hAnsi="Times New Roman" w:cs="Times New Roman"/>
          <w:kern w:val="0"/>
          <w:sz w:val="24"/>
          <w:szCs w:val="24"/>
        </w:rPr>
        <w:t>.</w:t>
      </w:r>
      <w:r w:rsidR="00927FE4" w:rsidRPr="008E1F85">
        <w:rPr>
          <w:rFonts w:ascii="Times New Roman" w:hAnsi="Times New Roman" w:cs="Times New Roman"/>
          <w:kern w:val="0"/>
          <w:sz w:val="24"/>
          <w:szCs w:val="24"/>
        </w:rPr>
        <w:fldChar w:fldCharType="begin">
          <w:fldData xml:space="preserve">PEVuZE5vdGU+PENpdGU+PEF1dGhvcj5Kb25lczwvQXV0aG9yPjxZZWFyPjIwMTk8L1llYXI+PFJl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</w:fldData>
        </w:fldChar>
      </w:r>
      <w:r w:rsidR="00057D46" w:rsidRPr="008E1F85">
        <w:rPr>
          <w:rFonts w:ascii="Times New Roman" w:hAnsi="Times New Roman" w:cs="Times New Roman"/>
          <w:kern w:val="0"/>
          <w:sz w:val="24"/>
          <w:szCs w:val="24"/>
        </w:rPr>
        <w:instrText xml:space="preserve"> ADDIN EN.CITE </w:instrText>
      </w:r>
      <w:r w:rsidR="00057D46" w:rsidRPr="008E1F85">
        <w:rPr>
          <w:rFonts w:ascii="Times New Roman" w:hAnsi="Times New Roman" w:cs="Times New Roman"/>
          <w:kern w:val="0"/>
          <w:sz w:val="24"/>
          <w:szCs w:val="24"/>
        </w:rPr>
        <w:fldChar w:fldCharType="begin">
          <w:fldData xml:space="preserve">PEVuZE5vdGU+PENpdGU+PEF1dGhvcj5Kb25lczwvQXV0aG9yPjxZZWFyPjIwMTk8L1llYXI+PFJl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</w:fldData>
        </w:fldChar>
      </w:r>
      <w:r w:rsidR="00057D46" w:rsidRPr="008E1F85">
        <w:rPr>
          <w:rFonts w:ascii="Times New Roman" w:hAnsi="Times New Roman" w:cs="Times New Roman"/>
          <w:kern w:val="0"/>
          <w:sz w:val="24"/>
          <w:szCs w:val="24"/>
        </w:rPr>
        <w:instrText xml:space="preserve"> ADDIN EN.CITE.DATA </w:instrText>
      </w:r>
      <w:r w:rsidR="00057D46" w:rsidRPr="008E1F85">
        <w:rPr>
          <w:rFonts w:ascii="Times New Roman" w:hAnsi="Times New Roman" w:cs="Times New Roman"/>
          <w:kern w:val="0"/>
          <w:sz w:val="24"/>
          <w:szCs w:val="24"/>
        </w:rPr>
      </w:r>
      <w:r w:rsidR="00057D46" w:rsidRPr="008E1F85">
        <w:rPr>
          <w:rFonts w:ascii="Times New Roman" w:hAnsi="Times New Roman" w:cs="Times New Roman"/>
          <w:kern w:val="0"/>
          <w:sz w:val="24"/>
          <w:szCs w:val="24"/>
        </w:rPr>
        <w:fldChar w:fldCharType="end"/>
      </w:r>
      <w:r w:rsidR="00927FE4" w:rsidRPr="008E1F85">
        <w:rPr>
          <w:rFonts w:ascii="Times New Roman" w:hAnsi="Times New Roman" w:cs="Times New Roman"/>
          <w:kern w:val="0"/>
          <w:sz w:val="24"/>
          <w:szCs w:val="24"/>
        </w:rPr>
      </w:r>
      <w:r w:rsidR="00927FE4" w:rsidRPr="008E1F85">
        <w:rPr>
          <w:rFonts w:ascii="Times New Roman" w:hAnsi="Times New Roman" w:cs="Times New Roman"/>
          <w:kern w:val="0"/>
          <w:sz w:val="24"/>
          <w:szCs w:val="24"/>
        </w:rPr>
        <w:fldChar w:fldCharType="separate"/>
      </w:r>
      <w:r w:rsidR="00057D46" w:rsidRPr="008E1F85">
        <w:rPr>
          <w:rFonts w:ascii="Times New Roman" w:hAnsi="Times New Roman" w:cs="Times New Roman"/>
          <w:noProof/>
          <w:kern w:val="0"/>
          <w:sz w:val="24"/>
          <w:szCs w:val="24"/>
          <w:vertAlign w:val="superscript"/>
        </w:rPr>
        <w:t>30, 32</w:t>
      </w:r>
      <w:r w:rsidR="00927FE4" w:rsidRPr="008E1F85">
        <w:rPr>
          <w:rFonts w:ascii="Times New Roman" w:hAnsi="Times New Roman" w:cs="Times New Roman"/>
          <w:kern w:val="0"/>
          <w:sz w:val="24"/>
          <w:szCs w:val="24"/>
        </w:rPr>
        <w:fldChar w:fldCharType="end"/>
      </w:r>
      <w:r w:rsidR="00A6569D" w:rsidRPr="008E1F85">
        <w:rPr>
          <w:rFonts w:ascii="Times New Roman" w:hAnsi="Times New Roman" w:cs="Times New Roman"/>
          <w:kern w:val="0"/>
          <w:sz w:val="24"/>
          <w:szCs w:val="24"/>
        </w:rPr>
        <w:t xml:space="preserve"> </w:t>
      </w:r>
      <w:r w:rsidR="007007DD" w:rsidRPr="008E1F85">
        <w:rPr>
          <w:rFonts w:ascii="Times New Roman" w:hAnsi="Times New Roman" w:cs="Times New Roman"/>
          <w:kern w:val="0"/>
          <w:sz w:val="24"/>
          <w:szCs w:val="24"/>
        </w:rPr>
        <w:t xml:space="preserve">In the previous analysis of PL </w:t>
      </w:r>
      <w:r w:rsidR="00396D13" w:rsidRPr="008E1F85">
        <w:rPr>
          <w:rFonts w:ascii="Times New Roman" w:hAnsi="Times New Roman" w:cs="Times New Roman"/>
          <w:kern w:val="0"/>
          <w:sz w:val="24"/>
          <w:szCs w:val="24"/>
        </w:rPr>
        <w:t>spectra</w:t>
      </w:r>
      <w:r w:rsidR="007007DD" w:rsidRPr="008E1F85">
        <w:rPr>
          <w:rFonts w:ascii="Times New Roman" w:hAnsi="Times New Roman" w:cs="Times New Roman"/>
          <w:kern w:val="0"/>
          <w:sz w:val="24"/>
          <w:szCs w:val="24"/>
        </w:rPr>
        <w:t>,</w:t>
      </w:r>
      <w:r w:rsidR="00C30661" w:rsidRPr="008E1F85">
        <w:rPr>
          <w:rFonts w:ascii="Times New Roman" w:hAnsi="Times New Roman" w:cs="Times New Roman"/>
          <w:kern w:val="0"/>
          <w:sz w:val="24"/>
          <w:szCs w:val="24"/>
        </w:rPr>
        <w:t xml:space="preserve"> </w:t>
      </w:r>
      <w:r w:rsidR="004D216E" w:rsidRPr="008E1F85">
        <w:rPr>
          <w:rFonts w:ascii="Times New Roman" w:hAnsi="Times New Roman" w:cs="Times New Roman"/>
          <w:kern w:val="0"/>
          <w:sz w:val="24"/>
          <w:szCs w:val="24"/>
        </w:rPr>
        <w:t>we observed an increase in</w:t>
      </w:r>
      <w:r w:rsidR="007007DD" w:rsidRPr="008E1F85">
        <w:rPr>
          <w:rFonts w:ascii="Times New Roman" w:hAnsi="Times New Roman" w:cs="Times New Roman"/>
          <w:kern w:val="0"/>
          <w:sz w:val="24"/>
          <w:szCs w:val="24"/>
        </w:rPr>
        <w:t xml:space="preserve"> </w:t>
      </w:r>
      <w:r w:rsidR="00C30661" w:rsidRPr="008E1F85">
        <w:rPr>
          <w:rFonts w:ascii="Times New Roman" w:hAnsi="Times New Roman" w:cs="Times New Roman"/>
          <w:kern w:val="0"/>
          <w:sz w:val="24"/>
          <w:szCs w:val="24"/>
        </w:rPr>
        <w:t xml:space="preserve">the </w:t>
      </w:r>
      <w:r w:rsidR="007007DD" w:rsidRPr="008E1F85">
        <w:rPr>
          <w:rFonts w:ascii="Times New Roman" w:hAnsi="Times New Roman" w:cs="Times New Roman"/>
          <w:sz w:val="24"/>
          <w:szCs w:val="24"/>
        </w:rPr>
        <w:t>i</w:t>
      </w:r>
      <w:r w:rsidR="007007DD" w:rsidRPr="008E1F85">
        <w:rPr>
          <w:rFonts w:ascii="Times New Roman" w:hAnsi="Times New Roman" w:cs="Times New Roman"/>
          <w:i/>
          <w:iCs/>
          <w:sz w:val="24"/>
          <w:szCs w:val="24"/>
        </w:rPr>
        <w:t>V</w:t>
      </w:r>
      <w:r w:rsidR="007007DD" w:rsidRPr="008E1F85">
        <w:rPr>
          <w:rFonts w:ascii="Times New Roman" w:hAnsi="Times New Roman" w:cs="Times New Roman"/>
          <w:sz w:val="24"/>
          <w:szCs w:val="24"/>
          <w:vertAlign w:val="subscript"/>
        </w:rPr>
        <w:t>OC</w:t>
      </w:r>
      <w:r w:rsidR="005A70B0" w:rsidRPr="008E1F85">
        <w:rPr>
          <w:rFonts w:ascii="Times New Roman" w:hAnsi="Times New Roman" w:cs="Times New Roman"/>
          <w:kern w:val="0"/>
          <w:sz w:val="24"/>
          <w:szCs w:val="24"/>
        </w:rPr>
        <w:t xml:space="preserve"> of</w:t>
      </w:r>
      <w:r w:rsidR="005A70B0" w:rsidRPr="008E1F85">
        <w:rPr>
          <w:rFonts w:ascii="Times New Roman" w:hAnsi="Times New Roman" w:cs="Times New Roman"/>
          <w:sz w:val="24"/>
          <w:szCs w:val="24"/>
        </w:rPr>
        <w:t xml:space="preserve"> the glass/ITO/</w:t>
      </w:r>
      <w:r w:rsidR="00A72184" w:rsidRPr="008E1F85">
        <w:rPr>
          <w:rFonts w:ascii="Times New Roman" w:hAnsi="Times New Roman" w:cs="Times New Roman"/>
          <w:kern w:val="0"/>
          <w:sz w:val="24"/>
          <w:szCs w:val="24"/>
        </w:rPr>
        <w:t>2PACz</w:t>
      </w:r>
      <w:r w:rsidR="005A70B0" w:rsidRPr="008E1F85">
        <w:rPr>
          <w:rFonts w:ascii="Times New Roman" w:hAnsi="Times New Roman" w:cs="Times New Roman"/>
          <w:sz w:val="24"/>
          <w:szCs w:val="24"/>
        </w:rPr>
        <w:t>/pero</w:t>
      </w:r>
      <w:r w:rsidR="006365F5" w:rsidRPr="008E1F85">
        <w:rPr>
          <w:rFonts w:ascii="Times New Roman" w:hAnsi="Times New Roman" w:cs="Times New Roman"/>
          <w:sz w:val="24"/>
          <w:szCs w:val="24"/>
        </w:rPr>
        <w:t>vskite</w:t>
      </w:r>
      <w:r w:rsidR="005A70B0" w:rsidRPr="008E1F85">
        <w:rPr>
          <w:rFonts w:ascii="Times New Roman" w:hAnsi="Times New Roman" w:cs="Times New Roman"/>
          <w:sz w:val="24"/>
          <w:szCs w:val="24"/>
        </w:rPr>
        <w:t>/C</w:t>
      </w:r>
      <w:r w:rsidR="005A70B0" w:rsidRPr="008E1F85">
        <w:rPr>
          <w:rFonts w:ascii="Times New Roman" w:hAnsi="Times New Roman" w:cs="Times New Roman"/>
          <w:sz w:val="24"/>
          <w:szCs w:val="24"/>
          <w:vertAlign w:val="subscript"/>
        </w:rPr>
        <w:t>60</w:t>
      </w:r>
      <w:r w:rsidR="005A70B0" w:rsidRPr="008E1F85">
        <w:rPr>
          <w:rFonts w:ascii="Times New Roman" w:hAnsi="Times New Roman" w:cs="Times New Roman"/>
          <w:sz w:val="24"/>
          <w:szCs w:val="24"/>
        </w:rPr>
        <w:t xml:space="preserve"> stacks</w:t>
      </w:r>
      <w:r w:rsidR="00091D5C" w:rsidRPr="008E1F85">
        <w:rPr>
          <w:rFonts w:ascii="Times New Roman" w:hAnsi="Times New Roman" w:cs="Times New Roman"/>
          <w:sz w:val="24"/>
          <w:szCs w:val="24"/>
        </w:rPr>
        <w:t xml:space="preserve"> </w:t>
      </w:r>
      <w:r w:rsidR="005A70B0" w:rsidRPr="008E1F85">
        <w:rPr>
          <w:rFonts w:ascii="Times New Roman" w:hAnsi="Times New Roman" w:cs="Times New Roman"/>
          <w:kern w:val="0"/>
          <w:sz w:val="24"/>
          <w:szCs w:val="24"/>
        </w:rPr>
        <w:t>after plasma radiation</w:t>
      </w:r>
      <w:r w:rsidR="004D216E" w:rsidRPr="008E1F85">
        <w:rPr>
          <w:rFonts w:ascii="Times New Roman" w:hAnsi="Times New Roman" w:cs="Times New Roman"/>
          <w:kern w:val="0"/>
          <w:sz w:val="24"/>
          <w:szCs w:val="24"/>
        </w:rPr>
        <w:t xml:space="preserve"> </w:t>
      </w:r>
      <w:r w:rsidR="00A67BFF" w:rsidRPr="008E1F85">
        <w:rPr>
          <w:rFonts w:ascii="Times New Roman" w:hAnsi="Times New Roman" w:cs="Times New Roman"/>
          <w:kern w:val="0"/>
          <w:sz w:val="24"/>
          <w:szCs w:val="24"/>
        </w:rPr>
        <w:t>and inferred</w:t>
      </w:r>
      <w:r w:rsidR="007B6473" w:rsidRPr="008E1F85">
        <w:rPr>
          <w:rFonts w:ascii="Times New Roman" w:hAnsi="Times New Roman" w:cs="Times New Roman"/>
          <w:kern w:val="0"/>
          <w:sz w:val="24"/>
          <w:szCs w:val="24"/>
        </w:rPr>
        <w:t xml:space="preserve"> that </w:t>
      </w:r>
      <w:r w:rsidR="007007DD" w:rsidRPr="008E1F85">
        <w:rPr>
          <w:rFonts w:ascii="Times New Roman" w:hAnsi="Times New Roman" w:cs="Times New Roman"/>
          <w:sz w:val="24"/>
          <w:szCs w:val="24"/>
        </w:rPr>
        <w:t>plasma radiation</w:t>
      </w:r>
      <w:r w:rsidR="005E2F48" w:rsidRPr="008E1F85">
        <w:rPr>
          <w:rFonts w:ascii="Times New Roman" w:hAnsi="Times New Roman" w:cs="Times New Roman"/>
          <w:kern w:val="0"/>
          <w:sz w:val="24"/>
          <w:szCs w:val="24"/>
        </w:rPr>
        <w:t xml:space="preserve"> </w:t>
      </w:r>
      <w:r w:rsidR="00717F30" w:rsidRPr="008E1F85">
        <w:rPr>
          <w:rFonts w:ascii="Times New Roman" w:hAnsi="Times New Roman" w:cs="Times New Roman"/>
          <w:kern w:val="0"/>
          <w:sz w:val="24"/>
          <w:szCs w:val="24"/>
        </w:rPr>
        <w:t>reduced</w:t>
      </w:r>
      <w:r w:rsidR="007007DD" w:rsidRPr="008E1F85">
        <w:rPr>
          <w:rFonts w:ascii="Times New Roman" w:hAnsi="Times New Roman" w:cs="Times New Roman"/>
          <w:kern w:val="0"/>
          <w:sz w:val="24"/>
          <w:szCs w:val="24"/>
        </w:rPr>
        <w:t xml:space="preserve"> </w:t>
      </w:r>
      <w:r w:rsidR="007B6473" w:rsidRPr="008E1F85">
        <w:rPr>
          <w:rFonts w:ascii="Times New Roman" w:hAnsi="Times New Roman" w:cs="Times New Roman"/>
          <w:sz w:val="24"/>
          <w:szCs w:val="24"/>
        </w:rPr>
        <w:t>nonradiative recombination</w:t>
      </w:r>
      <w:r w:rsidR="00961E5D" w:rsidRPr="008E1F85">
        <w:rPr>
          <w:rFonts w:ascii="Times New Roman" w:hAnsi="Times New Roman" w:cs="Times New Roman"/>
          <w:sz w:val="24"/>
          <w:szCs w:val="24"/>
        </w:rPr>
        <w:t xml:space="preserve"> within the perovskite films</w:t>
      </w:r>
      <w:r w:rsidR="007007DD" w:rsidRPr="008E1F85">
        <w:rPr>
          <w:rFonts w:ascii="Times New Roman" w:hAnsi="Times New Roman" w:cs="Times New Roman"/>
          <w:sz w:val="24"/>
          <w:szCs w:val="24"/>
        </w:rPr>
        <w:t xml:space="preserve"> </w:t>
      </w:r>
      <w:r w:rsidR="00A67BFF" w:rsidRPr="008E1F85">
        <w:rPr>
          <w:rFonts w:ascii="Times New Roman" w:hAnsi="Times New Roman" w:cs="Times New Roman"/>
          <w:sz w:val="24"/>
          <w:szCs w:val="24"/>
        </w:rPr>
        <w:t>by</w:t>
      </w:r>
      <w:r w:rsidR="007007DD" w:rsidRPr="008E1F85">
        <w:rPr>
          <w:rFonts w:ascii="Times New Roman" w:hAnsi="Times New Roman" w:cs="Times New Roman"/>
          <w:sz w:val="24"/>
          <w:szCs w:val="24"/>
        </w:rPr>
        <w:t xml:space="preserve"> </w:t>
      </w:r>
      <w:r w:rsidR="007007DD" w:rsidRPr="008E1F85">
        <w:rPr>
          <w:rFonts w:ascii="Times New Roman" w:hAnsi="Times New Roman" w:cs="Times New Roman"/>
          <w:kern w:val="0"/>
          <w:sz w:val="24"/>
          <w:szCs w:val="24"/>
        </w:rPr>
        <w:t xml:space="preserve">releasing the </w:t>
      </w:r>
      <w:r w:rsidR="00B73D0E" w:rsidRPr="008E1F85">
        <w:rPr>
          <w:rFonts w:ascii="Times New Roman" w:hAnsi="Times New Roman" w:cs="Times New Roman"/>
          <w:kern w:val="0"/>
          <w:sz w:val="24"/>
          <w:szCs w:val="24"/>
        </w:rPr>
        <w:t>lattice</w:t>
      </w:r>
      <w:r w:rsidR="00E40BE0" w:rsidRPr="008E1F85">
        <w:rPr>
          <w:rFonts w:ascii="Times New Roman" w:hAnsi="Times New Roman" w:cs="Times New Roman"/>
          <w:kern w:val="0"/>
          <w:sz w:val="24"/>
          <w:szCs w:val="24"/>
        </w:rPr>
        <w:t xml:space="preserve"> </w:t>
      </w:r>
      <w:r w:rsidR="007007DD" w:rsidRPr="008E1F85">
        <w:rPr>
          <w:rFonts w:ascii="Times New Roman" w:hAnsi="Times New Roman" w:cs="Times New Roman"/>
          <w:kern w:val="0"/>
          <w:sz w:val="24"/>
          <w:szCs w:val="24"/>
        </w:rPr>
        <w:t>strain</w:t>
      </w:r>
      <w:r w:rsidR="00BD547B" w:rsidRPr="008E1F85">
        <w:rPr>
          <w:rFonts w:ascii="Times New Roman" w:hAnsi="Times New Roman" w:cs="Times New Roman"/>
          <w:kern w:val="0"/>
          <w:sz w:val="24"/>
          <w:szCs w:val="24"/>
        </w:rPr>
        <w:t>.</w:t>
      </w:r>
      <w:r w:rsidR="002D1908" w:rsidRPr="008E1F85">
        <w:rPr>
          <w:rFonts w:ascii="Times New Roman" w:hAnsi="Times New Roman" w:cs="Times New Roman"/>
          <w:sz w:val="24"/>
          <w:szCs w:val="24"/>
        </w:rPr>
        <w:fldChar w:fldCharType="begin"/>
      </w:r>
      <w:r w:rsidR="00057D46" w:rsidRPr="008E1F85">
        <w:rPr>
          <w:rFonts w:ascii="Times New Roman" w:hAnsi="Times New Roman" w:cs="Times New Roman"/>
          <w:sz w:val="24"/>
          <w:szCs w:val="24"/>
        </w:rPr>
        <w:instrText xml:space="preserve"> ADDIN EN.CITE &lt;EndNote&gt;&lt;Cite&gt;&lt;Author&gt;Tsai&lt;/Author&gt;&lt;Year&gt;2018&lt;/Year&gt;&lt;RecNum&gt;38&lt;/RecNum&gt;&lt;DisplayText&gt;&lt;style face="superscript"&gt;37&lt;/style&gt;&lt;/DisplayText&gt;&lt;record&gt;&lt;rec-number&gt;38&lt;/rec-number&gt;&lt;foreign-keys&gt;&lt;key app="EN" db-id="w0pdfarpuserpvee9wcpwvt7wa2sss95pa9x" timestamp="1683877122"&gt;38&lt;/key&gt;&lt;key app="ENWeb" db-id=""&gt;0&lt;/key&gt;&lt;/foreign-keys&gt;&lt;ref-type name="Journal Article"&gt;17&lt;/ref-type&gt;&lt;contributors&gt;&lt;authors&gt;&lt;author&gt;Hsinhan Tsai&lt;/author&gt;&lt;author&gt;Reza Asadpour&lt;/author&gt;&lt;author&gt;Jean-Christophe Blancon&lt;/author&gt;&lt;author&gt;Constantinos C. Stoumpos&lt;/author&gt;&lt;author&gt;Olivier Durand&lt;/author&gt;&lt;author&gt;Joseph W. Strzalka&lt;/author&gt;&lt;author&gt;Bo Chen&lt;/author&gt;&lt;author&gt;Rafael Verduzco&lt;/author&gt;&lt;author&gt;Pulickel M. Ajayan&lt;/author&gt;&lt;author&gt;Sergei Tretiak&lt;/author&gt;&lt;author&gt;Jacky Even&lt;/author&gt;&lt;author&gt;Muhammad Ashraf Alam&lt;/author&gt;&lt;author&gt;Mercouri G. Kanatzidis&lt;/author&gt;&lt;author&gt;Wanyi Nie&lt;/author&gt;&lt;author&gt;Aditya D. Mohite&lt;/author&gt;&lt;/authors&gt;&lt;/contributors&gt;&lt;titles&gt;&lt;title&gt;Light-induced lattice expansion leadsto high-efficiency perovskitesolar cells&lt;/title&gt;&lt;secondary-title&gt;Science&lt;/secondary-title&gt;&lt;/titles&gt;&lt;periodical&gt;&lt;full-title&gt;Science&lt;/full-title&gt;&lt;/periodical&gt;&lt;pages&gt;67-70&lt;/pages&gt;&lt;volume&gt;360&lt;/volume&gt;&lt;number&gt;6384&lt;/number&gt;&lt;dates&gt;&lt;year&gt;2018&lt;/year&gt;&lt;/dates&gt;&lt;urls&gt;&lt;/urls&gt;&lt;electronic-resource-num&gt;10.1126/science.aap867&lt;/electronic-resource-num&gt;&lt;/record&gt;&lt;/Cite&gt;&lt;/EndNote&gt;</w:instrText>
      </w:r>
      <w:r w:rsidR="002D1908" w:rsidRPr="008E1F85">
        <w:rPr>
          <w:rFonts w:ascii="Times New Roman" w:hAnsi="Times New Roman" w:cs="Times New Roman"/>
          <w:sz w:val="24"/>
          <w:szCs w:val="24"/>
        </w:rPr>
        <w:fldChar w:fldCharType="separate"/>
      </w:r>
      <w:r w:rsidR="00057D46" w:rsidRPr="008E1F85">
        <w:rPr>
          <w:rFonts w:ascii="Times New Roman" w:hAnsi="Times New Roman" w:cs="Times New Roman"/>
          <w:noProof/>
          <w:sz w:val="24"/>
          <w:szCs w:val="24"/>
          <w:vertAlign w:val="superscript"/>
        </w:rPr>
        <w:t>37</w:t>
      </w:r>
      <w:r w:rsidR="002D1908" w:rsidRPr="008E1F85">
        <w:rPr>
          <w:rFonts w:ascii="Times New Roman" w:hAnsi="Times New Roman" w:cs="Times New Roman"/>
          <w:sz w:val="24"/>
          <w:szCs w:val="24"/>
        </w:rPr>
        <w:fldChar w:fldCharType="end"/>
      </w:r>
      <w:r w:rsidR="005E2F48" w:rsidRPr="008E1F85">
        <w:rPr>
          <w:rFonts w:ascii="Times New Roman" w:hAnsi="Times New Roman" w:cs="Times New Roman"/>
          <w:sz w:val="24"/>
          <w:szCs w:val="24"/>
        </w:rPr>
        <w:t xml:space="preserve"> </w:t>
      </w:r>
      <w:r w:rsidR="00924DAF" w:rsidRPr="008E1F85">
        <w:rPr>
          <w:rFonts w:ascii="Times New Roman" w:hAnsi="Times New Roman" w:cs="Times New Roman"/>
          <w:sz w:val="24"/>
          <w:szCs w:val="24"/>
        </w:rPr>
        <w:t>I</w:t>
      </w:r>
      <w:r w:rsidR="00E40BE0" w:rsidRPr="008E1F85">
        <w:rPr>
          <w:rFonts w:ascii="Times New Roman" w:hAnsi="Times New Roman" w:cs="Times New Roman"/>
          <w:sz w:val="24"/>
          <w:szCs w:val="24"/>
        </w:rPr>
        <w:t xml:space="preserve">t </w:t>
      </w:r>
      <w:r w:rsidR="00924DAF" w:rsidRPr="008E1F85">
        <w:rPr>
          <w:rFonts w:ascii="Times New Roman" w:hAnsi="Times New Roman" w:cs="Times New Roman"/>
          <w:sz w:val="24"/>
          <w:szCs w:val="24"/>
        </w:rPr>
        <w:t>also illustrate</w:t>
      </w:r>
      <w:r w:rsidR="00396D13" w:rsidRPr="008E1F85">
        <w:rPr>
          <w:rFonts w:ascii="Times New Roman" w:hAnsi="Times New Roman" w:cs="Times New Roman"/>
          <w:sz w:val="24"/>
          <w:szCs w:val="24"/>
        </w:rPr>
        <w:t>s</w:t>
      </w:r>
      <w:r w:rsidR="00924DAF" w:rsidRPr="008E1F85">
        <w:rPr>
          <w:rFonts w:ascii="Times New Roman" w:hAnsi="Times New Roman" w:cs="Times New Roman"/>
          <w:sz w:val="24"/>
          <w:szCs w:val="24"/>
        </w:rPr>
        <w:t xml:space="preserve"> </w:t>
      </w:r>
      <w:r w:rsidR="00E40BE0" w:rsidRPr="008E1F85">
        <w:rPr>
          <w:rFonts w:ascii="Times New Roman" w:hAnsi="Times New Roman" w:cs="Times New Roman"/>
          <w:sz w:val="24"/>
          <w:szCs w:val="24"/>
        </w:rPr>
        <w:t xml:space="preserve">that </w:t>
      </w:r>
      <w:r w:rsidR="00CA3986" w:rsidRPr="008E1F85">
        <w:rPr>
          <w:rFonts w:ascii="Times New Roman" w:hAnsi="Times New Roman" w:cs="Times New Roman"/>
          <w:kern w:val="0"/>
          <w:sz w:val="24"/>
          <w:szCs w:val="24"/>
        </w:rPr>
        <w:t xml:space="preserve">ion bombardment </w:t>
      </w:r>
      <w:r w:rsidR="00924DAF" w:rsidRPr="008E1F85">
        <w:rPr>
          <w:rFonts w:ascii="Times New Roman" w:hAnsi="Times New Roman" w:cs="Times New Roman"/>
          <w:kern w:val="0"/>
          <w:sz w:val="24"/>
          <w:szCs w:val="24"/>
        </w:rPr>
        <w:t>was</w:t>
      </w:r>
      <w:r w:rsidR="00CA3986" w:rsidRPr="008E1F85">
        <w:rPr>
          <w:rFonts w:ascii="Times New Roman" w:hAnsi="Times New Roman" w:cs="Times New Roman"/>
          <w:kern w:val="0"/>
          <w:sz w:val="24"/>
          <w:szCs w:val="24"/>
        </w:rPr>
        <w:t xml:space="preserve"> </w:t>
      </w:r>
      <w:r w:rsidR="00E80232" w:rsidRPr="008E1F85">
        <w:rPr>
          <w:rFonts w:ascii="Times New Roman" w:hAnsi="Times New Roman" w:cs="Times New Roman"/>
          <w:kern w:val="0"/>
          <w:sz w:val="24"/>
          <w:szCs w:val="24"/>
        </w:rPr>
        <w:t xml:space="preserve">the dominant </w:t>
      </w:r>
      <w:r w:rsidR="00924DAF" w:rsidRPr="008E1F85">
        <w:rPr>
          <w:rFonts w:ascii="Times New Roman" w:hAnsi="Times New Roman" w:cs="Times New Roman"/>
          <w:kern w:val="0"/>
          <w:sz w:val="24"/>
          <w:szCs w:val="24"/>
        </w:rPr>
        <w:t xml:space="preserve">cause </w:t>
      </w:r>
      <w:r w:rsidR="00E80232" w:rsidRPr="008E1F85">
        <w:rPr>
          <w:rFonts w:ascii="Times New Roman" w:hAnsi="Times New Roman" w:cs="Times New Roman"/>
          <w:kern w:val="0"/>
          <w:sz w:val="24"/>
          <w:szCs w:val="24"/>
        </w:rPr>
        <w:t xml:space="preserve">of sputtering damage </w:t>
      </w:r>
      <w:r w:rsidR="002758C1" w:rsidRPr="008E1F85">
        <w:rPr>
          <w:rFonts w:ascii="Times New Roman" w:hAnsi="Times New Roman" w:cs="Times New Roman"/>
          <w:kern w:val="0"/>
          <w:sz w:val="24"/>
          <w:szCs w:val="24"/>
        </w:rPr>
        <w:t xml:space="preserve">in this </w:t>
      </w:r>
      <w:r w:rsidR="00F63835" w:rsidRPr="008E1F85">
        <w:rPr>
          <w:rFonts w:ascii="Times New Roman" w:hAnsi="Times New Roman" w:cs="Times New Roman"/>
          <w:kern w:val="0"/>
          <w:sz w:val="24"/>
          <w:szCs w:val="24"/>
        </w:rPr>
        <w:t>study</w:t>
      </w:r>
      <w:r w:rsidR="00CA3986" w:rsidRPr="008E1F85">
        <w:rPr>
          <w:rFonts w:ascii="Times New Roman" w:hAnsi="Times New Roman" w:cs="Times New Roman"/>
          <w:kern w:val="0"/>
          <w:sz w:val="24"/>
          <w:szCs w:val="24"/>
        </w:rPr>
        <w:t>, instead of plasma radiation.</w:t>
      </w:r>
      <w:r w:rsidR="00A07997" w:rsidRPr="008E1F85">
        <w:rPr>
          <w:rFonts w:ascii="Times New Roman" w:hAnsi="Times New Roman" w:cs="Times New Roman" w:hint="eastAsia"/>
          <w:kern w:val="0"/>
          <w:sz w:val="24"/>
          <w:szCs w:val="24"/>
        </w:rPr>
        <w:t xml:space="preserve"> </w:t>
      </w:r>
      <w:r w:rsidR="00FF1A76" w:rsidRPr="008E1F85">
        <w:rPr>
          <w:rFonts w:ascii="Times New Roman" w:hAnsi="Times New Roman" w:cs="Times New Roman"/>
          <w:kern w:val="0"/>
          <w:sz w:val="24"/>
          <w:szCs w:val="24"/>
        </w:rPr>
        <w:t xml:space="preserve">However, in the absence of a reliable method for decoupling the oxygen and argon plasma, we cannot determine whether oxygen plasma or argon plasma is the primary source of sputtering damage. </w:t>
      </w:r>
      <w:bookmarkStart w:id="46" w:name="_Hlk161759738"/>
      <w:r w:rsidR="00B324E5" w:rsidRPr="008E1F85">
        <w:rPr>
          <w:rFonts w:ascii="Times New Roman" w:hAnsi="Times New Roman" w:cs="Times New Roman"/>
          <w:sz w:val="24"/>
          <w:szCs w:val="24"/>
        </w:rPr>
        <w:t>W</w:t>
      </w:r>
      <w:r w:rsidR="00B324E5" w:rsidRPr="008E1F85">
        <w:rPr>
          <w:rFonts w:ascii="Times New Roman" w:hAnsi="Times New Roman" w:cs="Times New Roman" w:hint="eastAsia"/>
          <w:sz w:val="24"/>
          <w:szCs w:val="24"/>
        </w:rPr>
        <w:t>hen examining the</w:t>
      </w:r>
      <w:r w:rsidR="002E196B" w:rsidRPr="008E1F85">
        <w:rPr>
          <w:rFonts w:ascii="Times New Roman" w:hAnsi="Times New Roman" w:cs="Times New Roman"/>
          <w:sz w:val="24"/>
          <w:szCs w:val="24"/>
        </w:rPr>
        <w:t xml:space="preserve"> reasons behind the </w:t>
      </w:r>
      <w:r w:rsidR="00A14CCA" w:rsidRPr="008E1F85">
        <w:rPr>
          <w:rFonts w:ascii="Times New Roman" w:hAnsi="Times New Roman" w:cs="Times New Roman"/>
          <w:sz w:val="24"/>
          <w:szCs w:val="24"/>
        </w:rPr>
        <w:t xml:space="preserve">relaxation of lattice strains </w:t>
      </w:r>
      <w:r w:rsidR="00B324E5" w:rsidRPr="008E1F85">
        <w:rPr>
          <w:rFonts w:ascii="Times New Roman" w:hAnsi="Times New Roman" w:cs="Times New Roman" w:hint="eastAsia"/>
          <w:sz w:val="24"/>
          <w:szCs w:val="24"/>
        </w:rPr>
        <w:t>due to</w:t>
      </w:r>
      <w:r w:rsidR="00A14CCA" w:rsidRPr="008E1F85">
        <w:rPr>
          <w:rFonts w:ascii="Times New Roman" w:hAnsi="Times New Roman" w:cs="Times New Roman"/>
          <w:sz w:val="24"/>
          <w:szCs w:val="24"/>
        </w:rPr>
        <w:t xml:space="preserve"> plasma radiation</w:t>
      </w:r>
      <w:r w:rsidR="002E196B" w:rsidRPr="008E1F85">
        <w:rPr>
          <w:rFonts w:ascii="Times New Roman" w:hAnsi="Times New Roman" w:cs="Times New Roman"/>
          <w:sz w:val="24"/>
          <w:szCs w:val="24"/>
        </w:rPr>
        <w:t xml:space="preserve">, </w:t>
      </w:r>
      <w:r w:rsidR="002C4249" w:rsidRPr="008E1F85">
        <w:rPr>
          <w:rFonts w:ascii="Times New Roman" w:hAnsi="Times New Roman" w:cs="Times New Roman"/>
          <w:kern w:val="0"/>
          <w:sz w:val="24"/>
          <w:szCs w:val="24"/>
        </w:rPr>
        <w:t xml:space="preserve">we </w:t>
      </w:r>
      <w:r w:rsidR="00B324E5" w:rsidRPr="008E1F85">
        <w:rPr>
          <w:rFonts w:ascii="Times New Roman" w:hAnsi="Times New Roman" w:cs="Times New Roman" w:hint="eastAsia"/>
          <w:kern w:val="0"/>
          <w:sz w:val="24"/>
          <w:szCs w:val="24"/>
        </w:rPr>
        <w:t xml:space="preserve">should </w:t>
      </w:r>
      <w:r w:rsidR="008B138F" w:rsidRPr="008E1F85">
        <w:rPr>
          <w:rFonts w:ascii="Times New Roman" w:hAnsi="Times New Roman" w:cs="Times New Roman"/>
          <w:kern w:val="0"/>
          <w:sz w:val="24"/>
          <w:szCs w:val="24"/>
        </w:rPr>
        <w:t>recognize</w:t>
      </w:r>
      <w:r w:rsidR="002C4249" w:rsidRPr="008E1F85">
        <w:rPr>
          <w:rFonts w:ascii="Times New Roman" w:hAnsi="Times New Roman" w:cs="Times New Roman"/>
          <w:kern w:val="0"/>
          <w:sz w:val="24"/>
          <w:szCs w:val="24"/>
        </w:rPr>
        <w:t xml:space="preserve"> that</w:t>
      </w:r>
      <w:r w:rsidR="002C4249" w:rsidRPr="008E1F85">
        <w:rPr>
          <w:rFonts w:ascii="Times New Roman" w:hAnsi="Times New Roman" w:cs="Times New Roman" w:hint="eastAsia"/>
          <w:kern w:val="0"/>
          <w:sz w:val="24"/>
          <w:szCs w:val="24"/>
        </w:rPr>
        <w:t xml:space="preserve"> the</w:t>
      </w:r>
      <w:r w:rsidR="00640AE4" w:rsidRPr="008E1F85">
        <w:rPr>
          <w:rFonts w:ascii="Times New Roman" w:hAnsi="Times New Roman" w:cs="Times New Roman"/>
          <w:kern w:val="0"/>
          <w:sz w:val="24"/>
          <w:szCs w:val="24"/>
        </w:rPr>
        <w:t xml:space="preserve"> </w:t>
      </w:r>
      <w:r w:rsidR="00385B9E" w:rsidRPr="008E1F85">
        <w:rPr>
          <w:rFonts w:ascii="Times New Roman" w:hAnsi="Times New Roman" w:cs="Times New Roman"/>
          <w:kern w:val="0"/>
          <w:sz w:val="24"/>
          <w:szCs w:val="24"/>
        </w:rPr>
        <w:t xml:space="preserve">light-induced </w:t>
      </w:r>
      <w:r w:rsidR="00B324E5" w:rsidRPr="008E1F85">
        <w:rPr>
          <w:rFonts w:ascii="Times New Roman" w:hAnsi="Times New Roman" w:cs="Times New Roman" w:hint="eastAsia"/>
          <w:kern w:val="0"/>
          <w:sz w:val="24"/>
          <w:szCs w:val="24"/>
        </w:rPr>
        <w:t>alterations</w:t>
      </w:r>
      <w:r w:rsidR="00B324E5" w:rsidRPr="008E1F85">
        <w:rPr>
          <w:rFonts w:ascii="Times New Roman" w:hAnsi="Times New Roman" w:cs="Times New Roman"/>
          <w:kern w:val="0"/>
          <w:sz w:val="24"/>
          <w:szCs w:val="24"/>
        </w:rPr>
        <w:t xml:space="preserve"> </w:t>
      </w:r>
      <w:r w:rsidR="00385B9E" w:rsidRPr="008E1F85">
        <w:rPr>
          <w:rFonts w:ascii="Times New Roman" w:hAnsi="Times New Roman" w:cs="Times New Roman"/>
          <w:kern w:val="0"/>
          <w:sz w:val="24"/>
          <w:szCs w:val="24"/>
        </w:rPr>
        <w:t xml:space="preserve">in </w:t>
      </w:r>
      <w:r w:rsidR="00B43A40" w:rsidRPr="008E1F85">
        <w:rPr>
          <w:rFonts w:ascii="Times New Roman" w:hAnsi="Times New Roman" w:cs="Times New Roman"/>
          <w:kern w:val="0"/>
          <w:sz w:val="24"/>
          <w:szCs w:val="24"/>
        </w:rPr>
        <w:t xml:space="preserve">lattice </w:t>
      </w:r>
      <w:r w:rsidR="00B43A40" w:rsidRPr="008E1F85">
        <w:rPr>
          <w:rFonts w:ascii="Times New Roman" w:hAnsi="Times New Roman" w:cs="Times New Roman"/>
          <w:kern w:val="0"/>
          <w:sz w:val="24"/>
          <w:szCs w:val="24"/>
        </w:rPr>
        <w:lastRenderedPageBreak/>
        <w:t>strain</w:t>
      </w:r>
      <w:r w:rsidR="00640AE4" w:rsidRPr="008E1F85">
        <w:rPr>
          <w:rFonts w:ascii="Times New Roman" w:hAnsi="Times New Roman" w:cs="Times New Roman"/>
          <w:kern w:val="0"/>
          <w:sz w:val="24"/>
          <w:szCs w:val="24"/>
        </w:rPr>
        <w:t xml:space="preserve"> depend on</w:t>
      </w:r>
      <w:r w:rsidR="00B43A40" w:rsidRPr="008E1F85">
        <w:rPr>
          <w:rFonts w:ascii="Times New Roman" w:hAnsi="Times New Roman" w:cs="Times New Roman"/>
          <w:kern w:val="0"/>
          <w:sz w:val="24"/>
          <w:szCs w:val="24"/>
        </w:rPr>
        <w:t xml:space="preserve"> </w:t>
      </w:r>
      <w:r w:rsidR="00B324E5" w:rsidRPr="008E1F85">
        <w:rPr>
          <w:rFonts w:ascii="Times New Roman" w:hAnsi="Times New Roman" w:cs="Times New Roman" w:hint="eastAsia"/>
          <w:kern w:val="0"/>
          <w:sz w:val="24"/>
          <w:szCs w:val="24"/>
        </w:rPr>
        <w:t>various</w:t>
      </w:r>
      <w:r w:rsidR="00B324E5" w:rsidRPr="008E1F85">
        <w:rPr>
          <w:rFonts w:ascii="Times New Roman" w:hAnsi="Times New Roman" w:cs="Times New Roman"/>
          <w:kern w:val="0"/>
          <w:sz w:val="24"/>
          <w:szCs w:val="24"/>
        </w:rPr>
        <w:t xml:space="preserve"> </w:t>
      </w:r>
      <w:r w:rsidR="00B324E5" w:rsidRPr="008E1F85">
        <w:rPr>
          <w:rFonts w:ascii="Times New Roman" w:hAnsi="Times New Roman" w:cs="Times New Roman" w:hint="eastAsia"/>
          <w:kern w:val="0"/>
          <w:sz w:val="24"/>
          <w:szCs w:val="24"/>
        </w:rPr>
        <w:t>parameters</w:t>
      </w:r>
      <w:r w:rsidR="00B43A40" w:rsidRPr="008E1F85">
        <w:rPr>
          <w:rFonts w:ascii="Times New Roman" w:hAnsi="Times New Roman" w:cs="Times New Roman"/>
          <w:kern w:val="0"/>
          <w:sz w:val="24"/>
          <w:szCs w:val="24"/>
        </w:rPr>
        <w:t xml:space="preserve">, </w:t>
      </w:r>
      <w:r w:rsidR="00B324E5" w:rsidRPr="008E1F85">
        <w:rPr>
          <w:rFonts w:ascii="Times New Roman" w:hAnsi="Times New Roman" w:cs="Times New Roman" w:hint="eastAsia"/>
          <w:kern w:val="0"/>
          <w:sz w:val="24"/>
          <w:szCs w:val="24"/>
        </w:rPr>
        <w:t>including</w:t>
      </w:r>
      <w:r w:rsidR="00B43A40" w:rsidRPr="008E1F85">
        <w:rPr>
          <w:rFonts w:ascii="Times New Roman" w:hAnsi="Times New Roman" w:cs="Times New Roman"/>
          <w:kern w:val="0"/>
          <w:sz w:val="24"/>
          <w:szCs w:val="24"/>
        </w:rPr>
        <w:t xml:space="preserve"> </w:t>
      </w:r>
      <w:r w:rsidR="00D6154A" w:rsidRPr="008E1F85">
        <w:rPr>
          <w:rFonts w:ascii="Times New Roman" w:hAnsi="Times New Roman" w:cs="Times New Roman"/>
          <w:kern w:val="0"/>
          <w:sz w:val="24"/>
          <w:szCs w:val="24"/>
        </w:rPr>
        <w:t xml:space="preserve">photon </w:t>
      </w:r>
      <w:r w:rsidR="00B43A40" w:rsidRPr="008E1F85">
        <w:rPr>
          <w:rFonts w:ascii="Times New Roman" w:hAnsi="Times New Roman" w:cs="Times New Roman"/>
          <w:kern w:val="0"/>
          <w:sz w:val="24"/>
          <w:szCs w:val="24"/>
        </w:rPr>
        <w:t>energy</w:t>
      </w:r>
      <w:r w:rsidR="00BD547B" w:rsidRPr="008E1F85">
        <w:rPr>
          <w:rFonts w:ascii="Times New Roman" w:hAnsi="Times New Roman" w:cs="Times New Roman"/>
          <w:kern w:val="0"/>
          <w:sz w:val="24"/>
          <w:szCs w:val="24"/>
        </w:rPr>
        <w:t>,</w:t>
      </w:r>
      <w:r w:rsidR="002460D1" w:rsidRPr="008E1F85">
        <w:rPr>
          <w:rFonts w:ascii="Times New Roman" w:hAnsi="Times New Roman" w:cs="Times New Roman"/>
          <w:kern w:val="0"/>
          <w:sz w:val="24"/>
          <w:szCs w:val="24"/>
        </w:rPr>
        <w:fldChar w:fldCharType="begin"/>
      </w:r>
      <w:r w:rsidR="00057D46" w:rsidRPr="008E1F85">
        <w:rPr>
          <w:rFonts w:ascii="Times New Roman" w:hAnsi="Times New Roman" w:cs="Times New Roman"/>
          <w:kern w:val="0"/>
          <w:sz w:val="24"/>
          <w:szCs w:val="24"/>
        </w:rPr>
        <w:instrText xml:space="preserve"> ADDIN EN.CITE &lt;EndNote&gt;&lt;Cite&gt;&lt;Author&gt;Carp&lt;/Author&gt;&lt;Year&gt;2004&lt;/Year&gt;&lt;RecNum&gt;41&lt;/RecNum&gt;&lt;DisplayText&gt;&lt;style face="superscript"&gt;38&lt;/style&gt;&lt;/DisplayText&gt;&lt;record&gt;&lt;rec-number&gt;41&lt;/rec-number&gt;&lt;foreign-keys&gt;&lt;key app="EN" db-id="w0pdfarpuserpvee9wcpwvt7wa2sss95pa9x" timestamp="1683878612"&gt;41&lt;/key&gt;&lt;key app="ENWeb" db-id=""&gt;0&lt;/key&gt;&lt;/foreign-keys&gt;&lt;ref-type name="Journal Article"&gt;17&lt;/ref-type&gt;&lt;contributors&gt;&lt;authors&gt;&lt;author&gt;Carp, O.&lt;/author&gt;&lt;/authors&gt;&lt;/contributors&gt;&lt;titles&gt;&lt;title&gt;Photoinduced reactivity of titanium dioxide&lt;/title&gt;&lt;secondary-title&gt;Prog. Solid State Chem.&lt;/secondary-title&gt;&lt;/titles&gt;&lt;periodical&gt;&lt;full-title&gt;Progress in Solid State Chemistry&lt;/full-title&gt;&lt;abbr-1&gt;Prog. Solid State Chem.&lt;/abbr-1&gt;&lt;abbr-2&gt;Prog Solid State Chem&lt;/abbr-2&gt;&lt;/periodical&gt;&lt;pages&gt;33-177&lt;/pages&gt;&lt;volume&gt;32&lt;/volume&gt;&lt;number&gt;1-2&lt;/number&gt;&lt;section&gt;33&lt;/section&gt;&lt;dates&gt;&lt;year&gt;2004&lt;/year&gt;&lt;/dates&gt;&lt;isbn&gt;00796786&lt;/isbn&gt;&lt;urls&gt;&lt;/urls&gt;&lt;electronic-resource-num&gt;10.1016/j.progsolidstchem.2004.08.001&lt;/electronic-resource-num&gt;&lt;/record&gt;&lt;/Cite&gt;&lt;/EndNote&gt;</w:instrText>
      </w:r>
      <w:r w:rsidR="002460D1" w:rsidRPr="008E1F85">
        <w:rPr>
          <w:rFonts w:ascii="Times New Roman" w:hAnsi="Times New Roman" w:cs="Times New Roman"/>
          <w:kern w:val="0"/>
          <w:sz w:val="24"/>
          <w:szCs w:val="24"/>
        </w:rPr>
        <w:fldChar w:fldCharType="separate"/>
      </w:r>
      <w:r w:rsidR="00057D46" w:rsidRPr="008E1F85">
        <w:rPr>
          <w:rFonts w:ascii="Times New Roman" w:hAnsi="Times New Roman" w:cs="Times New Roman"/>
          <w:noProof/>
          <w:kern w:val="0"/>
          <w:sz w:val="24"/>
          <w:szCs w:val="24"/>
          <w:vertAlign w:val="superscript"/>
        </w:rPr>
        <w:t>38</w:t>
      </w:r>
      <w:r w:rsidR="002460D1" w:rsidRPr="008E1F85">
        <w:rPr>
          <w:rFonts w:ascii="Times New Roman" w:hAnsi="Times New Roman" w:cs="Times New Roman"/>
          <w:kern w:val="0"/>
          <w:sz w:val="24"/>
          <w:szCs w:val="24"/>
        </w:rPr>
        <w:fldChar w:fldCharType="end"/>
      </w:r>
      <w:r w:rsidR="00B43A40" w:rsidRPr="008E1F85">
        <w:rPr>
          <w:rFonts w:ascii="Times New Roman" w:hAnsi="Times New Roman" w:cs="Times New Roman"/>
          <w:kern w:val="0"/>
          <w:sz w:val="24"/>
          <w:szCs w:val="24"/>
        </w:rPr>
        <w:t xml:space="preserve"> wavelength</w:t>
      </w:r>
      <w:r w:rsidR="00BD547B" w:rsidRPr="008E1F85">
        <w:rPr>
          <w:rFonts w:ascii="Times New Roman" w:hAnsi="Times New Roman" w:cs="Times New Roman"/>
          <w:kern w:val="0"/>
          <w:sz w:val="24"/>
          <w:szCs w:val="24"/>
        </w:rPr>
        <w:t>,</w:t>
      </w:r>
      <w:r w:rsidR="002460D1" w:rsidRPr="008E1F85">
        <w:rPr>
          <w:rFonts w:ascii="Times New Roman" w:hAnsi="Times New Roman" w:cs="Times New Roman"/>
          <w:kern w:val="0"/>
          <w:sz w:val="24"/>
          <w:szCs w:val="24"/>
        </w:rPr>
        <w:fldChar w:fldCharType="begin"/>
      </w:r>
      <w:r w:rsidR="00057D46" w:rsidRPr="008E1F85">
        <w:rPr>
          <w:rFonts w:ascii="Times New Roman" w:hAnsi="Times New Roman" w:cs="Times New Roman"/>
          <w:kern w:val="0"/>
          <w:sz w:val="24"/>
          <w:szCs w:val="24"/>
        </w:rPr>
        <w:instrText xml:space="preserve"> ADDIN EN.CITE &lt;EndNote&gt;&lt;Cite&gt;&lt;Author&gt;Boda&lt;/Author&gt;&lt;Year&gt;2023&lt;/Year&gt;&lt;RecNum&gt;40&lt;/RecNum&gt;&lt;DisplayText&gt;&lt;style face="superscript"&gt;39&lt;/style&gt;&lt;/DisplayText&gt;&lt;record&gt;&lt;rec-number&gt;40&lt;/rec-number&gt;&lt;foreign-keys&gt;&lt;key app="EN" db-id="w0pdfarpuserpvee9wcpwvt7wa2sss95pa9x" timestamp="1683878247"&gt;40&lt;/key&gt;&lt;key app="ENWeb" db-id=""&gt;0&lt;/key&gt;&lt;/foreign-keys&gt;&lt;ref-type name="Journal Article"&gt;17&lt;/ref-type&gt;&lt;contributors&gt;&lt;authors&gt;&lt;author&gt;Boda, Muzaffar Ahmad&lt;/author&gt;&lt;author&gt;Chen, Chen&lt;/author&gt;&lt;author&gt;He, Xiang&lt;/author&gt;&lt;author&gt;Wang, Lu&lt;/author&gt;&lt;author&gt;Yi, Zhiguo&lt;/author&gt;&lt;/authors&gt;&lt;/contributors&gt;&lt;titles&gt;&lt;title&gt;High photostrictive efficiency of Mg3V2O8 ceramics under visible light illumination&lt;/title&gt;&lt;secondary-title&gt;J. Am. Ceram. Soc.&lt;/secondary-title&gt;&lt;/titles&gt;&lt;periodical&gt;&lt;full-title&gt;Journal of the American Ceramic Society&lt;/full-title&gt;&lt;abbr-1&gt;J. Am. Ceram. Soc.&lt;/abbr-1&gt;&lt;abbr-2&gt;J Am Ceram Soc&lt;/abbr-2&gt;&lt;/periodical&gt;&lt;pages&gt;3584-3593&lt;/pages&gt;&lt;volume&gt;106&lt;/volume&gt;&lt;number&gt;6&lt;/number&gt;&lt;section&gt;3584&lt;/section&gt;&lt;dates&gt;&lt;year&gt;2023&lt;/year&gt;&lt;/dates&gt;&lt;isbn&gt;0002-7820&amp;#xD;1551-2916&lt;/isbn&gt;&lt;urls&gt;&lt;/urls&gt;&lt;electronic-resource-num&gt;10.1111/jace.19042&lt;/electronic-resource-num&gt;&lt;/record&gt;&lt;/Cite&gt;&lt;/EndNote&gt;</w:instrText>
      </w:r>
      <w:r w:rsidR="002460D1" w:rsidRPr="008E1F85">
        <w:rPr>
          <w:rFonts w:ascii="Times New Roman" w:hAnsi="Times New Roman" w:cs="Times New Roman"/>
          <w:kern w:val="0"/>
          <w:sz w:val="24"/>
          <w:szCs w:val="24"/>
        </w:rPr>
        <w:fldChar w:fldCharType="separate"/>
      </w:r>
      <w:r w:rsidR="00057D46" w:rsidRPr="008E1F85">
        <w:rPr>
          <w:rFonts w:ascii="Times New Roman" w:hAnsi="Times New Roman" w:cs="Times New Roman"/>
          <w:noProof/>
          <w:kern w:val="0"/>
          <w:sz w:val="24"/>
          <w:szCs w:val="24"/>
          <w:vertAlign w:val="superscript"/>
        </w:rPr>
        <w:t>39</w:t>
      </w:r>
      <w:r w:rsidR="002460D1" w:rsidRPr="008E1F85">
        <w:rPr>
          <w:rFonts w:ascii="Times New Roman" w:hAnsi="Times New Roman" w:cs="Times New Roman"/>
          <w:kern w:val="0"/>
          <w:sz w:val="24"/>
          <w:szCs w:val="24"/>
        </w:rPr>
        <w:fldChar w:fldCharType="end"/>
      </w:r>
      <w:r w:rsidR="00B43A40" w:rsidRPr="008E1F85">
        <w:rPr>
          <w:rFonts w:ascii="Times New Roman" w:hAnsi="Times New Roman" w:cs="Times New Roman"/>
          <w:kern w:val="0"/>
          <w:sz w:val="24"/>
          <w:szCs w:val="24"/>
        </w:rPr>
        <w:t xml:space="preserve"> intensity</w:t>
      </w:r>
      <w:r w:rsidR="004D216E" w:rsidRPr="008E1F85">
        <w:rPr>
          <w:rFonts w:ascii="Times New Roman" w:hAnsi="Times New Roman" w:cs="Times New Roman"/>
          <w:kern w:val="0"/>
          <w:sz w:val="24"/>
          <w:szCs w:val="24"/>
        </w:rPr>
        <w:t>,</w:t>
      </w:r>
      <w:r w:rsidR="00B43A40" w:rsidRPr="008E1F85">
        <w:rPr>
          <w:rFonts w:ascii="Times New Roman" w:hAnsi="Times New Roman" w:cs="Times New Roman"/>
          <w:kern w:val="0"/>
          <w:sz w:val="24"/>
          <w:szCs w:val="24"/>
        </w:rPr>
        <w:t xml:space="preserve"> and </w:t>
      </w:r>
      <w:r w:rsidR="00B324E5" w:rsidRPr="008E1F85">
        <w:rPr>
          <w:rFonts w:ascii="Times New Roman" w:hAnsi="Times New Roman" w:cs="Times New Roman" w:hint="eastAsia"/>
          <w:kern w:val="0"/>
          <w:sz w:val="24"/>
          <w:szCs w:val="24"/>
        </w:rPr>
        <w:t xml:space="preserve">duration of </w:t>
      </w:r>
      <w:r w:rsidR="00396D13" w:rsidRPr="008E1F85">
        <w:rPr>
          <w:rFonts w:ascii="Times New Roman" w:hAnsi="Times New Roman" w:cs="Times New Roman"/>
          <w:kern w:val="0"/>
          <w:sz w:val="24"/>
          <w:szCs w:val="24"/>
        </w:rPr>
        <w:t>illumination</w:t>
      </w:r>
      <w:r w:rsidR="00BD547B" w:rsidRPr="008E1F85">
        <w:rPr>
          <w:rFonts w:ascii="Times New Roman" w:hAnsi="Times New Roman" w:cs="Times New Roman"/>
          <w:kern w:val="0"/>
          <w:sz w:val="24"/>
          <w:szCs w:val="24"/>
        </w:rPr>
        <w:t>.</w:t>
      </w:r>
      <w:r w:rsidR="002D1908" w:rsidRPr="008E1F85">
        <w:rPr>
          <w:rFonts w:ascii="Times New Roman" w:hAnsi="Times New Roman" w:cs="Times New Roman"/>
          <w:kern w:val="0"/>
          <w:sz w:val="24"/>
          <w:szCs w:val="24"/>
        </w:rPr>
        <w:fldChar w:fldCharType="begin">
          <w:fldData xml:space="preserve">PEVuZE5vdGU+PENpdGU+PEF1dGhvcj5Uc2FpPC9BdXRob3I+PFllYXI+MjAxODwvWWVhcj48UmVj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</w:fldData>
        </w:fldChar>
      </w:r>
      <w:r w:rsidR="00DB2513" w:rsidRPr="008E1F85">
        <w:rPr>
          <w:rFonts w:ascii="Times New Roman" w:hAnsi="Times New Roman" w:cs="Times New Roman"/>
          <w:kern w:val="0"/>
          <w:sz w:val="24"/>
          <w:szCs w:val="24"/>
        </w:rPr>
        <w:instrText xml:space="preserve"> ADDIN EN.CITE </w:instrText>
      </w:r>
      <w:r w:rsidR="00DB2513" w:rsidRPr="008E1F85">
        <w:rPr>
          <w:rFonts w:ascii="Times New Roman" w:hAnsi="Times New Roman" w:cs="Times New Roman"/>
          <w:kern w:val="0"/>
          <w:sz w:val="24"/>
          <w:szCs w:val="24"/>
        </w:rPr>
        <w:fldChar w:fldCharType="begin">
          <w:fldData xml:space="preserve">PEVuZE5vdGU+PENpdGU+PEF1dGhvcj5Uc2FpPC9BdXRob3I+PFllYXI+MjAxODwvWWVhcj48UmVj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</w:fldData>
        </w:fldChar>
      </w:r>
      <w:r w:rsidR="00DB2513" w:rsidRPr="008E1F85">
        <w:rPr>
          <w:rFonts w:ascii="Times New Roman" w:hAnsi="Times New Roman" w:cs="Times New Roman"/>
          <w:kern w:val="0"/>
          <w:sz w:val="24"/>
          <w:szCs w:val="24"/>
        </w:rPr>
        <w:instrText xml:space="preserve"> ADDIN EN.CITE.DATA </w:instrText>
      </w:r>
      <w:r w:rsidR="00DB2513" w:rsidRPr="008E1F85">
        <w:rPr>
          <w:rFonts w:ascii="Times New Roman" w:hAnsi="Times New Roman" w:cs="Times New Roman"/>
          <w:kern w:val="0"/>
          <w:sz w:val="24"/>
          <w:szCs w:val="24"/>
        </w:rPr>
      </w:r>
      <w:r w:rsidR="00DB2513" w:rsidRPr="008E1F85">
        <w:rPr>
          <w:rFonts w:ascii="Times New Roman" w:hAnsi="Times New Roman" w:cs="Times New Roman"/>
          <w:kern w:val="0"/>
          <w:sz w:val="24"/>
          <w:szCs w:val="24"/>
        </w:rPr>
        <w:fldChar w:fldCharType="end"/>
      </w:r>
      <w:r w:rsidR="002D1908" w:rsidRPr="008E1F85">
        <w:rPr>
          <w:rFonts w:ascii="Times New Roman" w:hAnsi="Times New Roman" w:cs="Times New Roman"/>
          <w:kern w:val="0"/>
          <w:sz w:val="24"/>
          <w:szCs w:val="24"/>
        </w:rPr>
      </w:r>
      <w:r w:rsidR="002D1908" w:rsidRPr="008E1F85">
        <w:rPr>
          <w:rFonts w:ascii="Times New Roman" w:hAnsi="Times New Roman" w:cs="Times New Roman"/>
          <w:kern w:val="0"/>
          <w:sz w:val="24"/>
          <w:szCs w:val="24"/>
        </w:rPr>
        <w:fldChar w:fldCharType="separate"/>
      </w:r>
      <w:r w:rsidR="00057D46" w:rsidRPr="008E1F85">
        <w:rPr>
          <w:rFonts w:ascii="Times New Roman" w:hAnsi="Times New Roman" w:cs="Times New Roman"/>
          <w:noProof/>
          <w:kern w:val="0"/>
          <w:sz w:val="24"/>
          <w:szCs w:val="24"/>
          <w:vertAlign w:val="superscript"/>
        </w:rPr>
        <w:t>37, 40</w:t>
      </w:r>
      <w:r w:rsidR="002D1908" w:rsidRPr="008E1F85">
        <w:rPr>
          <w:rFonts w:ascii="Times New Roman" w:hAnsi="Times New Roman" w:cs="Times New Roman"/>
          <w:kern w:val="0"/>
          <w:sz w:val="24"/>
          <w:szCs w:val="24"/>
        </w:rPr>
        <w:fldChar w:fldCharType="end"/>
      </w:r>
      <w:r w:rsidR="00B43A40" w:rsidRPr="008E1F85">
        <w:rPr>
          <w:rFonts w:ascii="Times New Roman" w:hAnsi="Times New Roman" w:cs="Times New Roman"/>
          <w:kern w:val="0"/>
          <w:sz w:val="24"/>
          <w:szCs w:val="24"/>
        </w:rPr>
        <w:t xml:space="preserve"> </w:t>
      </w:r>
      <w:r w:rsidR="00B324E5" w:rsidRPr="008E1F85">
        <w:rPr>
          <w:rFonts w:ascii="Times New Roman" w:hAnsi="Times New Roman" w:cs="Times New Roman" w:hint="eastAsia"/>
          <w:kern w:val="0"/>
          <w:sz w:val="24"/>
          <w:szCs w:val="24"/>
        </w:rPr>
        <w:t xml:space="preserve">Given the potential </w:t>
      </w:r>
      <w:r w:rsidR="008B138F" w:rsidRPr="008E1F85">
        <w:rPr>
          <w:rFonts w:ascii="Times New Roman" w:hAnsi="Times New Roman" w:cs="Times New Roman"/>
          <w:kern w:val="0"/>
          <w:sz w:val="24"/>
          <w:szCs w:val="24"/>
        </w:rPr>
        <w:t>of</w:t>
      </w:r>
      <w:r w:rsidR="004D216E" w:rsidRPr="008E1F85">
        <w:rPr>
          <w:rFonts w:ascii="Times New Roman" w:hAnsi="Times New Roman" w:cs="Times New Roman"/>
          <w:kern w:val="0"/>
          <w:sz w:val="24"/>
          <w:szCs w:val="24"/>
        </w:rPr>
        <w:t xml:space="preserve"> </w:t>
      </w:r>
      <w:r w:rsidR="00396D13" w:rsidRPr="008E1F85">
        <w:rPr>
          <w:rFonts w:ascii="Times New Roman" w:hAnsi="Times New Roman" w:cs="Times New Roman"/>
          <w:kern w:val="0"/>
          <w:sz w:val="24"/>
          <w:szCs w:val="24"/>
        </w:rPr>
        <w:t>e</w:t>
      </w:r>
      <w:r w:rsidR="00640AE4" w:rsidRPr="008E1F85">
        <w:rPr>
          <w:rFonts w:ascii="Times New Roman" w:hAnsi="Times New Roman" w:cs="Times New Roman"/>
          <w:kern w:val="0"/>
          <w:sz w:val="24"/>
          <w:szCs w:val="24"/>
        </w:rPr>
        <w:t>ach</w:t>
      </w:r>
      <w:r w:rsidR="00E9794B" w:rsidRPr="008E1F85">
        <w:rPr>
          <w:rFonts w:ascii="Times New Roman" w:hAnsi="Times New Roman" w:cs="Times New Roman"/>
          <w:kern w:val="0"/>
          <w:sz w:val="24"/>
          <w:szCs w:val="24"/>
        </w:rPr>
        <w:t xml:space="preserve"> </w:t>
      </w:r>
      <w:r w:rsidR="00B324E5" w:rsidRPr="008E1F85">
        <w:rPr>
          <w:rFonts w:ascii="Times New Roman" w:hAnsi="Times New Roman" w:cs="Times New Roman" w:hint="eastAsia"/>
          <w:kern w:val="0"/>
          <w:sz w:val="24"/>
          <w:szCs w:val="24"/>
        </w:rPr>
        <w:t xml:space="preserve">of these </w:t>
      </w:r>
      <w:r w:rsidR="00927FE4" w:rsidRPr="008E1F85">
        <w:rPr>
          <w:rFonts w:ascii="Times New Roman" w:hAnsi="Times New Roman" w:cs="Times New Roman"/>
          <w:kern w:val="0"/>
          <w:sz w:val="24"/>
          <w:szCs w:val="24"/>
        </w:rPr>
        <w:t>factor</w:t>
      </w:r>
      <w:r w:rsidR="00B324E5" w:rsidRPr="008E1F85">
        <w:rPr>
          <w:rFonts w:ascii="Times New Roman" w:hAnsi="Times New Roman" w:cs="Times New Roman" w:hint="eastAsia"/>
          <w:kern w:val="0"/>
          <w:sz w:val="24"/>
          <w:szCs w:val="24"/>
        </w:rPr>
        <w:t xml:space="preserve">s to impact </w:t>
      </w:r>
      <w:r w:rsidR="004B13E1" w:rsidRPr="008E1F85">
        <w:rPr>
          <w:rFonts w:ascii="Times New Roman" w:hAnsi="Times New Roman" w:cs="Times New Roman"/>
          <w:kern w:val="0"/>
          <w:sz w:val="24"/>
          <w:szCs w:val="24"/>
        </w:rPr>
        <w:t>lattice strain</w:t>
      </w:r>
      <w:r w:rsidR="004D216E" w:rsidRPr="008E1F85">
        <w:rPr>
          <w:rFonts w:ascii="Times New Roman" w:hAnsi="Times New Roman" w:cs="Times New Roman"/>
          <w:kern w:val="0"/>
          <w:sz w:val="24"/>
          <w:szCs w:val="24"/>
        </w:rPr>
        <w:t xml:space="preserve"> through</w:t>
      </w:r>
      <w:r w:rsidR="00640AE4" w:rsidRPr="008E1F85">
        <w:rPr>
          <w:rFonts w:ascii="Times New Roman" w:hAnsi="Times New Roman" w:cs="Times New Roman"/>
          <w:kern w:val="0"/>
          <w:sz w:val="24"/>
          <w:szCs w:val="24"/>
        </w:rPr>
        <w:t xml:space="preserve"> </w:t>
      </w:r>
      <w:r w:rsidR="00B324E5" w:rsidRPr="008E1F85">
        <w:rPr>
          <w:rFonts w:ascii="Times New Roman" w:hAnsi="Times New Roman" w:cs="Times New Roman" w:hint="eastAsia"/>
          <w:kern w:val="0"/>
          <w:sz w:val="24"/>
          <w:szCs w:val="24"/>
        </w:rPr>
        <w:t>distinct</w:t>
      </w:r>
      <w:r w:rsidR="00B324E5" w:rsidRPr="008E1F85">
        <w:rPr>
          <w:rFonts w:ascii="Times New Roman" w:hAnsi="Times New Roman" w:cs="Times New Roman"/>
          <w:kern w:val="0"/>
          <w:sz w:val="24"/>
          <w:szCs w:val="24"/>
        </w:rPr>
        <w:t xml:space="preserve"> </w:t>
      </w:r>
      <w:r w:rsidR="00494C5C" w:rsidRPr="008E1F85">
        <w:rPr>
          <w:rFonts w:ascii="Times New Roman" w:hAnsi="Times New Roman" w:cs="Times New Roman"/>
          <w:kern w:val="0"/>
          <w:sz w:val="24"/>
          <w:szCs w:val="24"/>
        </w:rPr>
        <w:t>mechanism</w:t>
      </w:r>
      <w:r w:rsidR="004D216E" w:rsidRPr="008E1F85">
        <w:rPr>
          <w:rFonts w:ascii="Times New Roman" w:hAnsi="Times New Roman" w:cs="Times New Roman"/>
          <w:kern w:val="0"/>
          <w:sz w:val="24"/>
          <w:szCs w:val="24"/>
        </w:rPr>
        <w:t>s</w:t>
      </w:r>
      <w:r w:rsidR="00B324E5" w:rsidRPr="008E1F85">
        <w:rPr>
          <w:rFonts w:ascii="Times New Roman" w:hAnsi="Times New Roman" w:cs="Times New Roman" w:hint="eastAsia"/>
          <w:kern w:val="0"/>
          <w:sz w:val="24"/>
          <w:szCs w:val="24"/>
        </w:rPr>
        <w:t>, and considering</w:t>
      </w:r>
      <w:r w:rsidR="002C4249" w:rsidRPr="008E1F85">
        <w:rPr>
          <w:rFonts w:ascii="Times New Roman" w:hAnsi="Times New Roman" w:cs="Times New Roman" w:hint="eastAsia"/>
          <w:kern w:val="0"/>
          <w:sz w:val="24"/>
          <w:szCs w:val="24"/>
        </w:rPr>
        <w:t xml:space="preserve"> </w:t>
      </w:r>
      <w:r w:rsidR="008B138F" w:rsidRPr="008E1F85">
        <w:rPr>
          <w:rFonts w:ascii="Times New Roman" w:hAnsi="Times New Roman" w:cs="Times New Roman"/>
          <w:kern w:val="0"/>
          <w:sz w:val="24"/>
          <w:szCs w:val="24"/>
        </w:rPr>
        <w:t xml:space="preserve">that </w:t>
      </w:r>
      <w:r w:rsidR="002C4249" w:rsidRPr="008E1F85">
        <w:rPr>
          <w:rFonts w:ascii="Times New Roman" w:hAnsi="Times New Roman" w:cs="Times New Roman" w:hint="eastAsia"/>
          <w:kern w:val="0"/>
          <w:sz w:val="24"/>
          <w:szCs w:val="24"/>
        </w:rPr>
        <w:t>plasma radiation was not</w:t>
      </w:r>
      <w:r w:rsidR="00B324E5" w:rsidRPr="008E1F85">
        <w:rPr>
          <w:rFonts w:ascii="Times New Roman" w:hAnsi="Times New Roman" w:cs="Times New Roman" w:hint="eastAsia"/>
          <w:kern w:val="0"/>
          <w:sz w:val="24"/>
          <w:szCs w:val="24"/>
        </w:rPr>
        <w:t xml:space="preserve"> </w:t>
      </w:r>
      <w:r w:rsidR="00B324E5" w:rsidRPr="008E1F85">
        <w:rPr>
          <w:rFonts w:ascii="Times New Roman" w:hAnsi="Times New Roman" w:cs="Times New Roman"/>
          <w:kern w:val="0"/>
          <w:sz w:val="24"/>
          <w:szCs w:val="24"/>
        </w:rPr>
        <w:t>identified</w:t>
      </w:r>
      <w:r w:rsidR="00B324E5" w:rsidRPr="008E1F85">
        <w:rPr>
          <w:rFonts w:ascii="Times New Roman" w:hAnsi="Times New Roman" w:cs="Times New Roman" w:hint="eastAsia"/>
          <w:kern w:val="0"/>
          <w:sz w:val="24"/>
          <w:szCs w:val="24"/>
        </w:rPr>
        <w:t xml:space="preserve"> as the primary</w:t>
      </w:r>
      <w:r w:rsidR="002C4249" w:rsidRPr="008E1F85">
        <w:rPr>
          <w:rFonts w:ascii="Times New Roman" w:hAnsi="Times New Roman" w:cs="Times New Roman" w:hint="eastAsia"/>
          <w:kern w:val="0"/>
          <w:sz w:val="24"/>
          <w:szCs w:val="24"/>
        </w:rPr>
        <w:t xml:space="preserve"> </w:t>
      </w:r>
      <w:r w:rsidR="00B324E5" w:rsidRPr="008E1F85">
        <w:rPr>
          <w:rFonts w:ascii="Times New Roman" w:hAnsi="Times New Roman" w:cs="Times New Roman" w:hint="eastAsia"/>
          <w:kern w:val="0"/>
          <w:sz w:val="24"/>
          <w:szCs w:val="24"/>
        </w:rPr>
        <w:t>contributor to</w:t>
      </w:r>
      <w:r w:rsidR="002C4249" w:rsidRPr="008E1F85">
        <w:rPr>
          <w:rFonts w:ascii="Times New Roman" w:hAnsi="Times New Roman" w:cs="Times New Roman" w:hint="eastAsia"/>
          <w:kern w:val="0"/>
          <w:sz w:val="24"/>
          <w:szCs w:val="24"/>
        </w:rPr>
        <w:t xml:space="preserve"> sputtering damage</w:t>
      </w:r>
      <w:r w:rsidR="00F632DF" w:rsidRPr="008E1F85">
        <w:rPr>
          <w:rFonts w:ascii="Times New Roman" w:hAnsi="Times New Roman" w:cs="Times New Roman"/>
          <w:kern w:val="0"/>
          <w:sz w:val="24"/>
          <w:szCs w:val="24"/>
        </w:rPr>
        <w:t>,</w:t>
      </w:r>
      <w:r w:rsidR="00640AE4" w:rsidRPr="008E1F85">
        <w:rPr>
          <w:rFonts w:ascii="Times New Roman" w:hAnsi="Times New Roman" w:cs="Times New Roman"/>
          <w:kern w:val="0"/>
          <w:sz w:val="24"/>
          <w:szCs w:val="24"/>
        </w:rPr>
        <w:t xml:space="preserve"> </w:t>
      </w:r>
      <w:r w:rsidR="002C4249" w:rsidRPr="008E1F85">
        <w:rPr>
          <w:rFonts w:ascii="Times New Roman" w:hAnsi="Times New Roman" w:cs="Times New Roman"/>
          <w:kern w:val="0"/>
          <w:sz w:val="24"/>
          <w:szCs w:val="24"/>
        </w:rPr>
        <w:t xml:space="preserve">we </w:t>
      </w:r>
      <w:r w:rsidR="008B138F" w:rsidRPr="008E1F85">
        <w:rPr>
          <w:rFonts w:ascii="Times New Roman" w:hAnsi="Times New Roman" w:cs="Times New Roman" w:hint="eastAsia"/>
          <w:kern w:val="0"/>
          <w:sz w:val="24"/>
          <w:szCs w:val="24"/>
        </w:rPr>
        <w:t>refrained from</w:t>
      </w:r>
      <w:r w:rsidR="002C4249" w:rsidRPr="008E1F85">
        <w:rPr>
          <w:rFonts w:ascii="Times New Roman" w:hAnsi="Times New Roman" w:cs="Times New Roman"/>
          <w:kern w:val="0"/>
          <w:sz w:val="24"/>
          <w:szCs w:val="24"/>
        </w:rPr>
        <w:t xml:space="preserve"> </w:t>
      </w:r>
      <w:r w:rsidR="002C4249" w:rsidRPr="008E1F85">
        <w:rPr>
          <w:rFonts w:ascii="Times New Roman" w:hAnsi="Times New Roman" w:cs="Times New Roman" w:hint="eastAsia"/>
          <w:kern w:val="0"/>
          <w:sz w:val="24"/>
          <w:szCs w:val="24"/>
        </w:rPr>
        <w:t>conduct</w:t>
      </w:r>
      <w:r w:rsidR="008B138F" w:rsidRPr="008E1F85">
        <w:rPr>
          <w:rFonts w:ascii="Times New Roman" w:hAnsi="Times New Roman" w:cs="Times New Roman" w:hint="eastAsia"/>
          <w:kern w:val="0"/>
          <w:sz w:val="24"/>
          <w:szCs w:val="24"/>
        </w:rPr>
        <w:t>ing</w:t>
      </w:r>
      <w:r w:rsidR="002C4249" w:rsidRPr="008E1F85">
        <w:rPr>
          <w:rFonts w:ascii="Times New Roman" w:hAnsi="Times New Roman" w:cs="Times New Roman" w:hint="eastAsia"/>
          <w:kern w:val="0"/>
          <w:sz w:val="24"/>
          <w:szCs w:val="24"/>
        </w:rPr>
        <w:t xml:space="preserve"> a </w:t>
      </w:r>
      <w:r w:rsidR="002C4249" w:rsidRPr="008E1F85">
        <w:rPr>
          <w:rFonts w:ascii="Times New Roman" w:hAnsi="Times New Roman" w:cs="Times New Roman"/>
          <w:kern w:val="0"/>
          <w:sz w:val="24"/>
          <w:szCs w:val="24"/>
        </w:rPr>
        <w:t>separate</w:t>
      </w:r>
      <w:r w:rsidR="002C4249" w:rsidRPr="008E1F85">
        <w:rPr>
          <w:rFonts w:ascii="Times New Roman" w:hAnsi="Times New Roman" w:cs="Times New Roman" w:hint="eastAsia"/>
          <w:kern w:val="0"/>
          <w:sz w:val="24"/>
          <w:szCs w:val="24"/>
        </w:rPr>
        <w:t xml:space="preserve"> and</w:t>
      </w:r>
      <w:r w:rsidR="008B138F" w:rsidRPr="008E1F85">
        <w:rPr>
          <w:rFonts w:ascii="Times New Roman" w:hAnsi="Times New Roman" w:cs="Times New Roman" w:hint="eastAsia"/>
          <w:kern w:val="0"/>
          <w:sz w:val="24"/>
          <w:szCs w:val="24"/>
        </w:rPr>
        <w:t xml:space="preserve"> comprehensive</w:t>
      </w:r>
      <w:r w:rsidR="002C4249" w:rsidRPr="008E1F85">
        <w:rPr>
          <w:rFonts w:ascii="Times New Roman" w:hAnsi="Times New Roman" w:cs="Times New Roman" w:hint="eastAsia"/>
          <w:kern w:val="0"/>
          <w:sz w:val="24"/>
          <w:szCs w:val="24"/>
        </w:rPr>
        <w:t xml:space="preserve"> study </w:t>
      </w:r>
      <w:r w:rsidR="002C4249" w:rsidRPr="008E1F85">
        <w:rPr>
          <w:rFonts w:ascii="Times New Roman" w:hAnsi="Times New Roman" w:cs="Times New Roman"/>
          <w:kern w:val="0"/>
          <w:sz w:val="24"/>
          <w:szCs w:val="24"/>
        </w:rPr>
        <w:t xml:space="preserve">in </w:t>
      </w:r>
      <w:r w:rsidR="002C4249" w:rsidRPr="008E1F85">
        <w:rPr>
          <w:rFonts w:ascii="Times New Roman" w:hAnsi="Times New Roman" w:cs="Times New Roman" w:hint="eastAsia"/>
          <w:kern w:val="0"/>
          <w:sz w:val="24"/>
          <w:szCs w:val="24"/>
        </w:rPr>
        <w:t>the present</w:t>
      </w:r>
      <w:r w:rsidR="002C4249" w:rsidRPr="008E1F85">
        <w:rPr>
          <w:rFonts w:ascii="Times New Roman" w:hAnsi="Times New Roman" w:cs="Times New Roman"/>
          <w:kern w:val="0"/>
          <w:sz w:val="24"/>
          <w:szCs w:val="24"/>
        </w:rPr>
        <w:t xml:space="preserve"> work</w:t>
      </w:r>
      <w:r w:rsidR="002C4249" w:rsidRPr="008E1F85">
        <w:rPr>
          <w:rFonts w:ascii="Times New Roman" w:hAnsi="Times New Roman" w:cs="Times New Roman" w:hint="eastAsia"/>
          <w:kern w:val="0"/>
          <w:sz w:val="24"/>
          <w:szCs w:val="24"/>
        </w:rPr>
        <w:t>. F</w:t>
      </w:r>
      <w:r w:rsidR="00640AE4" w:rsidRPr="008E1F85">
        <w:rPr>
          <w:rFonts w:ascii="Times New Roman" w:hAnsi="Times New Roman" w:cs="Times New Roman"/>
          <w:kern w:val="0"/>
          <w:sz w:val="24"/>
          <w:szCs w:val="24"/>
        </w:rPr>
        <w:t xml:space="preserve">urther </w:t>
      </w:r>
      <w:r w:rsidR="002C4249" w:rsidRPr="008E1F85">
        <w:rPr>
          <w:rFonts w:ascii="Times New Roman" w:hAnsi="Times New Roman" w:cs="Times New Roman"/>
          <w:kern w:val="0"/>
          <w:sz w:val="24"/>
          <w:szCs w:val="24"/>
        </w:rPr>
        <w:t xml:space="preserve">research and </w:t>
      </w:r>
      <w:r w:rsidR="00640AE4" w:rsidRPr="008E1F85">
        <w:rPr>
          <w:rFonts w:ascii="Times New Roman" w:hAnsi="Times New Roman" w:cs="Times New Roman"/>
          <w:kern w:val="0"/>
          <w:sz w:val="24"/>
          <w:szCs w:val="24"/>
        </w:rPr>
        <w:t xml:space="preserve">analysis </w:t>
      </w:r>
      <w:r w:rsidR="008B138F" w:rsidRPr="008E1F85">
        <w:rPr>
          <w:rFonts w:ascii="Times New Roman" w:hAnsi="Times New Roman" w:cs="Times New Roman" w:hint="eastAsia"/>
          <w:kern w:val="0"/>
          <w:sz w:val="24"/>
          <w:szCs w:val="24"/>
        </w:rPr>
        <w:t>are</w:t>
      </w:r>
      <w:r w:rsidR="00A14CCA" w:rsidRPr="008E1F85">
        <w:rPr>
          <w:rFonts w:ascii="Times New Roman" w:hAnsi="Times New Roman" w:cs="Times New Roman"/>
          <w:kern w:val="0"/>
          <w:sz w:val="24"/>
          <w:szCs w:val="24"/>
        </w:rPr>
        <w:t xml:space="preserve"> necessary to </w:t>
      </w:r>
      <w:r w:rsidR="008B138F" w:rsidRPr="008E1F85">
        <w:rPr>
          <w:rFonts w:ascii="Times New Roman" w:hAnsi="Times New Roman" w:cs="Times New Roman"/>
          <w:kern w:val="0"/>
          <w:sz w:val="24"/>
          <w:szCs w:val="24"/>
        </w:rPr>
        <w:t>compressively</w:t>
      </w:r>
      <w:r w:rsidR="008B138F" w:rsidRPr="008E1F85">
        <w:rPr>
          <w:rFonts w:ascii="Times New Roman" w:hAnsi="Times New Roman" w:cs="Times New Roman" w:hint="eastAsia"/>
          <w:kern w:val="0"/>
          <w:sz w:val="24"/>
          <w:szCs w:val="24"/>
        </w:rPr>
        <w:t xml:space="preserve"> address this unresolved aspect.</w:t>
      </w:r>
    </w:p>
    <w:bookmarkEnd w:id="46"/>
    <w:p w14:paraId="5AFD0204" w14:textId="16A06372" w:rsidR="00021A35" w:rsidRPr="008E1F85" w:rsidRDefault="00296921" w:rsidP="00021A35">
      <w:pPr>
        <w:spacing w:line="360" w:lineRule="auto"/>
        <w:rPr>
          <w:rFonts w:ascii="Times New Roman" w:hAnsi="Times New Roman" w:cs="Times New Roman"/>
          <w:sz w:val="24"/>
          <w:szCs w:val="24"/>
        </w:rPr>
      </w:pPr>
      <w:r w:rsidRPr="008E1F85">
        <w:rPr>
          <w:rFonts w:ascii="Times New Roman" w:hAnsi="Times New Roman" w:cs="Times New Roman"/>
          <w:kern w:val="0"/>
          <w:sz w:val="24"/>
          <w:szCs w:val="24"/>
        </w:rPr>
        <w:t xml:space="preserve">Single-junction PSCs were fabricated to evaluate the impact of </w:t>
      </w:r>
      <w:r w:rsidR="008F3E25" w:rsidRPr="008E1F85">
        <w:rPr>
          <w:rFonts w:ascii="Times New Roman" w:hAnsi="Times New Roman" w:cs="Times New Roman"/>
          <w:kern w:val="0"/>
          <w:sz w:val="24"/>
          <w:szCs w:val="24"/>
        </w:rPr>
        <w:t xml:space="preserve">the </w:t>
      </w:r>
      <w:r w:rsidRPr="008E1F85">
        <w:rPr>
          <w:rFonts w:ascii="Times New Roman" w:hAnsi="Times New Roman" w:cs="Times New Roman"/>
          <w:kern w:val="0"/>
          <w:sz w:val="24"/>
          <w:szCs w:val="24"/>
        </w:rPr>
        <w:t xml:space="preserve">plasma radiation. </w:t>
      </w:r>
      <w:r w:rsidR="000C3974" w:rsidRPr="008E1F85">
        <w:rPr>
          <w:rFonts w:ascii="Times New Roman" w:hAnsi="Times New Roman" w:cs="Times New Roman"/>
          <w:kern w:val="0"/>
          <w:sz w:val="24"/>
          <w:szCs w:val="24"/>
        </w:rPr>
        <w:t xml:space="preserve">Both the </w:t>
      </w:r>
      <w:r w:rsidR="000C3974" w:rsidRPr="008E1F85">
        <w:rPr>
          <w:rFonts w:ascii="Times New Roman" w:hAnsi="Times New Roman" w:cs="Times New Roman" w:hint="eastAsia"/>
          <w:kern w:val="0"/>
          <w:sz w:val="24"/>
          <w:szCs w:val="24"/>
        </w:rPr>
        <w:t>control</w:t>
      </w:r>
      <w:r w:rsidR="000C3974" w:rsidRPr="008E1F85">
        <w:rPr>
          <w:rFonts w:ascii="Times New Roman" w:hAnsi="Times New Roman" w:cs="Times New Roman"/>
          <w:kern w:val="0"/>
          <w:sz w:val="24"/>
          <w:szCs w:val="24"/>
        </w:rPr>
        <w:t xml:space="preserve"> and the “plasma radiation” PSCs have the same architecture </w:t>
      </w:r>
      <w:r w:rsidR="00391625" w:rsidRPr="008E1F85">
        <w:rPr>
          <w:rFonts w:ascii="Times New Roman" w:hAnsi="Times New Roman" w:cs="Times New Roman"/>
          <w:kern w:val="0"/>
          <w:sz w:val="24"/>
          <w:szCs w:val="24"/>
        </w:rPr>
        <w:t xml:space="preserve">given by </w:t>
      </w:r>
      <w:r w:rsidR="000C3974" w:rsidRPr="008E1F85">
        <w:rPr>
          <w:rFonts w:ascii="Times New Roman" w:hAnsi="Times New Roman" w:cs="Times New Roman"/>
          <w:kern w:val="0"/>
          <w:sz w:val="24"/>
          <w:szCs w:val="24"/>
        </w:rPr>
        <w:t>glass/ITO/2PACz/perovskite/C</w:t>
      </w:r>
      <w:r w:rsidR="000C3974" w:rsidRPr="008E1F85">
        <w:rPr>
          <w:rFonts w:ascii="Times New Roman" w:hAnsi="Times New Roman" w:cs="Times New Roman"/>
          <w:kern w:val="0"/>
          <w:sz w:val="24"/>
          <w:szCs w:val="24"/>
          <w:vertAlign w:val="subscript"/>
        </w:rPr>
        <w:t>60</w:t>
      </w:r>
      <w:r w:rsidR="000C3974" w:rsidRPr="008E1F85">
        <w:rPr>
          <w:rFonts w:ascii="Times New Roman" w:hAnsi="Times New Roman" w:cs="Times New Roman"/>
          <w:kern w:val="0"/>
          <w:sz w:val="24"/>
          <w:szCs w:val="24"/>
        </w:rPr>
        <w:t>/BCP/Ag. The control devices adhere to a standard procedure, while the “plasma radiation” devices undergo a slightly different manufacturing process. In the case of the “plasma radiation” devices, after preparing the glass/ITO/2PACz/perovskite/C</w:t>
      </w:r>
      <w:r w:rsidR="000C3974" w:rsidRPr="008E1F85">
        <w:rPr>
          <w:rFonts w:ascii="Times New Roman" w:hAnsi="Times New Roman" w:cs="Times New Roman"/>
          <w:kern w:val="0"/>
          <w:sz w:val="24"/>
          <w:szCs w:val="24"/>
          <w:vertAlign w:val="subscript"/>
        </w:rPr>
        <w:t>60</w:t>
      </w:r>
      <w:r w:rsidR="000C3974" w:rsidRPr="008E1F85">
        <w:rPr>
          <w:rFonts w:ascii="Times New Roman" w:hAnsi="Times New Roman" w:cs="Times New Roman"/>
          <w:kern w:val="0"/>
          <w:sz w:val="24"/>
          <w:szCs w:val="24"/>
        </w:rPr>
        <w:t xml:space="preserve"> stacks, they were promptly covered with CG filters. </w:t>
      </w:r>
      <w:r w:rsidR="00F63835" w:rsidRPr="008E1F85">
        <w:rPr>
          <w:rFonts w:ascii="Times New Roman" w:hAnsi="Times New Roman" w:cs="Times New Roman"/>
          <w:kern w:val="0"/>
          <w:sz w:val="24"/>
          <w:szCs w:val="24"/>
        </w:rPr>
        <w:t>Subsequently, they were transferred to a sputtering chamber for post-treatment with plasma radiation during ITO sputtering.</w:t>
      </w:r>
      <w:r w:rsidR="000C3974" w:rsidRPr="008E1F85">
        <w:rPr>
          <w:rFonts w:ascii="Times New Roman" w:hAnsi="Times New Roman" w:cs="Times New Roman"/>
          <w:kern w:val="0"/>
          <w:sz w:val="24"/>
          <w:szCs w:val="24"/>
        </w:rPr>
        <w:t xml:space="preserve"> Importantly, it should be noted that the CG filters effectively block ions during this process.</w:t>
      </w:r>
      <w:r w:rsidR="000C3974" w:rsidRPr="008E1F85">
        <w:rPr>
          <w:rFonts w:ascii="Times New Roman" w:hAnsi="Times New Roman" w:cs="Times New Roman" w:hint="eastAsia"/>
          <w:kern w:val="0"/>
          <w:sz w:val="24"/>
          <w:szCs w:val="24"/>
        </w:rPr>
        <w:t xml:space="preserve"> </w:t>
      </w:r>
      <w:r w:rsidR="00F63835" w:rsidRPr="008E1F85">
        <w:rPr>
          <w:rFonts w:ascii="Times New Roman" w:hAnsi="Times New Roman" w:cs="Times New Roman"/>
          <w:kern w:val="0"/>
          <w:sz w:val="24"/>
          <w:szCs w:val="24"/>
        </w:rPr>
        <w:t>Following the plasma radiation treatment, the samples were returned to a glovebox for deposition of the BCP/Ag layers.</w:t>
      </w:r>
      <w:r w:rsidR="000C3974" w:rsidRPr="008E1F85">
        <w:rPr>
          <w:rFonts w:hint="eastAsia"/>
          <w:kern w:val="0"/>
        </w:rPr>
        <w:t xml:space="preserve"> </w:t>
      </w:r>
      <w:r w:rsidR="000C3974" w:rsidRPr="008E1F85">
        <w:rPr>
          <w:rFonts w:ascii="Times New Roman" w:hAnsi="Times New Roman" w:cs="Times New Roman"/>
          <w:kern w:val="0"/>
          <w:sz w:val="24"/>
          <w:szCs w:val="24"/>
        </w:rPr>
        <w:t xml:space="preserve">Compared with the control devices, </w:t>
      </w:r>
      <w:bookmarkStart w:id="47" w:name="_Hlk144796707"/>
      <w:r w:rsidR="000C3974" w:rsidRPr="008E1F85">
        <w:rPr>
          <w:rFonts w:ascii="Times New Roman" w:hAnsi="Times New Roman" w:cs="Times New Roman"/>
          <w:kern w:val="0"/>
          <w:sz w:val="24"/>
          <w:szCs w:val="24"/>
        </w:rPr>
        <w:t>the “plasma radiation” devices</w:t>
      </w:r>
      <w:bookmarkEnd w:id="47"/>
      <w:r w:rsidR="000C3974" w:rsidRPr="008E1F85">
        <w:rPr>
          <w:rFonts w:ascii="Times New Roman" w:hAnsi="Times New Roman" w:cs="Times New Roman"/>
          <w:kern w:val="0"/>
          <w:sz w:val="24"/>
          <w:szCs w:val="24"/>
        </w:rPr>
        <w:t xml:space="preserve"> exhibit </w:t>
      </w:r>
      <w:r w:rsidR="000C3974" w:rsidRPr="008E1F85">
        <w:rPr>
          <w:rFonts w:ascii="Times New Roman" w:hAnsi="Times New Roman" w:cs="Times New Roman" w:hint="eastAsia"/>
          <w:kern w:val="0"/>
          <w:sz w:val="24"/>
          <w:szCs w:val="24"/>
        </w:rPr>
        <w:t>a</w:t>
      </w:r>
      <w:r w:rsidR="000C3974" w:rsidRPr="008E1F85">
        <w:rPr>
          <w:rFonts w:ascii="Times New Roman" w:hAnsi="Times New Roman" w:cs="Times New Roman"/>
          <w:kern w:val="0"/>
          <w:sz w:val="24"/>
          <w:szCs w:val="24"/>
        </w:rPr>
        <w:t xml:space="preserve">n average efficiency enhancement of more than 1%, as depicted in </w:t>
      </w:r>
      <w:r w:rsidR="00266108" w:rsidRPr="008E1F85">
        <w:rPr>
          <w:rFonts w:ascii="Times New Roman" w:hAnsi="Times New Roman" w:cs="Times New Roman"/>
          <w:b/>
          <w:bCs/>
          <w:kern w:val="0"/>
          <w:sz w:val="24"/>
          <w:szCs w:val="24"/>
        </w:rPr>
        <w:t>Fig.</w:t>
      </w:r>
      <w:r w:rsidR="000C3974" w:rsidRPr="008E1F85">
        <w:rPr>
          <w:rFonts w:ascii="Times New Roman" w:hAnsi="Times New Roman" w:cs="Times New Roman"/>
          <w:b/>
          <w:bCs/>
          <w:kern w:val="0"/>
          <w:sz w:val="24"/>
          <w:szCs w:val="24"/>
        </w:rPr>
        <w:t xml:space="preserve"> 4</w:t>
      </w:r>
      <w:r w:rsidR="000C3974" w:rsidRPr="008E1F85">
        <w:rPr>
          <w:rFonts w:ascii="Times New Roman" w:hAnsi="Times New Roman" w:cs="Times New Roman"/>
          <w:kern w:val="0"/>
          <w:sz w:val="24"/>
          <w:szCs w:val="24"/>
        </w:rPr>
        <w:t xml:space="preserve">. The enhanced </w:t>
      </w:r>
      <w:r w:rsidR="009645A7" w:rsidRPr="008E1F85">
        <w:rPr>
          <w:rFonts w:ascii="Times New Roman" w:hAnsi="Times New Roman" w:cs="Times New Roman"/>
          <w:kern w:val="0"/>
          <w:sz w:val="24"/>
          <w:szCs w:val="24"/>
        </w:rPr>
        <w:t xml:space="preserve">efficiency (η) </w:t>
      </w:r>
      <w:r w:rsidR="000C3974" w:rsidRPr="008E1F85">
        <w:rPr>
          <w:rFonts w:ascii="Times New Roman" w:hAnsi="Times New Roman" w:cs="Times New Roman"/>
          <w:kern w:val="0"/>
          <w:sz w:val="24"/>
          <w:szCs w:val="24"/>
        </w:rPr>
        <w:t xml:space="preserve">of PSCs following exposure to plasma radiation can be attributed to the relaxation of lattice strain. </w:t>
      </w:r>
      <w:r w:rsidR="00F63835" w:rsidRPr="008E1F85">
        <w:rPr>
          <w:rFonts w:ascii="Times New Roman" w:hAnsi="Times New Roman" w:cs="Times New Roman"/>
          <w:kern w:val="0"/>
          <w:sz w:val="24"/>
          <w:szCs w:val="24"/>
        </w:rPr>
        <w:t xml:space="preserve">This relaxation effectively suppresses </w:t>
      </w:r>
      <w:r w:rsidR="00F63835" w:rsidRPr="008E1F85">
        <w:rPr>
          <w:rFonts w:ascii="Times New Roman" w:hAnsi="Times New Roman" w:cs="Times New Roman"/>
          <w:sz w:val="24"/>
          <w:szCs w:val="24"/>
        </w:rPr>
        <w:t xml:space="preserve">nonradiative recombination within the perovskite films, thereby enabling a more efficient collection of carriers, which results in </w:t>
      </w:r>
      <w:r w:rsidR="00F63835" w:rsidRPr="008E1F85">
        <w:rPr>
          <w:rFonts w:ascii="Times New Roman" w:hAnsi="Times New Roman" w:cs="Times New Roman"/>
          <w:kern w:val="0"/>
          <w:sz w:val="24"/>
          <w:szCs w:val="24"/>
        </w:rPr>
        <w:t xml:space="preserve">an increase in </w:t>
      </w:r>
      <w:r w:rsidR="00F63835" w:rsidRPr="008E1F85">
        <w:rPr>
          <w:rFonts w:ascii="Times New Roman" w:hAnsi="Times New Roman" w:cs="Times New Roman"/>
          <w:sz w:val="24"/>
          <w:szCs w:val="24"/>
        </w:rPr>
        <w:t xml:space="preserve">the </w:t>
      </w:r>
      <w:r w:rsidR="009645A7" w:rsidRPr="008E1F85">
        <w:rPr>
          <w:rFonts w:ascii="Times New Roman" w:hAnsi="Times New Roman" w:cs="Times New Roman"/>
          <w:kern w:val="0"/>
          <w:sz w:val="24"/>
          <w:szCs w:val="24"/>
        </w:rPr>
        <w:t>open-circuit voltage (</w:t>
      </w:r>
      <w:r w:rsidR="009645A7" w:rsidRPr="008E1F85">
        <w:rPr>
          <w:rFonts w:ascii="Times New Roman" w:hAnsi="Times New Roman" w:cs="Times New Roman"/>
          <w:i/>
          <w:iCs/>
          <w:kern w:val="0"/>
          <w:sz w:val="24"/>
          <w:szCs w:val="24"/>
        </w:rPr>
        <w:t>V</w:t>
      </w:r>
      <w:r w:rsidR="009645A7" w:rsidRPr="008E1F85">
        <w:rPr>
          <w:rFonts w:ascii="Times New Roman" w:hAnsi="Times New Roman" w:cs="Times New Roman"/>
          <w:kern w:val="0"/>
          <w:sz w:val="24"/>
          <w:szCs w:val="24"/>
          <w:vertAlign w:val="subscript"/>
        </w:rPr>
        <w:t>OC</w:t>
      </w:r>
      <w:r w:rsidR="009645A7" w:rsidRPr="008E1F85">
        <w:rPr>
          <w:rFonts w:ascii="Times New Roman" w:hAnsi="Times New Roman" w:cs="Times New Roman"/>
          <w:kern w:val="0"/>
          <w:sz w:val="24"/>
          <w:szCs w:val="24"/>
        </w:rPr>
        <w:t>)</w:t>
      </w:r>
      <w:r w:rsidR="00F63835" w:rsidRPr="008E1F85">
        <w:rPr>
          <w:rFonts w:ascii="Times New Roman" w:hAnsi="Times New Roman" w:cs="Times New Roman"/>
          <w:sz w:val="24"/>
          <w:szCs w:val="24"/>
        </w:rPr>
        <w:t xml:space="preserve"> and fill factor (</w:t>
      </w:r>
      <w:r w:rsidR="00F63835" w:rsidRPr="008E1F85">
        <w:rPr>
          <w:rFonts w:ascii="Times New Roman" w:hAnsi="Times New Roman" w:cs="Times New Roman"/>
          <w:i/>
          <w:iCs/>
          <w:sz w:val="24"/>
          <w:szCs w:val="24"/>
        </w:rPr>
        <w:t>FF</w:t>
      </w:r>
      <w:r w:rsidR="00F63835" w:rsidRPr="008E1F85">
        <w:rPr>
          <w:rFonts w:ascii="Times New Roman" w:hAnsi="Times New Roman" w:cs="Times New Roman"/>
          <w:sz w:val="24"/>
          <w:szCs w:val="24"/>
        </w:rPr>
        <w:t>).</w:t>
      </w:r>
    </w:p>
    <w:p w14:paraId="37643CF9" w14:textId="33A06572" w:rsidR="00E92008" w:rsidRPr="008E1F85" w:rsidRDefault="00BE1C43" w:rsidP="00021A35">
      <w:pPr>
        <w:spacing w:line="360" w:lineRule="auto"/>
        <w:jc w:val="center"/>
      </w:pPr>
      <w:r w:rsidRPr="008E1F85">
        <w:lastRenderedPageBreak/>
        <w:t xml:space="preserve"> </w:t>
      </w:r>
      <w:r w:rsidR="00A67BFF" w:rsidRPr="008E1F85">
        <w:object w:dxaOrig="6572" w:dyaOrig="4608" w14:anchorId="19FC319D">
          <v:shape id="_x0000_i1028" type="#_x0000_t75" style="width:424.5pt;height:294.35pt" o:ole="">
            <v:imagedata r:id="rId17" o:title="" croptop="4921f" cropbottom="5902f" cropleft="5400f" cropright="4613f"/>
          </v:shape>
          <o:OLEObject Type="Embed" ProgID="Origin95.Graph" ShapeID="_x0000_i1028" DrawAspect="Content" ObjectID="_1773048700" r:id="rId18"/>
        </w:object>
      </w:r>
    </w:p>
    <w:p w14:paraId="7C92C15C" w14:textId="6E083938" w:rsidR="00E92008" w:rsidRPr="008E1F85" w:rsidRDefault="00266108" w:rsidP="00E92008">
      <w:pPr>
        <w:spacing w:line="360" w:lineRule="auto"/>
        <w:rPr>
          <w:kern w:val="0"/>
        </w:rPr>
      </w:pPr>
      <w:bookmarkStart w:id="48" w:name="_Hlk148008181"/>
      <w:r w:rsidRPr="008E1F85">
        <w:rPr>
          <w:rFonts w:ascii="Times New Roman" w:hAnsi="Times New Roman" w:cs="Times New Roman"/>
          <w:b/>
          <w:bCs/>
          <w:kern w:val="0"/>
          <w:sz w:val="24"/>
          <w:szCs w:val="24"/>
        </w:rPr>
        <w:t>Fig.</w:t>
      </w:r>
      <w:r w:rsidR="00E92008" w:rsidRPr="008E1F85">
        <w:rPr>
          <w:rFonts w:ascii="Times New Roman" w:hAnsi="Times New Roman" w:cs="Times New Roman"/>
          <w:b/>
          <w:bCs/>
          <w:kern w:val="0"/>
          <w:sz w:val="24"/>
          <w:szCs w:val="24"/>
        </w:rPr>
        <w:t xml:space="preserve"> 4</w:t>
      </w:r>
      <w:r w:rsidR="00E92008" w:rsidRPr="008E1F85">
        <w:rPr>
          <w:rFonts w:ascii="Times New Roman" w:hAnsi="Times New Roman" w:cs="Times New Roman" w:hint="eastAsia"/>
          <w:b/>
          <w:bCs/>
          <w:kern w:val="0"/>
          <w:sz w:val="24"/>
          <w:szCs w:val="24"/>
        </w:rPr>
        <w:t>.</w:t>
      </w:r>
      <w:r w:rsidR="00E92008" w:rsidRPr="008E1F85">
        <w:rPr>
          <w:rFonts w:ascii="Times New Roman" w:hAnsi="Times New Roman" w:cs="Times New Roman"/>
          <w:kern w:val="0"/>
          <w:sz w:val="24"/>
          <w:szCs w:val="24"/>
        </w:rPr>
        <w:t xml:space="preserve"> </w:t>
      </w:r>
      <w:r w:rsidR="00A06D71" w:rsidRPr="008E1F85">
        <w:rPr>
          <w:rFonts w:ascii="Times New Roman" w:hAnsi="Times New Roman" w:cs="Times New Roman"/>
          <w:kern w:val="0"/>
          <w:sz w:val="24"/>
          <w:szCs w:val="24"/>
        </w:rPr>
        <w:t>η</w:t>
      </w:r>
      <w:r w:rsidR="00F63835" w:rsidRPr="008E1F85">
        <w:rPr>
          <w:rFonts w:ascii="Times New Roman" w:hAnsi="Times New Roman" w:cs="Times New Roman"/>
          <w:kern w:val="0"/>
          <w:sz w:val="24"/>
          <w:szCs w:val="24"/>
        </w:rPr>
        <w:t xml:space="preserve">, </w:t>
      </w:r>
      <w:r w:rsidR="00F63835" w:rsidRPr="008E1F85">
        <w:rPr>
          <w:rFonts w:ascii="Times New Roman" w:hAnsi="Times New Roman" w:cs="Times New Roman"/>
          <w:i/>
          <w:iCs/>
          <w:kern w:val="0"/>
          <w:sz w:val="24"/>
          <w:szCs w:val="24"/>
        </w:rPr>
        <w:t>V</w:t>
      </w:r>
      <w:r w:rsidR="00F63835" w:rsidRPr="008E1F85">
        <w:rPr>
          <w:rFonts w:ascii="Times New Roman" w:hAnsi="Times New Roman" w:cs="Times New Roman"/>
          <w:kern w:val="0"/>
          <w:sz w:val="24"/>
          <w:szCs w:val="24"/>
          <w:vertAlign w:val="subscript"/>
        </w:rPr>
        <w:t>OC</w:t>
      </w:r>
      <w:r w:rsidR="00F63835" w:rsidRPr="008E1F85">
        <w:rPr>
          <w:rFonts w:ascii="Times New Roman" w:hAnsi="Times New Roman" w:cs="Times New Roman"/>
          <w:kern w:val="0"/>
          <w:sz w:val="24"/>
          <w:szCs w:val="24"/>
        </w:rPr>
        <w:t xml:space="preserve">, </w:t>
      </w:r>
      <w:r w:rsidR="00F63835" w:rsidRPr="008E1F85">
        <w:rPr>
          <w:rFonts w:ascii="Times New Roman" w:hAnsi="Times New Roman" w:cs="Times New Roman"/>
          <w:i/>
          <w:iCs/>
          <w:kern w:val="0"/>
          <w:sz w:val="24"/>
          <w:szCs w:val="24"/>
        </w:rPr>
        <w:t>FF</w:t>
      </w:r>
      <w:r w:rsidR="00F63835" w:rsidRPr="008E1F85">
        <w:rPr>
          <w:rFonts w:ascii="Times New Roman" w:hAnsi="Times New Roman" w:cs="Times New Roman"/>
          <w:kern w:val="0"/>
          <w:sz w:val="24"/>
          <w:szCs w:val="24"/>
        </w:rPr>
        <w:t xml:space="preserve">, and </w:t>
      </w:r>
      <w:r w:rsidR="00F63835" w:rsidRPr="008E1F85">
        <w:rPr>
          <w:rFonts w:ascii="Times New Roman" w:hAnsi="Times New Roman" w:cs="Times New Roman"/>
          <w:i/>
          <w:iCs/>
          <w:kern w:val="0"/>
          <w:sz w:val="24"/>
          <w:szCs w:val="24"/>
        </w:rPr>
        <w:t>J</w:t>
      </w:r>
      <w:r w:rsidR="00F63835" w:rsidRPr="008E1F85">
        <w:rPr>
          <w:rFonts w:ascii="Times New Roman" w:hAnsi="Times New Roman" w:cs="Times New Roman"/>
          <w:kern w:val="0"/>
          <w:sz w:val="24"/>
          <w:szCs w:val="24"/>
          <w:vertAlign w:val="subscript"/>
        </w:rPr>
        <w:t>SC</w:t>
      </w:r>
      <w:r w:rsidR="00F63835" w:rsidRPr="008E1F85">
        <w:rPr>
          <w:rFonts w:ascii="Times New Roman" w:hAnsi="Times New Roman" w:cs="Times New Roman"/>
          <w:kern w:val="0"/>
          <w:sz w:val="24"/>
          <w:szCs w:val="24"/>
        </w:rPr>
        <w:t xml:space="preserve"> statistics of the control perovskite solar cells and cells treated with plasma radiation </w:t>
      </w:r>
      <w:r w:rsidR="00F63835" w:rsidRPr="008E1F85">
        <w:rPr>
          <w:rFonts w:ascii="Times New Roman" w:hAnsi="Times New Roman" w:cs="Times New Roman" w:hint="eastAsia"/>
          <w:kern w:val="0"/>
          <w:sz w:val="24"/>
          <w:szCs w:val="24"/>
        </w:rPr>
        <w:t xml:space="preserve">prior </w:t>
      </w:r>
      <w:r w:rsidR="00F63835" w:rsidRPr="008E1F85">
        <w:rPr>
          <w:rFonts w:ascii="Times New Roman" w:hAnsi="Times New Roman" w:cs="Times New Roman"/>
          <w:kern w:val="0"/>
          <w:sz w:val="24"/>
          <w:szCs w:val="24"/>
        </w:rPr>
        <w:t xml:space="preserve">to the deposition of </w:t>
      </w:r>
      <w:r w:rsidR="008F3E25" w:rsidRPr="008E1F85">
        <w:rPr>
          <w:rFonts w:ascii="Times New Roman" w:hAnsi="Times New Roman" w:cs="Times New Roman"/>
          <w:kern w:val="0"/>
          <w:sz w:val="24"/>
          <w:szCs w:val="24"/>
        </w:rPr>
        <w:t xml:space="preserve">the </w:t>
      </w:r>
      <w:r w:rsidR="00F63835" w:rsidRPr="008E1F85">
        <w:rPr>
          <w:rFonts w:ascii="Times New Roman" w:hAnsi="Times New Roman" w:cs="Times New Roman"/>
          <w:kern w:val="0"/>
          <w:sz w:val="24"/>
          <w:szCs w:val="24"/>
        </w:rPr>
        <w:t>BCP/Ag layers.</w:t>
      </w:r>
    </w:p>
    <w:bookmarkEnd w:id="48"/>
    <w:p w14:paraId="22F072B8" w14:textId="77777777" w:rsidR="00E92008" w:rsidRPr="008E1F85" w:rsidRDefault="00E92008" w:rsidP="00E11235">
      <w:pPr>
        <w:autoSpaceDE w:val="0"/>
        <w:autoSpaceDN w:val="0"/>
        <w:adjustRightInd w:val="0"/>
        <w:spacing w:line="360" w:lineRule="auto"/>
        <w:rPr>
          <w:rFonts w:ascii="Times New Roman" w:hAnsi="Times New Roman" w:cs="Times New Roman"/>
          <w:kern w:val="0"/>
          <w:sz w:val="24"/>
          <w:szCs w:val="24"/>
        </w:rPr>
      </w:pPr>
    </w:p>
    <w:bookmarkEnd w:id="42"/>
    <w:p w14:paraId="03506B5F" w14:textId="04870FB8" w:rsidR="009642E2" w:rsidRPr="008E1F85" w:rsidRDefault="00F63835" w:rsidP="00E11235">
      <w:pPr>
        <w:pStyle w:val="Default"/>
        <w:spacing w:line="360" w:lineRule="auto"/>
        <w:jc w:val="both"/>
        <w:rPr>
          <w:color w:val="auto"/>
        </w:rPr>
      </w:pPr>
      <w:r w:rsidRPr="008E1F85">
        <w:rPr>
          <w:color w:val="auto"/>
        </w:rPr>
        <w:t>From the XRD results, it is difficult to determine whether ion bombardment is damaging to the perovskite film</w:t>
      </w:r>
      <w:r w:rsidR="007620D5" w:rsidRPr="008E1F85">
        <w:rPr>
          <w:color w:val="auto"/>
        </w:rPr>
        <w:t xml:space="preserve">; </w:t>
      </w:r>
      <w:r w:rsidR="000B534E" w:rsidRPr="008E1F85">
        <w:rPr>
          <w:color w:val="auto"/>
        </w:rPr>
        <w:t>therefore</w:t>
      </w:r>
      <w:r w:rsidR="007620D5" w:rsidRPr="008E1F85">
        <w:rPr>
          <w:color w:val="auto"/>
        </w:rPr>
        <w:t>,</w:t>
      </w:r>
      <w:r w:rsidRPr="008E1F85">
        <w:rPr>
          <w:color w:val="auto"/>
        </w:rPr>
        <w:t xml:space="preserve"> more detailed studies of perovskite films </w:t>
      </w:r>
      <w:r w:rsidR="008F3E25" w:rsidRPr="008E1F85">
        <w:rPr>
          <w:color w:val="auto"/>
        </w:rPr>
        <w:t>have been</w:t>
      </w:r>
      <w:r w:rsidRPr="008E1F85">
        <w:rPr>
          <w:color w:val="auto"/>
        </w:rPr>
        <w:t xml:space="preserve"> </w:t>
      </w:r>
      <w:r w:rsidR="000B534E" w:rsidRPr="008E1F85">
        <w:rPr>
          <w:color w:val="auto"/>
        </w:rPr>
        <w:t>performed</w:t>
      </w:r>
      <w:r w:rsidRPr="008E1F85">
        <w:rPr>
          <w:color w:val="auto"/>
        </w:rPr>
        <w:t>.</w:t>
      </w:r>
      <w:r w:rsidR="001E5D80" w:rsidRPr="008E1F85">
        <w:rPr>
          <w:color w:val="auto"/>
        </w:rPr>
        <w:t xml:space="preserve"> </w:t>
      </w:r>
      <w:r w:rsidR="000B534E" w:rsidRPr="008E1F85">
        <w:rPr>
          <w:color w:val="auto"/>
        </w:rPr>
        <w:t>T</w:t>
      </w:r>
      <w:r w:rsidRPr="008E1F85">
        <w:rPr>
          <w:color w:val="auto"/>
        </w:rPr>
        <w:t xml:space="preserve">wo sample </w:t>
      </w:r>
      <w:r w:rsidRPr="008E1F85">
        <w:rPr>
          <w:rFonts w:hint="eastAsia"/>
          <w:color w:val="auto"/>
        </w:rPr>
        <w:t>configuration</w:t>
      </w:r>
      <w:r w:rsidRPr="008E1F85">
        <w:rPr>
          <w:color w:val="auto"/>
        </w:rPr>
        <w:t xml:space="preserve">s </w:t>
      </w:r>
      <w:r w:rsidR="008F3E25" w:rsidRPr="008E1F85">
        <w:rPr>
          <w:color w:val="auto"/>
        </w:rPr>
        <w:t>were</w:t>
      </w:r>
      <w:r w:rsidRPr="008E1F85">
        <w:rPr>
          <w:color w:val="auto"/>
        </w:rPr>
        <w:t xml:space="preserve"> investigated with PL:</w:t>
      </w:r>
      <w:r w:rsidRPr="008E1F85">
        <w:rPr>
          <w:b/>
          <w:bCs/>
          <w:color w:val="auto"/>
        </w:rPr>
        <w:t xml:space="preserve"> </w:t>
      </w:r>
      <w:r w:rsidRPr="008E1F85">
        <w:rPr>
          <w:color w:val="auto"/>
        </w:rPr>
        <w:t>glass/ITO/</w:t>
      </w:r>
      <w:r w:rsidR="004F1708" w:rsidRPr="008E1F85">
        <w:rPr>
          <w:color w:val="auto"/>
        </w:rPr>
        <w:t>2PACz/</w:t>
      </w:r>
      <w:r w:rsidRPr="008E1F85">
        <w:rPr>
          <w:color w:val="auto"/>
        </w:rPr>
        <w:t>pero</w:t>
      </w:r>
      <w:r w:rsidR="006365F5" w:rsidRPr="008E1F85">
        <w:rPr>
          <w:color w:val="auto"/>
        </w:rPr>
        <w:t>vskite</w:t>
      </w:r>
      <w:r w:rsidRPr="008E1F85">
        <w:rPr>
          <w:color w:val="auto"/>
        </w:rPr>
        <w:t>/C</w:t>
      </w:r>
      <w:r w:rsidRPr="008E1F85">
        <w:rPr>
          <w:color w:val="auto"/>
          <w:vertAlign w:val="subscript"/>
        </w:rPr>
        <w:t>60</w:t>
      </w:r>
      <w:r w:rsidRPr="008E1F85">
        <w:rPr>
          <w:color w:val="auto"/>
        </w:rPr>
        <w:t>/(SnO</w:t>
      </w:r>
      <w:r w:rsidRPr="008E1F85">
        <w:rPr>
          <w:color w:val="auto"/>
          <w:vertAlign w:val="subscript"/>
        </w:rPr>
        <w:t>X</w:t>
      </w:r>
      <w:r w:rsidRPr="008E1F85">
        <w:rPr>
          <w:color w:val="auto"/>
        </w:rPr>
        <w:t>/)ITO stacks with or without SnO</w:t>
      </w:r>
      <w:r w:rsidRPr="008E1F85">
        <w:rPr>
          <w:color w:val="auto"/>
          <w:vertAlign w:val="subscript"/>
        </w:rPr>
        <w:t>X</w:t>
      </w:r>
      <w:r w:rsidRPr="008E1F85">
        <w:rPr>
          <w:color w:val="auto"/>
        </w:rPr>
        <w:t xml:space="preserve"> and glass/ITO/</w:t>
      </w:r>
      <w:r w:rsidR="00A72184" w:rsidRPr="008E1F85">
        <w:rPr>
          <w:color w:val="auto"/>
        </w:rPr>
        <w:t>2PACz</w:t>
      </w:r>
      <w:r w:rsidRPr="008E1F85">
        <w:rPr>
          <w:color w:val="auto"/>
        </w:rPr>
        <w:t>/pero</w:t>
      </w:r>
      <w:r w:rsidR="006365F5" w:rsidRPr="008E1F85">
        <w:rPr>
          <w:color w:val="auto"/>
        </w:rPr>
        <w:t>vskite</w:t>
      </w:r>
      <w:r w:rsidRPr="008E1F85">
        <w:rPr>
          <w:color w:val="auto"/>
        </w:rPr>
        <w:t xml:space="preserve"> stacks.</w:t>
      </w:r>
      <w:r w:rsidR="001E5D80" w:rsidRPr="008E1F85">
        <w:rPr>
          <w:color w:val="auto"/>
        </w:rPr>
        <w:t xml:space="preserve"> </w:t>
      </w:r>
      <w:r w:rsidR="00CE1A39" w:rsidRPr="008E1F85">
        <w:rPr>
          <w:color w:val="auto"/>
        </w:rPr>
        <w:t>T</w:t>
      </w:r>
      <w:r w:rsidR="001E5D80" w:rsidRPr="008E1F85">
        <w:rPr>
          <w:color w:val="auto"/>
        </w:rPr>
        <w:t>he latter sample</w:t>
      </w:r>
      <w:r w:rsidR="00870E3C" w:rsidRPr="008E1F85">
        <w:rPr>
          <w:color w:val="auto"/>
        </w:rPr>
        <w:t>s</w:t>
      </w:r>
      <w:r w:rsidR="001E5D80" w:rsidRPr="008E1F85">
        <w:rPr>
          <w:color w:val="auto"/>
        </w:rPr>
        <w:t xml:space="preserve"> </w:t>
      </w:r>
      <w:r w:rsidR="00870E3C" w:rsidRPr="008E1F85">
        <w:rPr>
          <w:color w:val="auto"/>
        </w:rPr>
        <w:t xml:space="preserve">were </w:t>
      </w:r>
      <w:r w:rsidR="001E5D80" w:rsidRPr="008E1F85">
        <w:rPr>
          <w:color w:val="auto"/>
        </w:rPr>
        <w:t>obtained by washing away the C</w:t>
      </w:r>
      <w:r w:rsidR="001E5D80" w:rsidRPr="008E1F85">
        <w:rPr>
          <w:color w:val="auto"/>
          <w:vertAlign w:val="subscript"/>
        </w:rPr>
        <w:t>60</w:t>
      </w:r>
      <w:r w:rsidR="001E5D80" w:rsidRPr="008E1F85">
        <w:rPr>
          <w:color w:val="auto"/>
        </w:rPr>
        <w:t>/(</w:t>
      </w:r>
      <w:r w:rsidR="000C5E7D" w:rsidRPr="008E1F85">
        <w:rPr>
          <w:color w:val="auto"/>
        </w:rPr>
        <w:t>SnO</w:t>
      </w:r>
      <w:r w:rsidR="000C5E7D" w:rsidRPr="008E1F85">
        <w:rPr>
          <w:color w:val="auto"/>
          <w:vertAlign w:val="subscript"/>
        </w:rPr>
        <w:t>X</w:t>
      </w:r>
      <w:r w:rsidR="001E5D80" w:rsidRPr="008E1F85">
        <w:rPr>
          <w:color w:val="auto"/>
        </w:rPr>
        <w:t xml:space="preserve">/)ITO </w:t>
      </w:r>
      <w:r w:rsidR="00195EC6" w:rsidRPr="008E1F85">
        <w:rPr>
          <w:color w:val="auto"/>
        </w:rPr>
        <w:t>film</w:t>
      </w:r>
      <w:r w:rsidR="00445420" w:rsidRPr="008E1F85">
        <w:rPr>
          <w:color w:val="auto"/>
        </w:rPr>
        <w:t>s</w:t>
      </w:r>
      <w:r w:rsidR="001E5D80" w:rsidRPr="008E1F85">
        <w:rPr>
          <w:color w:val="auto"/>
        </w:rPr>
        <w:t xml:space="preserve"> of the former one </w:t>
      </w:r>
      <w:r w:rsidR="001443A3" w:rsidRPr="008E1F85">
        <w:rPr>
          <w:color w:val="auto"/>
        </w:rPr>
        <w:t xml:space="preserve">with </w:t>
      </w:r>
      <w:r w:rsidR="001E5D80" w:rsidRPr="008E1F85">
        <w:rPr>
          <w:color w:val="auto"/>
        </w:rPr>
        <w:t>CB</w:t>
      </w:r>
      <w:r w:rsidR="00514581" w:rsidRPr="008E1F85">
        <w:rPr>
          <w:color w:val="auto"/>
        </w:rPr>
        <w:t>,</w:t>
      </w:r>
      <w:r w:rsidR="001E5D80" w:rsidRPr="008E1F85">
        <w:rPr>
          <w:color w:val="auto"/>
        </w:rPr>
        <w:t xml:space="preserve"> as shown in </w:t>
      </w:r>
      <w:r w:rsidR="00266108" w:rsidRPr="008E1F85">
        <w:rPr>
          <w:b/>
          <w:bCs/>
          <w:color w:val="auto"/>
        </w:rPr>
        <w:t>Fig.</w:t>
      </w:r>
      <w:r w:rsidR="001E5D80" w:rsidRPr="008E1F85">
        <w:rPr>
          <w:b/>
          <w:bCs/>
          <w:color w:val="auto"/>
        </w:rPr>
        <w:t xml:space="preserve"> </w:t>
      </w:r>
      <w:r w:rsidR="00B6605F" w:rsidRPr="008E1F85">
        <w:rPr>
          <w:b/>
          <w:bCs/>
          <w:color w:val="auto"/>
        </w:rPr>
        <w:t>5</w:t>
      </w:r>
      <w:r w:rsidR="001E5D80" w:rsidRPr="008E1F85">
        <w:rPr>
          <w:b/>
          <w:bCs/>
          <w:color w:val="auto"/>
        </w:rPr>
        <w:t>c</w:t>
      </w:r>
      <w:r w:rsidR="001E5D80" w:rsidRPr="008E1F85">
        <w:rPr>
          <w:color w:val="auto"/>
        </w:rPr>
        <w:t xml:space="preserve">. </w:t>
      </w:r>
      <w:bookmarkStart w:id="49" w:name="_Hlk143249573"/>
      <w:r w:rsidRPr="008E1F85">
        <w:rPr>
          <w:color w:val="auto"/>
        </w:rPr>
        <w:t>The sample employed a commonly used buffer layer, SnO</w:t>
      </w:r>
      <w:r w:rsidRPr="008E1F85">
        <w:rPr>
          <w:color w:val="auto"/>
          <w:vertAlign w:val="subscript"/>
        </w:rPr>
        <w:t>X</w:t>
      </w:r>
      <w:r w:rsidRPr="008E1F85">
        <w:rPr>
          <w:color w:val="auto"/>
        </w:rPr>
        <w:t>, on top of C</w:t>
      </w:r>
      <w:r w:rsidRPr="008E1F85">
        <w:rPr>
          <w:color w:val="auto"/>
          <w:vertAlign w:val="subscript"/>
        </w:rPr>
        <w:t>60</w:t>
      </w:r>
      <w:r w:rsidRPr="008E1F85">
        <w:rPr>
          <w:color w:val="auto"/>
        </w:rPr>
        <w:t xml:space="preserve"> to mitigate sputtering damage (see Supporting Information for more details on SnO</w:t>
      </w:r>
      <w:r w:rsidRPr="008E1F85">
        <w:rPr>
          <w:color w:val="auto"/>
          <w:vertAlign w:val="subscript"/>
        </w:rPr>
        <w:t>X</w:t>
      </w:r>
      <w:r w:rsidRPr="008E1F85">
        <w:rPr>
          <w:color w:val="auto"/>
        </w:rPr>
        <w:t xml:space="preserve"> deposition).</w:t>
      </w:r>
      <w:bookmarkEnd w:id="49"/>
      <w:r w:rsidR="001E5D80" w:rsidRPr="008E1F85">
        <w:rPr>
          <w:color w:val="auto"/>
        </w:rPr>
        <w:t xml:space="preserve"> </w:t>
      </w:r>
      <w:r w:rsidRPr="008E1F85">
        <w:rPr>
          <w:color w:val="auto"/>
        </w:rPr>
        <w:t xml:space="preserve">As shown in </w:t>
      </w:r>
      <w:r w:rsidR="00266108" w:rsidRPr="008E1F85">
        <w:rPr>
          <w:b/>
          <w:bCs/>
          <w:color w:val="auto"/>
        </w:rPr>
        <w:t>Fig.</w:t>
      </w:r>
      <w:r w:rsidRPr="008E1F85">
        <w:rPr>
          <w:b/>
          <w:bCs/>
          <w:color w:val="auto"/>
        </w:rPr>
        <w:t xml:space="preserve"> 5a</w:t>
      </w:r>
      <w:r w:rsidRPr="008E1F85">
        <w:rPr>
          <w:color w:val="auto"/>
        </w:rPr>
        <w:t xml:space="preserve">, there was no degradation in the PL intensity after ITO sputtering in the sample </w:t>
      </w:r>
      <w:r w:rsidR="008F3E25" w:rsidRPr="008E1F85">
        <w:rPr>
          <w:color w:val="auto"/>
        </w:rPr>
        <w:t>containing</w:t>
      </w:r>
      <w:r w:rsidRPr="008E1F85">
        <w:rPr>
          <w:color w:val="auto"/>
        </w:rPr>
        <w:t xml:space="preserve"> SnO</w:t>
      </w:r>
      <w:r w:rsidRPr="008E1F85">
        <w:rPr>
          <w:color w:val="auto"/>
          <w:vertAlign w:val="subscript"/>
        </w:rPr>
        <w:t>X</w:t>
      </w:r>
      <w:r w:rsidRPr="008E1F85">
        <w:rPr>
          <w:color w:val="auto"/>
        </w:rPr>
        <w:t xml:space="preserve"> (solid lines).</w:t>
      </w:r>
      <w:r w:rsidR="00EE58A4" w:rsidRPr="008E1F85">
        <w:rPr>
          <w:color w:val="auto"/>
        </w:rPr>
        <w:t xml:space="preserve"> </w:t>
      </w:r>
      <w:r w:rsidRPr="008E1F85">
        <w:rPr>
          <w:color w:val="auto"/>
        </w:rPr>
        <w:t>In contrast, the PL intensity of the sample without SnO</w:t>
      </w:r>
      <w:r w:rsidRPr="008E1F85">
        <w:rPr>
          <w:color w:val="auto"/>
          <w:vertAlign w:val="subscript"/>
        </w:rPr>
        <w:t>X</w:t>
      </w:r>
      <w:r w:rsidRPr="008E1F85">
        <w:rPr>
          <w:color w:val="auto"/>
        </w:rPr>
        <w:t xml:space="preserve"> is notably diminished (dashed lines).</w:t>
      </w:r>
      <w:r w:rsidR="001E5D80" w:rsidRPr="008E1F85">
        <w:rPr>
          <w:color w:val="auto"/>
        </w:rPr>
        <w:t xml:space="preserve"> </w:t>
      </w:r>
      <w:r w:rsidRPr="008E1F85">
        <w:rPr>
          <w:color w:val="auto"/>
        </w:rPr>
        <w:t>However, the results only illustrate the damage to the entire stack without revealing the impact on the perovskite films individually.</w:t>
      </w:r>
      <w:r w:rsidR="001E5D80" w:rsidRPr="008E1F85">
        <w:rPr>
          <w:color w:val="auto"/>
        </w:rPr>
        <w:t xml:space="preserve"> </w:t>
      </w:r>
      <w:r w:rsidRPr="008E1F85">
        <w:rPr>
          <w:color w:val="auto"/>
        </w:rPr>
        <w:t>Therefore, the second configuration, focused solely on the glass/ITO/</w:t>
      </w:r>
      <w:r w:rsidR="004F1708" w:rsidRPr="008E1F85">
        <w:rPr>
          <w:color w:val="auto"/>
        </w:rPr>
        <w:t>2PACz/</w:t>
      </w:r>
      <w:r w:rsidRPr="008E1F85">
        <w:rPr>
          <w:color w:val="auto"/>
        </w:rPr>
        <w:t>pero</w:t>
      </w:r>
      <w:r w:rsidR="006365F5" w:rsidRPr="008E1F85">
        <w:rPr>
          <w:color w:val="auto"/>
        </w:rPr>
        <w:t>vskite</w:t>
      </w:r>
      <w:r w:rsidRPr="008E1F85">
        <w:rPr>
          <w:color w:val="auto"/>
        </w:rPr>
        <w:t xml:space="preserve"> stack, was studied to exclude any interference from </w:t>
      </w:r>
      <w:r w:rsidRPr="008E1F85">
        <w:rPr>
          <w:color w:val="auto"/>
        </w:rPr>
        <w:lastRenderedPageBreak/>
        <w:t xml:space="preserve">other films, </w:t>
      </w:r>
      <w:r w:rsidR="008F3E25" w:rsidRPr="008E1F85">
        <w:rPr>
          <w:color w:val="auto"/>
        </w:rPr>
        <w:t>particularly</w:t>
      </w:r>
      <w:r w:rsidRPr="008E1F85">
        <w:rPr>
          <w:color w:val="auto"/>
        </w:rPr>
        <w:t xml:space="preserve"> C</w:t>
      </w:r>
      <w:r w:rsidRPr="008E1F85">
        <w:rPr>
          <w:color w:val="auto"/>
          <w:vertAlign w:val="subscript"/>
        </w:rPr>
        <w:t>60</w:t>
      </w:r>
      <w:r w:rsidRPr="008E1F85">
        <w:rPr>
          <w:color w:val="auto"/>
        </w:rPr>
        <w:t>.</w:t>
      </w:r>
      <w:r w:rsidR="001E5D80" w:rsidRPr="008E1F85">
        <w:rPr>
          <w:color w:val="auto"/>
        </w:rPr>
        <w:t xml:space="preserve"> </w:t>
      </w:r>
      <w:r w:rsidRPr="008E1F85">
        <w:rPr>
          <w:color w:val="auto"/>
        </w:rPr>
        <w:t>After washing away the C</w:t>
      </w:r>
      <w:r w:rsidRPr="008E1F85">
        <w:rPr>
          <w:color w:val="auto"/>
          <w:vertAlign w:val="subscript"/>
        </w:rPr>
        <w:t>60</w:t>
      </w:r>
      <w:r w:rsidRPr="008E1F85">
        <w:rPr>
          <w:color w:val="auto"/>
        </w:rPr>
        <w:t>/(SnO</w:t>
      </w:r>
      <w:r w:rsidRPr="008E1F85">
        <w:rPr>
          <w:color w:val="auto"/>
          <w:vertAlign w:val="subscript"/>
        </w:rPr>
        <w:t>X</w:t>
      </w:r>
      <w:r w:rsidRPr="008E1F85">
        <w:rPr>
          <w:color w:val="auto"/>
        </w:rPr>
        <w:t>/)ITO films, their PL spectra were re-measured and compared with that of the control sample, which was an as-prepared glass/ITO/</w:t>
      </w:r>
      <w:r w:rsidR="004F1708" w:rsidRPr="008E1F85">
        <w:rPr>
          <w:color w:val="auto"/>
        </w:rPr>
        <w:t>2PACz</w:t>
      </w:r>
      <w:r w:rsidRPr="008E1F85">
        <w:rPr>
          <w:color w:val="auto"/>
        </w:rPr>
        <w:t>/pero</w:t>
      </w:r>
      <w:r w:rsidR="006365F5" w:rsidRPr="008E1F85">
        <w:rPr>
          <w:color w:val="auto"/>
        </w:rPr>
        <w:t>vskite</w:t>
      </w:r>
      <w:r w:rsidRPr="008E1F85">
        <w:rPr>
          <w:color w:val="auto"/>
        </w:rPr>
        <w:t xml:space="preserve"> stack, as </w:t>
      </w:r>
      <w:r w:rsidR="008F3E25" w:rsidRPr="008E1F85">
        <w:rPr>
          <w:color w:val="auto"/>
        </w:rPr>
        <w:t>shown</w:t>
      </w:r>
      <w:r w:rsidRPr="008E1F85">
        <w:rPr>
          <w:color w:val="auto"/>
        </w:rPr>
        <w:t xml:space="preserve"> in </w:t>
      </w:r>
      <w:r w:rsidR="00266108" w:rsidRPr="008E1F85">
        <w:rPr>
          <w:b/>
          <w:bCs/>
          <w:color w:val="auto"/>
        </w:rPr>
        <w:t>Fig.</w:t>
      </w:r>
      <w:r w:rsidRPr="008E1F85">
        <w:rPr>
          <w:b/>
          <w:bCs/>
          <w:color w:val="auto"/>
        </w:rPr>
        <w:t xml:space="preserve"> 5b</w:t>
      </w:r>
      <w:r w:rsidRPr="008E1F85">
        <w:rPr>
          <w:color w:val="auto"/>
        </w:rPr>
        <w:t>.</w:t>
      </w:r>
      <w:r w:rsidR="001E5D80" w:rsidRPr="008E1F85">
        <w:rPr>
          <w:color w:val="auto"/>
        </w:rPr>
        <w:t xml:space="preserve"> </w:t>
      </w:r>
      <w:r w:rsidRPr="008E1F85">
        <w:rPr>
          <w:color w:val="auto"/>
        </w:rPr>
        <w:t>We observed that the PL signal</w:t>
      </w:r>
      <w:r w:rsidRPr="008E1F85">
        <w:rPr>
          <w:rFonts w:hint="eastAsia"/>
          <w:color w:val="auto"/>
        </w:rPr>
        <w:t>s</w:t>
      </w:r>
      <w:r w:rsidRPr="008E1F85">
        <w:rPr>
          <w:color w:val="auto"/>
        </w:rPr>
        <w:t xml:space="preserve"> of the sample </w:t>
      </w:r>
      <w:r w:rsidR="008F3E25" w:rsidRPr="008E1F85">
        <w:rPr>
          <w:color w:val="auto"/>
        </w:rPr>
        <w:t>containing</w:t>
      </w:r>
      <w:r w:rsidRPr="008E1F85">
        <w:rPr>
          <w:color w:val="auto"/>
        </w:rPr>
        <w:t xml:space="preserve"> SnO</w:t>
      </w:r>
      <w:r w:rsidRPr="008E1F85">
        <w:rPr>
          <w:color w:val="auto"/>
          <w:vertAlign w:val="subscript"/>
        </w:rPr>
        <w:t>X</w:t>
      </w:r>
      <w:r w:rsidRPr="008E1F85">
        <w:rPr>
          <w:color w:val="auto"/>
        </w:rPr>
        <w:t xml:space="preserve"> and the control sample almost </w:t>
      </w:r>
      <w:r w:rsidR="004E6CF8" w:rsidRPr="008E1F85">
        <w:rPr>
          <w:color w:val="auto"/>
        </w:rPr>
        <w:t>coincided</w:t>
      </w:r>
      <w:r w:rsidRPr="008E1F85">
        <w:rPr>
          <w:color w:val="auto"/>
        </w:rPr>
        <w:t>, whereas the PL intensity of the sample without SnO</w:t>
      </w:r>
      <w:r w:rsidRPr="008E1F85">
        <w:rPr>
          <w:color w:val="auto"/>
          <w:vertAlign w:val="subscript"/>
        </w:rPr>
        <w:t>X</w:t>
      </w:r>
      <w:r w:rsidRPr="008E1F85">
        <w:rPr>
          <w:color w:val="auto"/>
        </w:rPr>
        <w:t xml:space="preserve"> degraded significantly.</w:t>
      </w:r>
      <w:r w:rsidR="001E5D80" w:rsidRPr="008E1F85">
        <w:rPr>
          <w:color w:val="auto"/>
        </w:rPr>
        <w:t xml:space="preserve"> </w:t>
      </w:r>
      <w:r w:rsidRPr="008E1F85">
        <w:rPr>
          <w:color w:val="auto"/>
        </w:rPr>
        <w:t xml:space="preserve">This observation demonstrates that the absence of a buffer layer </w:t>
      </w:r>
      <w:r w:rsidR="008F3E25" w:rsidRPr="008E1F85">
        <w:rPr>
          <w:color w:val="auto"/>
        </w:rPr>
        <w:t>damages</w:t>
      </w:r>
      <w:r w:rsidRPr="008E1F85">
        <w:rPr>
          <w:color w:val="auto"/>
        </w:rPr>
        <w:t xml:space="preserve"> the underlying perovskite film after </w:t>
      </w:r>
      <w:r w:rsidR="008F3E25" w:rsidRPr="008E1F85">
        <w:rPr>
          <w:color w:val="auto"/>
        </w:rPr>
        <w:t xml:space="preserve">the </w:t>
      </w:r>
      <w:r w:rsidRPr="008E1F85">
        <w:rPr>
          <w:color w:val="auto"/>
        </w:rPr>
        <w:t>ITO sputtering.</w:t>
      </w:r>
      <w:r w:rsidR="00C25490" w:rsidRPr="008E1F85">
        <w:rPr>
          <w:color w:val="auto"/>
        </w:rPr>
        <w:t xml:space="preserve"> </w:t>
      </w:r>
      <w:bookmarkStart w:id="50" w:name="_Hlk161914127"/>
      <w:r w:rsidR="009453E5" w:rsidRPr="008E1F85">
        <w:rPr>
          <w:color w:val="auto"/>
        </w:rPr>
        <w:t xml:space="preserve">We also observed that </w:t>
      </w:r>
      <w:r w:rsidR="009453E5" w:rsidRPr="008E1F85">
        <w:rPr>
          <w:rFonts w:hint="eastAsia"/>
          <w:color w:val="auto"/>
        </w:rPr>
        <w:t>t</w:t>
      </w:r>
      <w:r w:rsidR="00C25490" w:rsidRPr="008E1F85">
        <w:rPr>
          <w:color w:val="auto"/>
        </w:rPr>
        <w:t xml:space="preserve">he </w:t>
      </w:r>
      <w:bookmarkEnd w:id="50"/>
      <w:r w:rsidR="00C25490" w:rsidRPr="008E1F85">
        <w:rPr>
          <w:color w:val="auto"/>
        </w:rPr>
        <w:t>PL intensity of the perovskite/C</w:t>
      </w:r>
      <w:r w:rsidR="00C25490" w:rsidRPr="008E1F85">
        <w:rPr>
          <w:color w:val="auto"/>
          <w:vertAlign w:val="subscript"/>
        </w:rPr>
        <w:t>60</w:t>
      </w:r>
      <w:r w:rsidR="00C25490" w:rsidRPr="008E1F85">
        <w:rPr>
          <w:color w:val="auto"/>
        </w:rPr>
        <w:t>/SnO</w:t>
      </w:r>
      <w:r w:rsidR="00C25490" w:rsidRPr="008E1F85">
        <w:rPr>
          <w:color w:val="auto"/>
          <w:vertAlign w:val="subscript"/>
        </w:rPr>
        <w:t>X</w:t>
      </w:r>
      <w:r w:rsidR="00C25490" w:rsidRPr="008E1F85">
        <w:rPr>
          <w:color w:val="auto"/>
        </w:rPr>
        <w:t xml:space="preserve"> sample was higher than that of the perovskite/C</w:t>
      </w:r>
      <w:r w:rsidR="00C25490" w:rsidRPr="008E1F85">
        <w:rPr>
          <w:color w:val="auto"/>
          <w:vertAlign w:val="subscript"/>
        </w:rPr>
        <w:t>60</w:t>
      </w:r>
      <w:r w:rsidR="00C25490" w:rsidRPr="008E1F85">
        <w:rPr>
          <w:color w:val="auto"/>
        </w:rPr>
        <w:t xml:space="preserve"> sample, suggesting that</w:t>
      </w:r>
      <w:r w:rsidR="009453E5" w:rsidRPr="008E1F85">
        <w:rPr>
          <w:rFonts w:hint="eastAsia"/>
          <w:color w:val="auto"/>
        </w:rPr>
        <w:t xml:space="preserve"> the</w:t>
      </w:r>
      <w:r w:rsidR="00C25490" w:rsidRPr="008E1F85">
        <w:rPr>
          <w:color w:val="auto"/>
        </w:rPr>
        <w:t xml:space="preserve"> SnO</w:t>
      </w:r>
      <w:r w:rsidR="00C25490" w:rsidRPr="008E1F85">
        <w:rPr>
          <w:color w:val="auto"/>
          <w:vertAlign w:val="subscript"/>
        </w:rPr>
        <w:t>X</w:t>
      </w:r>
      <w:r w:rsidR="00C25490" w:rsidRPr="008E1F85">
        <w:rPr>
          <w:color w:val="auto"/>
        </w:rPr>
        <w:t xml:space="preserve"> treatment enhanced the PL intensity. SnO</w:t>
      </w:r>
      <w:r w:rsidR="00C25490" w:rsidRPr="008E1F85">
        <w:rPr>
          <w:color w:val="auto"/>
          <w:vertAlign w:val="subscript"/>
        </w:rPr>
        <w:t>X</w:t>
      </w:r>
      <w:r w:rsidR="00C25490" w:rsidRPr="008E1F85">
        <w:rPr>
          <w:color w:val="auto"/>
        </w:rPr>
        <w:t xml:space="preserve"> is likely to have a much lower work function than bare C</w:t>
      </w:r>
      <w:r w:rsidR="00C25490" w:rsidRPr="008E1F85">
        <w:rPr>
          <w:color w:val="auto"/>
          <w:vertAlign w:val="subscript"/>
        </w:rPr>
        <w:t>60</w:t>
      </w:r>
      <w:r w:rsidR="00C25490" w:rsidRPr="008E1F85">
        <w:rPr>
          <w:color w:val="auto"/>
        </w:rPr>
        <w:t>, which will move the Fermi level at the perovskite/C</w:t>
      </w:r>
      <w:r w:rsidR="00C25490" w:rsidRPr="008E1F85">
        <w:rPr>
          <w:color w:val="auto"/>
          <w:vertAlign w:val="subscript"/>
        </w:rPr>
        <w:t>60</w:t>
      </w:r>
      <w:r w:rsidR="00C25490" w:rsidRPr="008E1F85">
        <w:rPr>
          <w:color w:val="auto"/>
        </w:rPr>
        <w:t xml:space="preserve"> interface up towards the conduction band of C</w:t>
      </w:r>
      <w:r w:rsidR="00C25490" w:rsidRPr="008E1F85">
        <w:rPr>
          <w:color w:val="auto"/>
          <w:vertAlign w:val="subscript"/>
        </w:rPr>
        <w:t>60.</w:t>
      </w:r>
      <w:r w:rsidR="00C25490" w:rsidRPr="008E1F85">
        <w:rPr>
          <w:color w:val="auto"/>
        </w:rPr>
        <w:t xml:space="preserve"> This will reduce the hole concentration in the perovskite at the interface, thereby reducing the recombination rate at a given Fermi level splitting. This leads to enhanced PL.</w:t>
      </w:r>
    </w:p>
    <w:p w14:paraId="74D54233" w14:textId="75A6D2AF" w:rsidR="00F33D86" w:rsidRPr="008E1F85" w:rsidRDefault="00EB2AC2" w:rsidP="0076648A">
      <w:pPr>
        <w:autoSpaceDE w:val="0"/>
        <w:autoSpaceDN w:val="0"/>
        <w:adjustRightInd w:val="0"/>
        <w:jc w:val="center"/>
        <w:rPr>
          <w:rFonts w:ascii="Times New Roman" w:hAnsi="Times New Roman" w:cs="Times New Roman"/>
          <w:kern w:val="0"/>
          <w:sz w:val="24"/>
          <w:szCs w:val="24"/>
        </w:rPr>
      </w:pPr>
      <w:r w:rsidRPr="008E1F85">
        <w:object w:dxaOrig="5760" w:dyaOrig="6912" w14:anchorId="15D01BFA">
          <v:shape id="_x0000_i1029" type="#_x0000_t75" style="width:222.9pt;height:267.25pt" o:ole="">
            <v:imagedata r:id="rId19" o:title="" croptop="4193f" cropbottom="3434f" cropleft="1959f" cropright="4610f"/>
          </v:shape>
          <o:OLEObject Type="Embed" ProgID="Origin95.Graph" ShapeID="_x0000_i1029" DrawAspect="Content" ObjectID="_1773048701" r:id="rId20"/>
        </w:object>
      </w:r>
      <w:r w:rsidR="001E5DEA" w:rsidRPr="008E1F85">
        <w:rPr>
          <w:rFonts w:ascii="Times New Roman" w:hAnsi="Times New Roman" w:cs="Times New Roman"/>
          <w:noProof/>
          <w:kern w:val="0"/>
          <w:sz w:val="24"/>
          <w:szCs w:val="24"/>
        </w:rPr>
        <w:drawing>
          <wp:inline distT="0" distB="0" distL="0" distR="0" wp14:anchorId="1B2283C3" wp14:editId="52E7A617">
            <wp:extent cx="3070531" cy="3218688"/>
            <wp:effectExtent l="0" t="0" r="0" b="0"/>
            <wp:docPr id="560652248" name="Picture 2" descr="A diagram of a chemical rea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52248" name="Picture 2" descr="A diagram of a chemical reaction&#10;&#10;Description automatically generated"/>
                    <pic:cNvPicPr/>
                  </pic:nvPicPr>
                  <pic:blipFill rotWithShape="1">
                    <a:blip r:embed="rId21" cstate="print">
                      <a:extLst>
                        <a:ext uri="{28A0092B-C50C-407E-A947-70E740481C1C}">
                          <a14:useLocalDpi xmlns:a14="http://schemas.microsoft.com/office/drawing/2010/main" val="0"/>
                        </a:ext>
                      </a:extLst>
                    </a:blip>
                    <a:srcRect t="-1" b="-32860"/>
                    <a:stretch/>
                  </pic:blipFill>
                  <pic:spPr bwMode="auto">
                    <a:xfrm>
                      <a:off x="0" y="0"/>
                      <a:ext cx="3070531" cy="3218688"/>
                    </a:xfrm>
                    <a:prstGeom prst="rect">
                      <a:avLst/>
                    </a:prstGeom>
                    <a:ln>
                      <a:noFill/>
                    </a:ln>
                    <a:extLst>
                      <a:ext uri="{53640926-AAD7-44D8-BBD7-CCE9431645EC}">
                        <a14:shadowObscured xmlns:a14="http://schemas.microsoft.com/office/drawing/2010/main"/>
                      </a:ext>
                    </a:extLst>
                  </pic:spPr>
                </pic:pic>
              </a:graphicData>
            </a:graphic>
          </wp:inline>
        </w:drawing>
      </w:r>
    </w:p>
    <w:p w14:paraId="2D92E548" w14:textId="6AB793E1" w:rsidR="00774802" w:rsidRPr="008E1F85" w:rsidRDefault="00266108" w:rsidP="00FA75F1">
      <w:pPr>
        <w:pStyle w:val="Default"/>
        <w:spacing w:line="360" w:lineRule="auto"/>
        <w:jc w:val="both"/>
        <w:rPr>
          <w:color w:val="auto"/>
        </w:rPr>
      </w:pPr>
      <w:r w:rsidRPr="008E1F85">
        <w:rPr>
          <w:b/>
          <w:bCs/>
          <w:color w:val="auto"/>
        </w:rPr>
        <w:t>Fig.</w:t>
      </w:r>
      <w:r w:rsidR="009642E2" w:rsidRPr="008E1F85">
        <w:rPr>
          <w:b/>
          <w:bCs/>
          <w:color w:val="auto"/>
        </w:rPr>
        <w:t xml:space="preserve"> </w:t>
      </w:r>
      <w:r w:rsidR="00B6605F" w:rsidRPr="008E1F85">
        <w:rPr>
          <w:b/>
          <w:bCs/>
          <w:color w:val="auto"/>
        </w:rPr>
        <w:t>5</w:t>
      </w:r>
      <w:r w:rsidR="009642E2" w:rsidRPr="008E1F85">
        <w:rPr>
          <w:b/>
          <w:bCs/>
          <w:color w:val="auto"/>
        </w:rPr>
        <w:t>.</w:t>
      </w:r>
      <w:r w:rsidR="009642E2" w:rsidRPr="008E1F85">
        <w:rPr>
          <w:color w:val="auto"/>
        </w:rPr>
        <w:t xml:space="preserve"> </w:t>
      </w:r>
      <w:r w:rsidR="00F63835" w:rsidRPr="008E1F85">
        <w:rPr>
          <w:color w:val="auto"/>
        </w:rPr>
        <w:t>PL spectra of stacks a) before and b) after washing away C</w:t>
      </w:r>
      <w:r w:rsidR="00F63835" w:rsidRPr="008E1F85">
        <w:rPr>
          <w:color w:val="auto"/>
          <w:vertAlign w:val="subscript"/>
        </w:rPr>
        <w:t>60</w:t>
      </w:r>
      <w:r w:rsidR="00F63835" w:rsidRPr="008E1F85">
        <w:rPr>
          <w:color w:val="auto"/>
        </w:rPr>
        <w:t>/(SnO</w:t>
      </w:r>
      <w:r w:rsidR="00F63835" w:rsidRPr="008E1F85">
        <w:rPr>
          <w:color w:val="auto"/>
          <w:vertAlign w:val="subscript"/>
        </w:rPr>
        <w:t>x</w:t>
      </w:r>
      <w:r w:rsidR="00F63835" w:rsidRPr="008E1F85">
        <w:rPr>
          <w:color w:val="auto"/>
        </w:rPr>
        <w:t>/)ITO layers.</w:t>
      </w:r>
      <w:r w:rsidR="00085130" w:rsidRPr="008E1F85">
        <w:rPr>
          <w:color w:val="auto"/>
        </w:rPr>
        <w:t xml:space="preserve"> </w:t>
      </w:r>
      <w:r w:rsidR="009642E2" w:rsidRPr="008E1F85">
        <w:rPr>
          <w:color w:val="auto"/>
        </w:rPr>
        <w:t xml:space="preserve"> </w:t>
      </w:r>
      <w:r w:rsidR="00F63835" w:rsidRPr="008E1F85">
        <w:rPr>
          <w:color w:val="auto"/>
        </w:rPr>
        <w:t xml:space="preserve">The control sample was </w:t>
      </w:r>
      <w:r w:rsidR="008F3E25" w:rsidRPr="008E1F85">
        <w:rPr>
          <w:color w:val="auto"/>
        </w:rPr>
        <w:t>the</w:t>
      </w:r>
      <w:r w:rsidR="00F63835" w:rsidRPr="008E1F85">
        <w:rPr>
          <w:color w:val="auto"/>
        </w:rPr>
        <w:t xml:space="preserve"> as-prepared perovskite layer on glass/ITO/</w:t>
      </w:r>
      <w:r w:rsidR="004F1708" w:rsidRPr="008E1F85">
        <w:rPr>
          <w:color w:val="auto"/>
        </w:rPr>
        <w:t>2PACz/</w:t>
      </w:r>
      <w:r w:rsidR="00F63835" w:rsidRPr="008E1F85">
        <w:rPr>
          <w:color w:val="auto"/>
        </w:rPr>
        <w:t xml:space="preserve">. c) Schematic of </w:t>
      </w:r>
      <w:r w:rsidR="008F3E25" w:rsidRPr="008E1F85">
        <w:rPr>
          <w:color w:val="auto"/>
        </w:rPr>
        <w:t xml:space="preserve">the </w:t>
      </w:r>
      <w:r w:rsidR="00F63835" w:rsidRPr="008E1F85">
        <w:rPr>
          <w:color w:val="auto"/>
        </w:rPr>
        <w:t>sample stacks and procedure for film removal.</w:t>
      </w:r>
      <w:r w:rsidR="009642E2" w:rsidRPr="008E1F85">
        <w:rPr>
          <w:color w:val="auto"/>
        </w:rPr>
        <w:t xml:space="preserve"> </w:t>
      </w:r>
    </w:p>
    <w:p w14:paraId="783D707B" w14:textId="64AA2703" w:rsidR="000200D8" w:rsidRPr="008E1F85" w:rsidRDefault="00F63835" w:rsidP="00E11235">
      <w:pPr>
        <w:autoSpaceDE w:val="0"/>
        <w:autoSpaceDN w:val="0"/>
        <w:adjustRightInd w:val="0"/>
        <w:spacing w:line="360" w:lineRule="auto"/>
        <w:rPr>
          <w:rFonts w:ascii="Times New Roman" w:hAnsi="Times New Roman" w:cs="Times New Roman"/>
          <w:kern w:val="0"/>
          <w:sz w:val="24"/>
          <w:szCs w:val="24"/>
        </w:rPr>
      </w:pPr>
      <w:r w:rsidRPr="008E1F85">
        <w:rPr>
          <w:rFonts w:ascii="Times New Roman" w:hAnsi="Times New Roman" w:cs="Times New Roman"/>
          <w:kern w:val="0"/>
          <w:sz w:val="24"/>
          <w:szCs w:val="24"/>
        </w:rPr>
        <w:lastRenderedPageBreak/>
        <w:t xml:space="preserve">To determine whether sputtering damage to the perovskite film is associated with ion penetration, SRIM Monte Carlo simulations were carried out to simulate the penetration depth of the negative ions with an initial kinetic energy of 85 eV, </w:t>
      </w:r>
      <w:r w:rsidRPr="008E1F85">
        <w:rPr>
          <w:rFonts w:ascii="Times New Roman" w:hAnsi="Times New Roman" w:cs="Times New Roman" w:hint="eastAsia"/>
          <w:kern w:val="0"/>
          <w:sz w:val="24"/>
          <w:szCs w:val="24"/>
        </w:rPr>
        <w:t>which</w:t>
      </w:r>
      <w:r w:rsidRPr="008E1F85">
        <w:rPr>
          <w:rFonts w:ascii="Times New Roman" w:hAnsi="Times New Roman" w:cs="Times New Roman"/>
          <w:kern w:val="0"/>
          <w:sz w:val="24"/>
          <w:szCs w:val="24"/>
        </w:rPr>
        <w:t xml:space="preserve"> was calculated from the voltage between the target and substrate during ITO sputtering.</w:t>
      </w:r>
      <w:r w:rsidR="00FD0DDF" w:rsidRPr="008E1F85">
        <w:rPr>
          <w:rFonts w:ascii="Times New Roman" w:hAnsi="Times New Roman" w:cs="Times New Roman"/>
          <w:kern w:val="0"/>
          <w:sz w:val="24"/>
          <w:szCs w:val="24"/>
        </w:rPr>
        <w:t xml:space="preserve"> </w:t>
      </w:r>
      <w:r w:rsidRPr="008E1F85">
        <w:rPr>
          <w:rFonts w:ascii="Times New Roman" w:hAnsi="Times New Roman" w:cs="Times New Roman"/>
          <w:kern w:val="0"/>
          <w:sz w:val="24"/>
          <w:szCs w:val="24"/>
        </w:rPr>
        <w:t xml:space="preserve">(See </w:t>
      </w:r>
      <w:r w:rsidR="008F3E25" w:rsidRPr="008E1F85">
        <w:rPr>
          <w:rFonts w:ascii="Times New Roman" w:hAnsi="Times New Roman" w:cs="Times New Roman"/>
          <w:kern w:val="0"/>
          <w:sz w:val="24"/>
          <w:szCs w:val="24"/>
        </w:rPr>
        <w:t xml:space="preserve">the </w:t>
      </w:r>
      <w:r w:rsidRPr="008E1F85">
        <w:rPr>
          <w:rFonts w:ascii="Times New Roman" w:hAnsi="Times New Roman" w:cs="Times New Roman"/>
          <w:kern w:val="0"/>
          <w:sz w:val="24"/>
          <w:szCs w:val="24"/>
        </w:rPr>
        <w:t>Supporting Information for detailed settings).</w:t>
      </w:r>
      <w:r w:rsidR="007334C5" w:rsidRPr="008E1F85">
        <w:rPr>
          <w:rFonts w:ascii="Times New Roman" w:hAnsi="Times New Roman" w:cs="Times New Roman"/>
          <w:kern w:val="0"/>
          <w:sz w:val="24"/>
          <w:szCs w:val="24"/>
        </w:rPr>
        <w:t xml:space="preserve"> </w:t>
      </w:r>
      <w:r w:rsidR="00266108" w:rsidRPr="008E1F85">
        <w:rPr>
          <w:rFonts w:ascii="Times New Roman" w:hAnsi="Times New Roman" w:cs="Times New Roman"/>
          <w:b/>
          <w:bCs/>
          <w:kern w:val="0"/>
          <w:sz w:val="24"/>
          <w:szCs w:val="24"/>
        </w:rPr>
        <w:t>Fig.</w:t>
      </w:r>
      <w:r w:rsidRPr="008E1F85">
        <w:rPr>
          <w:rFonts w:ascii="Times New Roman" w:hAnsi="Times New Roman" w:cs="Times New Roman"/>
          <w:b/>
          <w:bCs/>
          <w:kern w:val="0"/>
          <w:sz w:val="24"/>
          <w:szCs w:val="24"/>
        </w:rPr>
        <w:t xml:space="preserve"> 6a</w:t>
      </w:r>
      <w:r w:rsidRPr="008E1F85">
        <w:rPr>
          <w:rFonts w:ascii="Times New Roman" w:hAnsi="Times New Roman" w:cs="Times New Roman"/>
          <w:kern w:val="0"/>
          <w:sz w:val="24"/>
          <w:szCs w:val="24"/>
        </w:rPr>
        <w:t xml:space="preserve"> shows the ion distributions of oxygen, argon, indium, and tin in the pero</w:t>
      </w:r>
      <w:r w:rsidR="00107C46" w:rsidRPr="008E1F85">
        <w:rPr>
          <w:rFonts w:ascii="Times New Roman" w:hAnsi="Times New Roman" w:cs="Times New Roman"/>
          <w:kern w:val="0"/>
          <w:sz w:val="24"/>
          <w:szCs w:val="24"/>
        </w:rPr>
        <w:t>vskite</w:t>
      </w:r>
      <w:r w:rsidRPr="008E1F85">
        <w:rPr>
          <w:rFonts w:ascii="Times New Roman" w:hAnsi="Times New Roman" w:cs="Times New Roman"/>
          <w:kern w:val="0"/>
          <w:sz w:val="24"/>
          <w:szCs w:val="24"/>
        </w:rPr>
        <w:t>/C</w:t>
      </w:r>
      <w:r w:rsidRPr="008E1F85">
        <w:rPr>
          <w:rFonts w:ascii="Times New Roman" w:hAnsi="Times New Roman" w:cs="Times New Roman"/>
          <w:kern w:val="0"/>
          <w:sz w:val="24"/>
          <w:szCs w:val="24"/>
          <w:vertAlign w:val="subscript"/>
        </w:rPr>
        <w:t>60</w:t>
      </w:r>
      <w:r w:rsidRPr="008E1F85">
        <w:rPr>
          <w:rFonts w:ascii="Times New Roman" w:hAnsi="Times New Roman" w:cs="Times New Roman"/>
          <w:kern w:val="0"/>
          <w:sz w:val="24"/>
          <w:szCs w:val="24"/>
        </w:rPr>
        <w:t xml:space="preserve"> stack as a function of the penetration depth.</w:t>
      </w:r>
      <w:r w:rsidR="00084C15" w:rsidRPr="008E1F85">
        <w:rPr>
          <w:rFonts w:ascii="Times New Roman" w:hAnsi="Times New Roman" w:cs="Times New Roman" w:hint="eastAsia"/>
          <w:kern w:val="0"/>
          <w:sz w:val="24"/>
          <w:szCs w:val="24"/>
        </w:rPr>
        <w:t xml:space="preserve"> </w:t>
      </w:r>
      <w:r w:rsidRPr="008E1F85">
        <w:rPr>
          <w:rFonts w:ascii="Times New Roman" w:hAnsi="Times New Roman" w:cs="Times New Roman"/>
          <w:kern w:val="0"/>
          <w:sz w:val="24"/>
          <w:szCs w:val="24"/>
        </w:rPr>
        <w:t xml:space="preserve">Oxygen and argon ions have penetration depths of ~3 nm, </w:t>
      </w:r>
      <w:r w:rsidR="008F3E25" w:rsidRPr="008E1F85">
        <w:rPr>
          <w:rFonts w:ascii="Times New Roman" w:hAnsi="Times New Roman" w:cs="Times New Roman"/>
          <w:kern w:val="0"/>
          <w:sz w:val="24"/>
          <w:szCs w:val="24"/>
        </w:rPr>
        <w:t>whereas</w:t>
      </w:r>
      <w:r w:rsidRPr="008E1F85">
        <w:rPr>
          <w:rFonts w:ascii="Times New Roman" w:hAnsi="Times New Roman" w:cs="Times New Roman"/>
          <w:kern w:val="0"/>
          <w:sz w:val="24"/>
          <w:szCs w:val="24"/>
        </w:rPr>
        <w:t xml:space="preserve"> tin and indium ions have maximum penetration depths of ~4 nm.</w:t>
      </w:r>
      <w:r w:rsidR="004C090D" w:rsidRPr="008E1F85">
        <w:rPr>
          <w:rFonts w:ascii="Times New Roman" w:hAnsi="Times New Roman" w:cs="Times New Roman"/>
          <w:kern w:val="0"/>
          <w:sz w:val="24"/>
          <w:szCs w:val="24"/>
        </w:rPr>
        <w:t xml:space="preserve"> </w:t>
      </w:r>
      <w:r w:rsidRPr="008E1F85">
        <w:rPr>
          <w:rFonts w:ascii="Times New Roman" w:hAnsi="Times New Roman" w:cs="Times New Roman"/>
          <w:kern w:val="0"/>
          <w:sz w:val="24"/>
          <w:szCs w:val="24"/>
        </w:rPr>
        <w:t>A</w:t>
      </w:r>
      <w:r w:rsidRPr="008E1F85">
        <w:rPr>
          <w:rFonts w:ascii="Times New Roman" w:hAnsi="Times New Roman" w:cs="Times New Roman" w:hint="eastAsia"/>
          <w:kern w:val="0"/>
          <w:sz w:val="24"/>
          <w:szCs w:val="24"/>
        </w:rPr>
        <w:t>ll</w:t>
      </w:r>
      <w:r w:rsidRPr="008E1F85">
        <w:rPr>
          <w:rFonts w:ascii="Times New Roman" w:hAnsi="Times New Roman" w:cs="Times New Roman"/>
          <w:kern w:val="0"/>
          <w:sz w:val="24"/>
          <w:szCs w:val="24"/>
        </w:rPr>
        <w:t xml:space="preserve"> impinging ions eventually stopped penetrating </w:t>
      </w:r>
      <w:r w:rsidR="008F3E25" w:rsidRPr="008E1F85">
        <w:rPr>
          <w:rFonts w:ascii="Times New Roman" w:hAnsi="Times New Roman" w:cs="Times New Roman"/>
          <w:kern w:val="0"/>
          <w:sz w:val="24"/>
          <w:szCs w:val="24"/>
        </w:rPr>
        <w:t>to</w:t>
      </w:r>
      <w:r w:rsidRPr="008E1F85">
        <w:rPr>
          <w:rFonts w:ascii="Times New Roman" w:hAnsi="Times New Roman" w:cs="Times New Roman"/>
          <w:kern w:val="0"/>
          <w:sz w:val="24"/>
          <w:szCs w:val="24"/>
        </w:rPr>
        <w:t xml:space="preserve"> a depth of less than 5 nm from the surface and remained in the C</w:t>
      </w:r>
      <w:r w:rsidRPr="008E1F85">
        <w:rPr>
          <w:rFonts w:ascii="Times New Roman" w:hAnsi="Times New Roman" w:cs="Times New Roman"/>
          <w:kern w:val="0"/>
          <w:sz w:val="24"/>
          <w:szCs w:val="24"/>
          <w:vertAlign w:val="subscript"/>
        </w:rPr>
        <w:t>60</w:t>
      </w:r>
      <w:r w:rsidRPr="008E1F85">
        <w:rPr>
          <w:rFonts w:ascii="Times New Roman" w:hAnsi="Times New Roman" w:cs="Times New Roman"/>
          <w:kern w:val="0"/>
          <w:sz w:val="24"/>
          <w:szCs w:val="24"/>
        </w:rPr>
        <w:t xml:space="preserve"> film.</w:t>
      </w:r>
      <w:r w:rsidR="004665E5" w:rsidRPr="008E1F85">
        <w:rPr>
          <w:rFonts w:ascii="Times New Roman" w:hAnsi="Times New Roman" w:cs="Times New Roman"/>
          <w:kern w:val="0"/>
          <w:sz w:val="24"/>
          <w:szCs w:val="24"/>
        </w:rPr>
        <w:t xml:space="preserve"> </w:t>
      </w:r>
      <w:r w:rsidR="00B54994" w:rsidRPr="008E1F85">
        <w:rPr>
          <w:rFonts w:ascii="Times New Roman" w:hAnsi="Times New Roman" w:cs="Times New Roman"/>
          <w:kern w:val="0"/>
          <w:sz w:val="24"/>
          <w:szCs w:val="24"/>
        </w:rPr>
        <w:t>The</w:t>
      </w:r>
      <w:r w:rsidR="00C554F7" w:rsidRPr="008E1F85">
        <w:rPr>
          <w:rFonts w:ascii="Times New Roman" w:hAnsi="Times New Roman" w:cs="Times New Roman"/>
          <w:kern w:val="0"/>
          <w:sz w:val="24"/>
          <w:szCs w:val="24"/>
        </w:rPr>
        <w:t xml:space="preserve"> </w:t>
      </w:r>
      <w:r w:rsidR="004C090D" w:rsidRPr="008E1F85">
        <w:rPr>
          <w:rFonts w:ascii="Times New Roman" w:hAnsi="Times New Roman" w:cs="Times New Roman"/>
          <w:kern w:val="0"/>
          <w:sz w:val="24"/>
          <w:szCs w:val="24"/>
        </w:rPr>
        <w:t>white and red dots</w:t>
      </w:r>
      <w:r w:rsidR="00C554F7" w:rsidRPr="008E1F85">
        <w:rPr>
          <w:rFonts w:ascii="Times New Roman" w:hAnsi="Times New Roman" w:cs="Times New Roman"/>
          <w:kern w:val="0"/>
          <w:sz w:val="24"/>
          <w:szCs w:val="24"/>
        </w:rPr>
        <w:t xml:space="preserve"> </w:t>
      </w:r>
      <w:r w:rsidR="00F34241" w:rsidRPr="008E1F85">
        <w:rPr>
          <w:rFonts w:ascii="Times New Roman" w:hAnsi="Times New Roman" w:cs="Times New Roman"/>
          <w:kern w:val="0"/>
          <w:sz w:val="24"/>
          <w:szCs w:val="24"/>
        </w:rPr>
        <w:t xml:space="preserve">displayed </w:t>
      </w:r>
      <w:r w:rsidR="00C554F7" w:rsidRPr="008E1F85">
        <w:rPr>
          <w:rFonts w:ascii="Times New Roman" w:hAnsi="Times New Roman" w:cs="Times New Roman"/>
          <w:kern w:val="0"/>
          <w:sz w:val="24"/>
          <w:szCs w:val="24"/>
        </w:rPr>
        <w:t xml:space="preserve">in </w:t>
      </w:r>
      <w:r w:rsidR="004C090D" w:rsidRPr="008E1F85">
        <w:rPr>
          <w:rFonts w:ascii="Times New Roman" w:hAnsi="Times New Roman" w:cs="Times New Roman"/>
          <w:kern w:val="0"/>
          <w:sz w:val="24"/>
          <w:szCs w:val="24"/>
        </w:rPr>
        <w:t xml:space="preserve">the </w:t>
      </w:r>
      <w:r w:rsidR="00C554F7" w:rsidRPr="008E1F85">
        <w:rPr>
          <w:rFonts w:ascii="Times New Roman" w:hAnsi="Times New Roman" w:cs="Times New Roman"/>
          <w:kern w:val="0"/>
          <w:sz w:val="24"/>
          <w:szCs w:val="24"/>
        </w:rPr>
        <w:t xml:space="preserve">black background represent </w:t>
      </w:r>
      <w:r w:rsidR="007A3B77" w:rsidRPr="008E1F85">
        <w:rPr>
          <w:rFonts w:ascii="Times New Roman" w:hAnsi="Times New Roman" w:cs="Times New Roman"/>
          <w:kern w:val="0"/>
          <w:sz w:val="24"/>
          <w:szCs w:val="24"/>
        </w:rPr>
        <w:t>the</w:t>
      </w:r>
      <w:r w:rsidR="00C554F7" w:rsidRPr="008E1F85">
        <w:rPr>
          <w:rFonts w:ascii="Times New Roman" w:hAnsi="Times New Roman" w:cs="Times New Roman"/>
          <w:kern w:val="0"/>
          <w:sz w:val="24"/>
          <w:szCs w:val="24"/>
        </w:rPr>
        <w:t xml:space="preserve"> </w:t>
      </w:r>
      <w:r w:rsidR="00B54994" w:rsidRPr="008E1F85">
        <w:rPr>
          <w:rFonts w:ascii="Times New Roman" w:hAnsi="Times New Roman" w:cs="Times New Roman"/>
          <w:kern w:val="0"/>
          <w:sz w:val="24"/>
          <w:szCs w:val="24"/>
        </w:rPr>
        <w:t>moving</w:t>
      </w:r>
      <w:r w:rsidR="00B550FD" w:rsidRPr="008E1F85">
        <w:rPr>
          <w:rFonts w:ascii="Times New Roman" w:hAnsi="Times New Roman" w:cs="Times New Roman"/>
          <w:kern w:val="0"/>
          <w:sz w:val="24"/>
          <w:szCs w:val="24"/>
        </w:rPr>
        <w:t xml:space="preserve"> </w:t>
      </w:r>
      <w:r w:rsidR="00F452E1" w:rsidRPr="008E1F85">
        <w:rPr>
          <w:rFonts w:ascii="Times New Roman" w:hAnsi="Times New Roman" w:cs="Times New Roman"/>
          <w:kern w:val="0"/>
          <w:sz w:val="24"/>
          <w:szCs w:val="24"/>
        </w:rPr>
        <w:t xml:space="preserve">ions </w:t>
      </w:r>
      <w:r w:rsidR="00B54994" w:rsidRPr="008E1F85">
        <w:rPr>
          <w:rFonts w:ascii="Times New Roman" w:hAnsi="Times New Roman" w:cs="Times New Roman"/>
          <w:kern w:val="0"/>
          <w:sz w:val="24"/>
          <w:szCs w:val="24"/>
        </w:rPr>
        <w:t xml:space="preserve">and stopped atoms </w:t>
      </w:r>
      <w:r w:rsidR="00DC777D" w:rsidRPr="008E1F85">
        <w:rPr>
          <w:rFonts w:ascii="Times New Roman" w:hAnsi="Times New Roman" w:cs="Times New Roman"/>
          <w:kern w:val="0"/>
          <w:sz w:val="24"/>
          <w:szCs w:val="24"/>
        </w:rPr>
        <w:t xml:space="preserve">ejected from </w:t>
      </w:r>
      <w:r w:rsidR="0082150B" w:rsidRPr="008E1F85">
        <w:rPr>
          <w:rFonts w:ascii="Times New Roman" w:hAnsi="Times New Roman" w:cs="Times New Roman"/>
          <w:kern w:val="0"/>
          <w:sz w:val="24"/>
          <w:szCs w:val="24"/>
        </w:rPr>
        <w:t>their</w:t>
      </w:r>
      <w:r w:rsidR="00DC777D" w:rsidRPr="008E1F85">
        <w:rPr>
          <w:rFonts w:ascii="Times New Roman" w:hAnsi="Times New Roman" w:cs="Times New Roman"/>
          <w:kern w:val="0"/>
          <w:sz w:val="24"/>
          <w:szCs w:val="24"/>
        </w:rPr>
        <w:t xml:space="preserve"> original</w:t>
      </w:r>
      <w:r w:rsidR="007A3B77" w:rsidRPr="008E1F85">
        <w:rPr>
          <w:rFonts w:ascii="Times New Roman" w:hAnsi="Times New Roman" w:cs="Times New Roman"/>
          <w:kern w:val="0"/>
          <w:sz w:val="24"/>
          <w:szCs w:val="24"/>
        </w:rPr>
        <w:t xml:space="preserve"> site </w:t>
      </w:r>
      <w:r w:rsidR="00DC777D" w:rsidRPr="008E1F85">
        <w:rPr>
          <w:rFonts w:ascii="Times New Roman" w:hAnsi="Times New Roman" w:cs="Times New Roman"/>
          <w:kern w:val="0"/>
          <w:sz w:val="24"/>
          <w:szCs w:val="24"/>
        </w:rPr>
        <w:t xml:space="preserve">when </w:t>
      </w:r>
      <w:r w:rsidR="00B54994" w:rsidRPr="008E1F85">
        <w:rPr>
          <w:rFonts w:ascii="Times New Roman" w:hAnsi="Times New Roman" w:cs="Times New Roman"/>
          <w:kern w:val="0"/>
          <w:sz w:val="24"/>
          <w:szCs w:val="24"/>
        </w:rPr>
        <w:t>collision</w:t>
      </w:r>
      <w:r w:rsidR="003A426C" w:rsidRPr="008E1F85">
        <w:rPr>
          <w:rFonts w:ascii="Times New Roman" w:hAnsi="Times New Roman" w:cs="Times New Roman"/>
          <w:kern w:val="0"/>
          <w:sz w:val="24"/>
          <w:szCs w:val="24"/>
        </w:rPr>
        <w:t>s</w:t>
      </w:r>
      <w:r w:rsidR="004700AD" w:rsidRPr="008E1F85">
        <w:rPr>
          <w:rFonts w:ascii="Times New Roman" w:hAnsi="Times New Roman" w:cs="Times New Roman"/>
          <w:kern w:val="0"/>
          <w:sz w:val="24"/>
          <w:szCs w:val="24"/>
        </w:rPr>
        <w:t xml:space="preserve"> transfer</w:t>
      </w:r>
      <w:r w:rsidR="007A3B77" w:rsidRPr="008E1F85">
        <w:rPr>
          <w:rFonts w:ascii="Times New Roman" w:hAnsi="Times New Roman" w:cs="Times New Roman"/>
          <w:kern w:val="0"/>
          <w:sz w:val="24"/>
          <w:szCs w:val="24"/>
        </w:rPr>
        <w:t xml:space="preserve"> </w:t>
      </w:r>
      <w:r w:rsidR="004700AD" w:rsidRPr="008E1F85">
        <w:rPr>
          <w:rFonts w:ascii="Times New Roman" w:hAnsi="Times New Roman" w:cs="Times New Roman"/>
          <w:kern w:val="0"/>
          <w:sz w:val="24"/>
          <w:szCs w:val="24"/>
        </w:rPr>
        <w:t xml:space="preserve">more </w:t>
      </w:r>
      <w:r w:rsidR="007A3B77" w:rsidRPr="008E1F85">
        <w:rPr>
          <w:rFonts w:ascii="Times New Roman" w:hAnsi="Times New Roman" w:cs="Times New Roman"/>
          <w:kern w:val="0"/>
          <w:sz w:val="24"/>
          <w:szCs w:val="24"/>
        </w:rPr>
        <w:t xml:space="preserve">than </w:t>
      </w:r>
      <w:r w:rsidR="003A426C" w:rsidRPr="008E1F85">
        <w:rPr>
          <w:rFonts w:ascii="Times New Roman" w:hAnsi="Times New Roman" w:cs="Times New Roman"/>
          <w:kern w:val="0"/>
          <w:sz w:val="24"/>
          <w:szCs w:val="24"/>
        </w:rPr>
        <w:t>the d</w:t>
      </w:r>
      <w:r w:rsidR="00903EFC" w:rsidRPr="008E1F85">
        <w:rPr>
          <w:rFonts w:ascii="Times New Roman" w:hAnsi="Times New Roman" w:cs="Times New Roman"/>
          <w:kern w:val="0"/>
          <w:sz w:val="24"/>
          <w:szCs w:val="24"/>
        </w:rPr>
        <w:t xml:space="preserve">isplacement </w:t>
      </w:r>
      <w:r w:rsidR="003A426C" w:rsidRPr="008E1F85">
        <w:rPr>
          <w:rFonts w:ascii="Times New Roman" w:hAnsi="Times New Roman" w:cs="Times New Roman"/>
          <w:kern w:val="0"/>
          <w:sz w:val="24"/>
          <w:szCs w:val="24"/>
        </w:rPr>
        <w:t>e</w:t>
      </w:r>
      <w:r w:rsidR="00903EFC" w:rsidRPr="008E1F85">
        <w:rPr>
          <w:rFonts w:ascii="Times New Roman" w:hAnsi="Times New Roman" w:cs="Times New Roman"/>
          <w:kern w:val="0"/>
          <w:sz w:val="24"/>
          <w:szCs w:val="24"/>
        </w:rPr>
        <w:t>nergy (</w:t>
      </w:r>
      <w:r w:rsidR="00903EFC" w:rsidRPr="008E1F85">
        <w:rPr>
          <w:rFonts w:ascii="Times New Roman" w:hAnsi="Times New Roman" w:cs="Times New Roman"/>
          <w:i/>
          <w:iCs/>
          <w:kern w:val="0"/>
          <w:sz w:val="24"/>
          <w:szCs w:val="24"/>
        </w:rPr>
        <w:t>E</w:t>
      </w:r>
      <w:r w:rsidR="00903EFC" w:rsidRPr="008E1F85">
        <w:rPr>
          <w:rFonts w:ascii="Times New Roman" w:hAnsi="Times New Roman" w:cs="Times New Roman"/>
          <w:kern w:val="0"/>
          <w:sz w:val="24"/>
          <w:szCs w:val="24"/>
          <w:vertAlign w:val="subscript"/>
        </w:rPr>
        <w:t>disp</w:t>
      </w:r>
      <w:r w:rsidR="00903EFC" w:rsidRPr="008E1F85">
        <w:rPr>
          <w:rFonts w:ascii="Times New Roman" w:hAnsi="Times New Roman" w:cs="Times New Roman"/>
          <w:kern w:val="0"/>
          <w:sz w:val="24"/>
          <w:szCs w:val="24"/>
        </w:rPr>
        <w:t>)</w:t>
      </w:r>
      <w:r w:rsidR="003A426C" w:rsidRPr="008E1F85">
        <w:rPr>
          <w:rFonts w:ascii="Times New Roman" w:hAnsi="Times New Roman" w:cs="Times New Roman"/>
          <w:kern w:val="0"/>
          <w:sz w:val="24"/>
          <w:szCs w:val="24"/>
        </w:rPr>
        <w:t xml:space="preserve">. </w:t>
      </w:r>
      <w:r w:rsidRPr="008E1F85">
        <w:rPr>
          <w:rFonts w:ascii="Times New Roman" w:hAnsi="Times New Roman" w:cs="Times New Roman"/>
          <w:kern w:val="0"/>
          <w:sz w:val="24"/>
          <w:szCs w:val="24"/>
        </w:rPr>
        <w:t xml:space="preserve">The radial and spherical distributions of the atoms </w:t>
      </w:r>
      <w:r w:rsidR="008F3E25" w:rsidRPr="008E1F85">
        <w:rPr>
          <w:rFonts w:ascii="Times New Roman" w:hAnsi="Times New Roman" w:cs="Times New Roman"/>
          <w:kern w:val="0"/>
          <w:sz w:val="24"/>
          <w:szCs w:val="24"/>
        </w:rPr>
        <w:t>were</w:t>
      </w:r>
      <w:r w:rsidRPr="008E1F85">
        <w:rPr>
          <w:rFonts w:ascii="Times New Roman" w:hAnsi="Times New Roman" w:cs="Times New Roman"/>
          <w:kern w:val="0"/>
          <w:sz w:val="24"/>
          <w:szCs w:val="24"/>
        </w:rPr>
        <w:t xml:space="preserve"> attributed to the penetration of </w:t>
      </w:r>
      <w:r w:rsidR="008F3E25" w:rsidRPr="008E1F85">
        <w:rPr>
          <w:rFonts w:ascii="Times New Roman" w:hAnsi="Times New Roman" w:cs="Times New Roman"/>
          <w:kern w:val="0"/>
          <w:sz w:val="24"/>
          <w:szCs w:val="24"/>
        </w:rPr>
        <w:t xml:space="preserve">the </w:t>
      </w:r>
      <w:r w:rsidRPr="008E1F85">
        <w:rPr>
          <w:rFonts w:ascii="Times New Roman" w:hAnsi="Times New Roman" w:cs="Times New Roman"/>
          <w:kern w:val="0"/>
          <w:sz w:val="24"/>
          <w:szCs w:val="24"/>
        </w:rPr>
        <w:t>heavy and light ions, respectively.</w:t>
      </w:r>
      <w:r w:rsidR="00B550FD" w:rsidRPr="008E1F85">
        <w:rPr>
          <w:rFonts w:ascii="Times New Roman" w:hAnsi="Times New Roman" w:cs="Times New Roman"/>
          <w:kern w:val="0"/>
          <w:sz w:val="24"/>
          <w:szCs w:val="24"/>
        </w:rPr>
        <w:t xml:space="preserve"> </w:t>
      </w:r>
      <w:r w:rsidR="007D59BF" w:rsidRPr="008E1F85">
        <w:rPr>
          <w:rFonts w:ascii="Times New Roman" w:hAnsi="Times New Roman" w:cs="Times New Roman"/>
          <w:kern w:val="0"/>
          <w:sz w:val="24"/>
          <w:szCs w:val="24"/>
        </w:rPr>
        <w:t>For semiconductors,</w:t>
      </w:r>
      <w:r w:rsidR="007D59BF" w:rsidRPr="008E1F85" w:rsidDel="007D59BF">
        <w:rPr>
          <w:rFonts w:ascii="Times New Roman" w:hAnsi="Times New Roman" w:cs="Times New Roman"/>
          <w:kern w:val="0"/>
          <w:sz w:val="24"/>
          <w:szCs w:val="24"/>
        </w:rPr>
        <w:t xml:space="preserve"> </w:t>
      </w:r>
      <w:r w:rsidR="007D59BF" w:rsidRPr="008E1F85">
        <w:rPr>
          <w:rFonts w:ascii="Times New Roman" w:hAnsi="Times New Roman" w:cs="Times New Roman"/>
          <w:kern w:val="0"/>
          <w:sz w:val="24"/>
          <w:szCs w:val="24"/>
        </w:rPr>
        <w:t>t</w:t>
      </w:r>
      <w:r w:rsidR="00B550FD" w:rsidRPr="008E1F85">
        <w:rPr>
          <w:rFonts w:ascii="Times New Roman" w:hAnsi="Times New Roman" w:cs="Times New Roman"/>
          <w:kern w:val="0"/>
          <w:sz w:val="24"/>
          <w:szCs w:val="24"/>
        </w:rPr>
        <w:t xml:space="preserve">he </w:t>
      </w:r>
      <w:r w:rsidR="007A3B77" w:rsidRPr="008E1F85">
        <w:rPr>
          <w:rFonts w:ascii="Times New Roman" w:hAnsi="Times New Roman" w:cs="Times New Roman"/>
          <w:kern w:val="0"/>
          <w:sz w:val="24"/>
          <w:szCs w:val="24"/>
        </w:rPr>
        <w:t xml:space="preserve">typical values </w:t>
      </w:r>
      <w:r w:rsidR="00B550FD" w:rsidRPr="008E1F85">
        <w:rPr>
          <w:rFonts w:ascii="Times New Roman" w:hAnsi="Times New Roman" w:cs="Times New Roman"/>
          <w:kern w:val="0"/>
          <w:sz w:val="24"/>
          <w:szCs w:val="24"/>
        </w:rPr>
        <w:t xml:space="preserve">of </w:t>
      </w:r>
      <w:r w:rsidR="00903EFC" w:rsidRPr="008E1F85">
        <w:rPr>
          <w:rFonts w:ascii="Times New Roman" w:hAnsi="Times New Roman" w:cs="Times New Roman"/>
          <w:i/>
          <w:iCs/>
          <w:kern w:val="0"/>
          <w:sz w:val="24"/>
          <w:szCs w:val="24"/>
        </w:rPr>
        <w:t>E</w:t>
      </w:r>
      <w:r w:rsidR="00903EFC" w:rsidRPr="008E1F85">
        <w:rPr>
          <w:rFonts w:ascii="Times New Roman" w:hAnsi="Times New Roman" w:cs="Times New Roman"/>
          <w:kern w:val="0"/>
          <w:sz w:val="24"/>
          <w:szCs w:val="24"/>
          <w:vertAlign w:val="subscript"/>
        </w:rPr>
        <w:t>disp</w:t>
      </w:r>
      <w:r w:rsidR="00B550FD" w:rsidRPr="008E1F85">
        <w:rPr>
          <w:rFonts w:ascii="Times New Roman" w:hAnsi="Times New Roman" w:cs="Times New Roman"/>
          <w:kern w:val="0"/>
          <w:sz w:val="24"/>
          <w:szCs w:val="24"/>
        </w:rPr>
        <w:t xml:space="preserve"> </w:t>
      </w:r>
      <w:r w:rsidR="007A3B77" w:rsidRPr="008E1F85">
        <w:rPr>
          <w:rFonts w:ascii="Times New Roman" w:hAnsi="Times New Roman" w:cs="Times New Roman"/>
          <w:kern w:val="0"/>
          <w:sz w:val="24"/>
          <w:szCs w:val="24"/>
        </w:rPr>
        <w:t>are about 15 eV</w:t>
      </w:r>
      <w:r w:rsidR="007D59BF" w:rsidRPr="008E1F85">
        <w:rPr>
          <w:rFonts w:ascii="Times New Roman" w:hAnsi="Times New Roman" w:cs="Times New Roman"/>
          <w:kern w:val="0"/>
          <w:sz w:val="24"/>
          <w:szCs w:val="24"/>
        </w:rPr>
        <w:t>,</w:t>
      </w:r>
      <w:r w:rsidR="007A2672" w:rsidRPr="008E1F85">
        <w:rPr>
          <w:rFonts w:ascii="Times New Roman" w:hAnsi="Times New Roman" w:cs="Times New Roman"/>
          <w:kern w:val="0"/>
          <w:sz w:val="24"/>
          <w:szCs w:val="24"/>
        </w:rPr>
        <w:fldChar w:fldCharType="begin"/>
      </w:r>
      <w:r w:rsidR="007A2672" w:rsidRPr="008E1F85">
        <w:rPr>
          <w:rFonts w:ascii="Times New Roman" w:hAnsi="Times New Roman" w:cs="Times New Roman"/>
          <w:kern w:val="0"/>
          <w:sz w:val="24"/>
          <w:szCs w:val="24"/>
        </w:rPr>
        <w:instrText xml:space="preserve"> ADDIN EN.CITE &lt;EndNote&gt;&lt;Cite&gt;&lt;Author&gt;Ziegler&lt;/Author&gt;&lt;Year&gt;2010&lt;/Year&gt;&lt;RecNum&gt;88&lt;/RecNum&gt;&lt;DisplayText&gt;&lt;style face="superscript"&gt;41&lt;/style&gt;&lt;/DisplayText&gt;&lt;record&gt;&lt;rec-number&gt;88&lt;/rec-number&gt;&lt;foreign-keys&gt;&lt;key app="EN" db-id="w0pdfarpuserpvee9wcpwvt7wa2sss95pa9x" timestamp="1711452808"&gt;88&lt;/key&gt;&lt;/foreign-keys&gt;&lt;ref-type name="Book"&gt;6&lt;/ref-type&gt;&lt;contributors&gt;&lt;authors&gt;&lt;author&gt;Ziegler, James F&lt;/author&gt;&lt;author&gt;Ziegler, Matthias D&lt;/author&gt;&lt;author&gt;Biersack, Jochen P&lt;/author&gt;&lt;/authors&gt;&lt;/contributors&gt;&lt;titles&gt;&lt;title&gt;SRIM–The stopping and range of ions in matter (2010)&lt;/title&gt;&lt;secondary-title&gt;Nuclear Instruments and Methods in Physics Research Section B: Beam Interactions with Materials and Atoms&lt;/secondary-title&gt;&lt;/titles&gt;&lt;periodical&gt;&lt;full-title&gt;Nuclear Instruments and Methods in Physics Research Section B: Beam Interactions with Materials and Atoms&lt;/full-title&gt;&lt;abbr-1&gt;&amp;quot;Nucl. Instrum. Methods Phys. Res., Sect. B&amp;quot;&lt;/abbr-1&gt;&lt;/periodical&gt;&lt;volume&gt;268&lt;/volume&gt;&lt;number&gt;11-12&lt;/number&gt;&lt;section&gt;1818-1823&lt;/section&gt;&lt;dates&gt;&lt;year&gt;2010&lt;/year&gt;&lt;/dates&gt;&lt;isbn&gt;0168-583X&lt;/isbn&gt;&lt;urls&gt;&lt;/urls&gt;&lt;/record&gt;&lt;/Cite&gt;&lt;/EndNote&gt;</w:instrText>
      </w:r>
      <w:r w:rsidR="007A2672" w:rsidRPr="008E1F85">
        <w:rPr>
          <w:rFonts w:ascii="Times New Roman" w:hAnsi="Times New Roman" w:cs="Times New Roman"/>
          <w:kern w:val="0"/>
          <w:sz w:val="24"/>
          <w:szCs w:val="24"/>
        </w:rPr>
        <w:fldChar w:fldCharType="separate"/>
      </w:r>
      <w:r w:rsidR="007A2672" w:rsidRPr="008E1F85">
        <w:rPr>
          <w:rFonts w:ascii="Times New Roman" w:hAnsi="Times New Roman" w:cs="Times New Roman"/>
          <w:noProof/>
          <w:kern w:val="0"/>
          <w:sz w:val="24"/>
          <w:szCs w:val="24"/>
          <w:vertAlign w:val="superscript"/>
        </w:rPr>
        <w:t>41</w:t>
      </w:r>
      <w:r w:rsidR="007A2672" w:rsidRPr="008E1F85">
        <w:rPr>
          <w:rFonts w:ascii="Times New Roman" w:hAnsi="Times New Roman" w:cs="Times New Roman"/>
          <w:kern w:val="0"/>
          <w:sz w:val="24"/>
          <w:szCs w:val="24"/>
        </w:rPr>
        <w:fldChar w:fldCharType="end"/>
      </w:r>
      <w:r w:rsidR="007D59BF" w:rsidRPr="008E1F85">
        <w:rPr>
          <w:rFonts w:ascii="Times New Roman" w:hAnsi="Times New Roman" w:cs="Times New Roman"/>
          <w:kern w:val="0"/>
          <w:sz w:val="24"/>
          <w:szCs w:val="24"/>
        </w:rPr>
        <w:t xml:space="preserve"> which is</w:t>
      </w:r>
      <w:r w:rsidR="00F34241" w:rsidRPr="008E1F85">
        <w:rPr>
          <w:rFonts w:ascii="Times New Roman" w:hAnsi="Times New Roman" w:cs="Times New Roman"/>
          <w:kern w:val="0"/>
          <w:sz w:val="24"/>
          <w:szCs w:val="24"/>
        </w:rPr>
        <w:t xml:space="preserve"> </w:t>
      </w:r>
      <w:r w:rsidR="007D59BF" w:rsidRPr="008E1F85">
        <w:rPr>
          <w:rFonts w:ascii="Times New Roman" w:hAnsi="Times New Roman" w:cs="Times New Roman"/>
          <w:kern w:val="0"/>
          <w:sz w:val="24"/>
          <w:szCs w:val="24"/>
        </w:rPr>
        <w:t>significantly lower</w:t>
      </w:r>
      <w:r w:rsidR="00263B6E" w:rsidRPr="008E1F85">
        <w:rPr>
          <w:rFonts w:ascii="Times New Roman" w:hAnsi="Times New Roman" w:cs="Times New Roman"/>
          <w:kern w:val="0"/>
          <w:sz w:val="24"/>
          <w:szCs w:val="24"/>
        </w:rPr>
        <w:t xml:space="preserve"> than the initial kinetic energy of ions</w:t>
      </w:r>
      <w:r w:rsidR="00B11FB3" w:rsidRPr="008E1F85">
        <w:rPr>
          <w:rFonts w:ascii="Times New Roman" w:hAnsi="Times New Roman" w:cs="Times New Roman"/>
          <w:kern w:val="0"/>
          <w:sz w:val="24"/>
          <w:szCs w:val="24"/>
        </w:rPr>
        <w:t>.</w:t>
      </w:r>
      <w:r w:rsidR="00263B6E" w:rsidRPr="008E1F85">
        <w:rPr>
          <w:rFonts w:ascii="Times New Roman" w:hAnsi="Times New Roman" w:cs="Times New Roman"/>
          <w:kern w:val="0"/>
          <w:sz w:val="24"/>
          <w:szCs w:val="24"/>
        </w:rPr>
        <w:t xml:space="preserve"> </w:t>
      </w:r>
      <w:r w:rsidRPr="008E1F85">
        <w:rPr>
          <w:rFonts w:ascii="Times New Roman" w:hAnsi="Times New Roman" w:cs="Times New Roman"/>
          <w:kern w:val="0"/>
          <w:sz w:val="24"/>
          <w:szCs w:val="24"/>
        </w:rPr>
        <w:t>Subsequently, vacancies were created near the surface owing to the collisions between the ions and lattice atoms as well as the collisions between the recoiling atoms and other lattice atoms.</w:t>
      </w:r>
      <w:r w:rsidR="00DA3D66" w:rsidRPr="008E1F85">
        <w:rPr>
          <w:rFonts w:ascii="Times New Roman" w:hAnsi="Times New Roman" w:cs="Times New Roman"/>
          <w:kern w:val="0"/>
          <w:sz w:val="24"/>
          <w:szCs w:val="24"/>
        </w:rPr>
        <w:t xml:space="preserve"> </w:t>
      </w:r>
      <w:r w:rsidR="00B64721" w:rsidRPr="008E1F85">
        <w:rPr>
          <w:rFonts w:ascii="Times New Roman" w:hAnsi="Times New Roman" w:cs="Times New Roman"/>
          <w:kern w:val="0"/>
          <w:sz w:val="24"/>
          <w:szCs w:val="24"/>
        </w:rPr>
        <w:t>R</w:t>
      </w:r>
      <w:r w:rsidR="00DA3D66" w:rsidRPr="008E1F85">
        <w:rPr>
          <w:rFonts w:ascii="Times New Roman" w:hAnsi="Times New Roman" w:cs="Times New Roman"/>
          <w:kern w:val="0"/>
          <w:sz w:val="24"/>
          <w:szCs w:val="24"/>
        </w:rPr>
        <w:t>ecoiling atoms</w:t>
      </w:r>
      <w:r w:rsidR="009C3BFF" w:rsidRPr="008E1F85">
        <w:rPr>
          <w:rFonts w:ascii="Times New Roman" w:hAnsi="Times New Roman" w:cs="Times New Roman"/>
          <w:kern w:val="0"/>
          <w:sz w:val="24"/>
          <w:szCs w:val="24"/>
        </w:rPr>
        <w:t xml:space="preserve">, also </w:t>
      </w:r>
      <w:r w:rsidR="00B64721" w:rsidRPr="008E1F85">
        <w:rPr>
          <w:rFonts w:ascii="Times New Roman" w:hAnsi="Times New Roman" w:cs="Times New Roman"/>
          <w:kern w:val="0"/>
          <w:sz w:val="24"/>
          <w:szCs w:val="24"/>
        </w:rPr>
        <w:t>known as</w:t>
      </w:r>
      <w:r w:rsidR="009C3BFF" w:rsidRPr="008E1F85">
        <w:rPr>
          <w:rFonts w:ascii="Times New Roman" w:hAnsi="Times New Roman" w:cs="Times New Roman"/>
          <w:kern w:val="0"/>
          <w:sz w:val="24"/>
          <w:szCs w:val="24"/>
        </w:rPr>
        <w:t xml:space="preserve"> recoils,</w:t>
      </w:r>
      <w:r w:rsidR="00DA3D66" w:rsidRPr="008E1F85">
        <w:rPr>
          <w:rFonts w:ascii="Times New Roman" w:hAnsi="Times New Roman" w:cs="Times New Roman"/>
          <w:kern w:val="0"/>
          <w:sz w:val="24"/>
          <w:szCs w:val="24"/>
        </w:rPr>
        <w:t xml:space="preserve"> are atoms </w:t>
      </w:r>
      <w:r w:rsidR="00B64721" w:rsidRPr="008E1F85">
        <w:rPr>
          <w:rFonts w:ascii="Times New Roman" w:hAnsi="Times New Roman" w:cs="Times New Roman"/>
          <w:kern w:val="0"/>
          <w:sz w:val="24"/>
          <w:szCs w:val="24"/>
        </w:rPr>
        <w:t xml:space="preserve">that are </w:t>
      </w:r>
      <w:r w:rsidR="00DA3D66" w:rsidRPr="008E1F85">
        <w:rPr>
          <w:rFonts w:ascii="Times New Roman" w:hAnsi="Times New Roman" w:cs="Times New Roman"/>
          <w:kern w:val="0"/>
          <w:sz w:val="24"/>
          <w:szCs w:val="24"/>
        </w:rPr>
        <w:t xml:space="preserve">knocked out of their lattice sites, </w:t>
      </w:r>
      <w:r w:rsidR="00B64721" w:rsidRPr="008E1F85">
        <w:rPr>
          <w:rFonts w:ascii="Times New Roman" w:hAnsi="Times New Roman" w:cs="Times New Roman"/>
          <w:kern w:val="0"/>
          <w:sz w:val="24"/>
          <w:szCs w:val="24"/>
        </w:rPr>
        <w:t xml:space="preserve">thus </w:t>
      </w:r>
      <w:r w:rsidR="00DA3D66" w:rsidRPr="008E1F85">
        <w:rPr>
          <w:rFonts w:ascii="Times New Roman" w:hAnsi="Times New Roman" w:cs="Times New Roman"/>
          <w:kern w:val="0"/>
          <w:sz w:val="24"/>
          <w:szCs w:val="24"/>
        </w:rPr>
        <w:t>creating vacancies</w:t>
      </w:r>
      <w:r w:rsidR="004B13E1" w:rsidRPr="008E1F85">
        <w:rPr>
          <w:rFonts w:ascii="Times New Roman" w:hAnsi="Times New Roman" w:cs="Times New Roman"/>
          <w:kern w:val="0"/>
          <w:sz w:val="24"/>
          <w:szCs w:val="24"/>
        </w:rPr>
        <w:t xml:space="preserve"> and interstitials</w:t>
      </w:r>
      <w:r w:rsidR="0022445E" w:rsidRPr="008E1F85">
        <w:rPr>
          <w:rFonts w:ascii="Times New Roman" w:hAnsi="Times New Roman" w:cs="Times New Roman"/>
          <w:kern w:val="0"/>
          <w:sz w:val="24"/>
          <w:szCs w:val="24"/>
        </w:rPr>
        <w:t>.</w:t>
      </w:r>
      <w:r w:rsidR="007A2672" w:rsidRPr="008E1F85">
        <w:rPr>
          <w:rFonts w:ascii="Times New Roman" w:hAnsi="Times New Roman" w:cs="Times New Roman"/>
          <w:kern w:val="0"/>
          <w:sz w:val="24"/>
          <w:szCs w:val="24"/>
        </w:rPr>
        <w:fldChar w:fldCharType="begin"/>
      </w:r>
      <w:r w:rsidR="007A2672" w:rsidRPr="008E1F85">
        <w:rPr>
          <w:rFonts w:ascii="Times New Roman" w:hAnsi="Times New Roman" w:cs="Times New Roman"/>
          <w:kern w:val="0"/>
          <w:sz w:val="24"/>
          <w:szCs w:val="24"/>
        </w:rPr>
        <w:instrText xml:space="preserve"> ADDIN EN.CITE &lt;EndNote&gt;&lt;Cite&gt;&lt;Author&gt;Ziegler&lt;/Author&gt;&lt;Year&gt;2010&lt;/Year&gt;&lt;RecNum&gt;88&lt;/RecNum&gt;&lt;DisplayText&gt;&lt;style face="superscript"&gt;41&lt;/style&gt;&lt;/DisplayText&gt;&lt;record&gt;&lt;rec-number&gt;88&lt;/rec-number&gt;&lt;foreign-keys&gt;&lt;key app="EN" db-id="w0pdfarpuserpvee9wcpwvt7wa2sss95pa9x" timestamp="1711452808"&gt;88&lt;/key&gt;&lt;/foreign-keys&gt;&lt;ref-type name="Book"&gt;6&lt;/ref-type&gt;&lt;contributors&gt;&lt;authors&gt;&lt;author&gt;Ziegler, James F&lt;/author&gt;&lt;author&gt;Ziegler, Matthias D&lt;/author&gt;&lt;author&gt;Biersack, Jochen P&lt;/author&gt;&lt;/authors&gt;&lt;/contributors&gt;&lt;titles&gt;&lt;title&gt;SRIM–The stopping and range of ions in matter (2010)&lt;/title&gt;&lt;secondary-title&gt;Nuclear Instruments and Methods in Physics Research Section B: Beam Interactions with Materials and Atoms&lt;/secondary-title&gt;&lt;/titles&gt;&lt;periodical&gt;&lt;full-title&gt;Nuclear Instruments and Methods in Physics Research Section B: Beam Interactions with Materials and Atoms&lt;/full-title&gt;&lt;abbr-1&gt;&amp;quot;Nucl. Instrum. Methods Phys. Res., Sect. B&amp;quot;&lt;/abbr-1&gt;&lt;/periodical&gt;&lt;volume&gt;268&lt;/volume&gt;&lt;number&gt;11-12&lt;/number&gt;&lt;section&gt;1818-1823&lt;/section&gt;&lt;dates&gt;&lt;year&gt;2010&lt;/year&gt;&lt;/dates&gt;&lt;isbn&gt;0168-583X&lt;/isbn&gt;&lt;urls&gt;&lt;/urls&gt;&lt;/record&gt;&lt;/Cite&gt;&lt;/EndNote&gt;</w:instrText>
      </w:r>
      <w:r w:rsidR="007A2672" w:rsidRPr="008E1F85">
        <w:rPr>
          <w:rFonts w:ascii="Times New Roman" w:hAnsi="Times New Roman" w:cs="Times New Roman"/>
          <w:kern w:val="0"/>
          <w:sz w:val="24"/>
          <w:szCs w:val="24"/>
        </w:rPr>
        <w:fldChar w:fldCharType="separate"/>
      </w:r>
      <w:r w:rsidR="007A2672" w:rsidRPr="008E1F85">
        <w:rPr>
          <w:rFonts w:ascii="Times New Roman" w:hAnsi="Times New Roman" w:cs="Times New Roman"/>
          <w:noProof/>
          <w:kern w:val="0"/>
          <w:sz w:val="24"/>
          <w:szCs w:val="24"/>
          <w:vertAlign w:val="superscript"/>
        </w:rPr>
        <w:t>41</w:t>
      </w:r>
      <w:r w:rsidR="007A2672" w:rsidRPr="008E1F85">
        <w:rPr>
          <w:rFonts w:ascii="Times New Roman" w:hAnsi="Times New Roman" w:cs="Times New Roman"/>
          <w:kern w:val="0"/>
          <w:sz w:val="24"/>
          <w:szCs w:val="24"/>
        </w:rPr>
        <w:fldChar w:fldCharType="end"/>
      </w:r>
      <w:r w:rsidRPr="008E1F85">
        <w:rPr>
          <w:rFonts w:ascii="Times New Roman" w:hAnsi="Times New Roman" w:cs="Times New Roman"/>
          <w:kern w:val="0"/>
          <w:sz w:val="24"/>
          <w:szCs w:val="24"/>
        </w:rPr>
        <w:t xml:space="preserve"> The </w:t>
      </w:r>
      <w:r w:rsidR="004B13E1" w:rsidRPr="008E1F85">
        <w:rPr>
          <w:rFonts w:ascii="Times New Roman" w:hAnsi="Times New Roman" w:cs="Times New Roman"/>
          <w:kern w:val="0"/>
          <w:sz w:val="24"/>
          <w:szCs w:val="24"/>
        </w:rPr>
        <w:t xml:space="preserve">SRIM software predicts the </w:t>
      </w:r>
      <w:r w:rsidRPr="008E1F85">
        <w:rPr>
          <w:rFonts w:ascii="Times New Roman" w:hAnsi="Times New Roman" w:cs="Times New Roman"/>
          <w:kern w:val="0"/>
          <w:sz w:val="24"/>
          <w:szCs w:val="24"/>
        </w:rPr>
        <w:t>number of vacancies in the C</w:t>
      </w:r>
      <w:r w:rsidRPr="008E1F85">
        <w:rPr>
          <w:rFonts w:ascii="Times New Roman" w:hAnsi="Times New Roman" w:cs="Times New Roman"/>
          <w:kern w:val="0"/>
          <w:sz w:val="24"/>
          <w:szCs w:val="24"/>
          <w:vertAlign w:val="subscript"/>
        </w:rPr>
        <w:t>60</w:t>
      </w:r>
      <w:r w:rsidRPr="008E1F85">
        <w:rPr>
          <w:rFonts w:ascii="Times New Roman" w:hAnsi="Times New Roman" w:cs="Times New Roman"/>
          <w:kern w:val="0"/>
          <w:sz w:val="24"/>
          <w:szCs w:val="24"/>
        </w:rPr>
        <w:t xml:space="preserve"> layer left by the knocked-out lattice </w:t>
      </w:r>
      <w:r w:rsidR="00391625" w:rsidRPr="008E1F85">
        <w:rPr>
          <w:rFonts w:ascii="Times New Roman" w:hAnsi="Times New Roman" w:cs="Times New Roman"/>
          <w:kern w:val="0"/>
          <w:sz w:val="24"/>
          <w:szCs w:val="24"/>
        </w:rPr>
        <w:t xml:space="preserve">atoms </w:t>
      </w:r>
      <w:r w:rsidRPr="008E1F85">
        <w:rPr>
          <w:rFonts w:ascii="Times New Roman" w:hAnsi="Times New Roman" w:cs="Times New Roman"/>
          <w:kern w:val="0"/>
          <w:sz w:val="24"/>
          <w:szCs w:val="24"/>
        </w:rPr>
        <w:t>(</w:t>
      </w:r>
      <w:r w:rsidR="00266108" w:rsidRPr="008E1F85">
        <w:rPr>
          <w:rFonts w:ascii="Times New Roman" w:hAnsi="Times New Roman" w:cs="Times New Roman"/>
          <w:b/>
          <w:bCs/>
          <w:kern w:val="0"/>
          <w:sz w:val="24"/>
          <w:szCs w:val="24"/>
        </w:rPr>
        <w:t>Fig.</w:t>
      </w:r>
      <w:r w:rsidRPr="008E1F85">
        <w:rPr>
          <w:rFonts w:ascii="Times New Roman" w:hAnsi="Times New Roman" w:cs="Times New Roman"/>
          <w:b/>
          <w:bCs/>
          <w:kern w:val="0"/>
          <w:sz w:val="24"/>
          <w:szCs w:val="24"/>
        </w:rPr>
        <w:t xml:space="preserve"> S2</w:t>
      </w:r>
      <w:r w:rsidRPr="008E1F85">
        <w:rPr>
          <w:rFonts w:ascii="Times New Roman" w:hAnsi="Times New Roman" w:cs="Times New Roman"/>
          <w:kern w:val="0"/>
          <w:sz w:val="24"/>
          <w:szCs w:val="24"/>
        </w:rPr>
        <w:t>).</w:t>
      </w:r>
      <w:r w:rsidR="00AD55A7" w:rsidRPr="008E1F85">
        <w:rPr>
          <w:rFonts w:ascii="Times New Roman" w:hAnsi="Times New Roman" w:cs="Times New Roman"/>
          <w:kern w:val="0"/>
          <w:sz w:val="24"/>
          <w:szCs w:val="24"/>
        </w:rPr>
        <w:t xml:space="preserve"> </w:t>
      </w:r>
      <w:r w:rsidRPr="008E1F85">
        <w:rPr>
          <w:rFonts w:ascii="Times New Roman" w:hAnsi="Times New Roman" w:cs="Times New Roman"/>
          <w:kern w:val="0"/>
          <w:sz w:val="24"/>
          <w:szCs w:val="24"/>
        </w:rPr>
        <w:t xml:space="preserve">Based on the PL and simulation results, we </w:t>
      </w:r>
      <w:r w:rsidR="00DD0078" w:rsidRPr="008E1F85">
        <w:rPr>
          <w:rFonts w:ascii="Times New Roman" w:hAnsi="Times New Roman" w:cs="Times New Roman"/>
          <w:kern w:val="0"/>
          <w:sz w:val="24"/>
          <w:szCs w:val="24"/>
        </w:rPr>
        <w:t xml:space="preserve">postulate </w:t>
      </w:r>
      <w:r w:rsidRPr="008E1F85">
        <w:rPr>
          <w:rFonts w:ascii="Times New Roman" w:hAnsi="Times New Roman" w:cs="Times New Roman"/>
          <w:kern w:val="0"/>
          <w:sz w:val="24"/>
          <w:szCs w:val="24"/>
        </w:rPr>
        <w:t>that a large number of carriers may recombine with the assistance of vacancy defects left by the knocked-out lattice atoms near the C</w:t>
      </w:r>
      <w:r w:rsidRPr="008E1F85">
        <w:rPr>
          <w:rFonts w:ascii="Times New Roman" w:hAnsi="Times New Roman" w:cs="Times New Roman"/>
          <w:kern w:val="0"/>
          <w:sz w:val="24"/>
          <w:szCs w:val="24"/>
          <w:vertAlign w:val="subscript"/>
        </w:rPr>
        <w:t>60</w:t>
      </w:r>
      <w:r w:rsidRPr="008E1F85">
        <w:rPr>
          <w:rFonts w:ascii="Times New Roman" w:hAnsi="Times New Roman" w:cs="Times New Roman"/>
          <w:kern w:val="0"/>
          <w:sz w:val="24"/>
          <w:szCs w:val="24"/>
        </w:rPr>
        <w:t xml:space="preserve"> surface, leading to significant degradation of the PL intensity.</w:t>
      </w:r>
      <w:r w:rsidR="0013685D" w:rsidRPr="008E1F85">
        <w:rPr>
          <w:rFonts w:ascii="Times New Roman" w:hAnsi="Times New Roman" w:cs="Times New Roman"/>
          <w:kern w:val="0"/>
          <w:sz w:val="24"/>
          <w:szCs w:val="24"/>
        </w:rPr>
        <w:t xml:space="preserve"> </w:t>
      </w:r>
    </w:p>
    <w:p w14:paraId="1A49BBD1" w14:textId="21B69A88" w:rsidR="002407D5" w:rsidRPr="008E1F85" w:rsidRDefault="005D19AB" w:rsidP="002407D5">
      <w:pPr>
        <w:autoSpaceDE w:val="0"/>
        <w:autoSpaceDN w:val="0"/>
        <w:adjustRightInd w:val="0"/>
        <w:jc w:val="center"/>
      </w:pPr>
      <w:r w:rsidRPr="008E1F85">
        <w:object w:dxaOrig="6174" w:dyaOrig="4726" w14:anchorId="2F58F695">
          <v:shape id="_x0000_i1030" type="#_x0000_t75" style="width:203.9pt;height:168.75pt" o:ole="">
            <v:imagedata r:id="rId22" o:title="" croptop="4804f" cropbottom="945f" cropleft="2839f" cropright="5272f"/>
          </v:shape>
          <o:OLEObject Type="Embed" ProgID="Origin95.Graph" ShapeID="_x0000_i1030" DrawAspect="Content" ObjectID="_1773048702" r:id="rId23"/>
        </w:object>
      </w:r>
      <w:r w:rsidR="00194FD7" w:rsidRPr="008E1F85">
        <w:rPr>
          <w:noProof/>
        </w:rPr>
        <w:drawing>
          <wp:anchor distT="0" distB="0" distL="114300" distR="114300" simplePos="0" relativeHeight="251662336" behindDoc="1" locked="0" layoutInCell="1" allowOverlap="1" wp14:anchorId="525A7A21" wp14:editId="4C66E266">
            <wp:simplePos x="0" y="0"/>
            <wp:positionH relativeFrom="page">
              <wp:posOffset>1671851</wp:posOffset>
            </wp:positionH>
            <wp:positionV relativeFrom="paragraph">
              <wp:posOffset>136479</wp:posOffset>
            </wp:positionV>
            <wp:extent cx="2016408" cy="1692900"/>
            <wp:effectExtent l="0" t="0" r="3175" b="3175"/>
            <wp:wrapNone/>
            <wp:docPr id="9" name="Picture 9" descr="A close-up of a sp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spray&#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19489" cy="1695487"/>
                    </a:xfrm>
                    <a:prstGeom prst="rect">
                      <a:avLst/>
                    </a:prstGeom>
                  </pic:spPr>
                </pic:pic>
              </a:graphicData>
            </a:graphic>
            <wp14:sizeRelH relativeFrom="margin">
              <wp14:pctWidth>0</wp14:pctWidth>
            </wp14:sizeRelH>
            <wp14:sizeRelV relativeFrom="margin">
              <wp14:pctHeight>0</wp14:pctHeight>
            </wp14:sizeRelV>
          </wp:anchor>
        </w:drawing>
      </w:r>
      <w:r w:rsidR="002407D5" w:rsidRPr="008E1F85">
        <w:rPr>
          <w:noProof/>
        </w:rPr>
        <w:drawing>
          <wp:anchor distT="0" distB="0" distL="114300" distR="114300" simplePos="0" relativeHeight="251663360" behindDoc="1" locked="0" layoutInCell="1" allowOverlap="1" wp14:anchorId="052C0005" wp14:editId="557E12DA">
            <wp:simplePos x="0" y="0"/>
            <wp:positionH relativeFrom="column">
              <wp:posOffset>3335020</wp:posOffset>
            </wp:positionH>
            <wp:positionV relativeFrom="paragraph">
              <wp:posOffset>157424</wp:posOffset>
            </wp:positionV>
            <wp:extent cx="2064385" cy="1686414"/>
            <wp:effectExtent l="0" t="0" r="0" b="9525"/>
            <wp:wrapNone/>
            <wp:docPr id="12" name="Picture 12" descr="A close-up of a colo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color chart&#10;&#10;Description automatically generated"/>
                    <pic:cNvPicPr/>
                  </pic:nvPicPr>
                  <pic:blipFill rotWithShape="1">
                    <a:blip r:embed="rId25" cstate="print">
                      <a:extLst>
                        <a:ext uri="{28A0092B-C50C-407E-A947-70E740481C1C}">
                          <a14:useLocalDpi xmlns:a14="http://schemas.microsoft.com/office/drawing/2010/main" val="0"/>
                        </a:ext>
                      </a:extLst>
                    </a:blip>
                    <a:srcRect t="1468"/>
                    <a:stretch/>
                  </pic:blipFill>
                  <pic:spPr bwMode="auto">
                    <a:xfrm>
                      <a:off x="0" y="0"/>
                      <a:ext cx="2064385" cy="16864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FD7" w:rsidRPr="008E1F85">
        <w:object w:dxaOrig="6174" w:dyaOrig="4726" w14:anchorId="4A9E3D2A">
          <v:shape id="_x0000_i1031" type="#_x0000_t75" style="width:208.5pt;height:168.75pt" o:ole="">
            <v:imagedata r:id="rId26" o:title="" croptop="4285f" cropbottom="1190f" cropleft="3295f" cropright="5722f"/>
          </v:shape>
          <o:OLEObject Type="Embed" ProgID="Origin95.Graph" ShapeID="_x0000_i1031" DrawAspect="Content" ObjectID="_1773048703" r:id="rId27"/>
        </w:object>
      </w:r>
    </w:p>
    <w:p w14:paraId="5C970AD4" w14:textId="141ED013" w:rsidR="00A1637B" w:rsidRPr="008E1F85" w:rsidRDefault="002407D5" w:rsidP="000200D8">
      <w:pPr>
        <w:autoSpaceDE w:val="0"/>
        <w:autoSpaceDN w:val="0"/>
        <w:adjustRightInd w:val="0"/>
        <w:jc w:val="center"/>
      </w:pPr>
      <w:r w:rsidRPr="008E1F85">
        <w:object w:dxaOrig="6174" w:dyaOrig="4726" w14:anchorId="5E23D6D6">
          <v:shape id="_x0000_i1032" type="#_x0000_t75" style="width:195.85pt;height:150.9pt" o:ole="">
            <v:imagedata r:id="rId28" o:title="" croptop="5311f" cropbottom="4533f" cropleft="4191f" cropright="6622f"/>
          </v:shape>
          <o:OLEObject Type="Embed" ProgID="Origin95.Graph" ShapeID="_x0000_i1032" DrawAspect="Content" ObjectID="_1773048704" r:id="rId29"/>
        </w:object>
      </w:r>
      <w:r w:rsidRPr="008E1F85">
        <w:object w:dxaOrig="6174" w:dyaOrig="4726" w14:anchorId="5AA35ED9">
          <v:shape id="_x0000_i1033" type="#_x0000_t75" style="width:203.9pt;height:150.9pt" o:ole="">
            <v:imagedata r:id="rId30" o:title="" croptop="6563f" cropbottom="4420f" cropleft="2564f" cropright="6889f"/>
          </v:shape>
          <o:OLEObject Type="Embed" ProgID="Origin95.Graph" ShapeID="_x0000_i1033" DrawAspect="Content" ObjectID="_1773048705" r:id="rId31"/>
        </w:object>
      </w:r>
    </w:p>
    <w:p w14:paraId="0416E644" w14:textId="2BAD803E" w:rsidR="00A1637B" w:rsidRPr="008E1F85" w:rsidRDefault="00266108" w:rsidP="00E11235">
      <w:pPr>
        <w:pStyle w:val="Default"/>
        <w:spacing w:line="360" w:lineRule="auto"/>
        <w:jc w:val="both"/>
        <w:rPr>
          <w:color w:val="auto"/>
        </w:rPr>
      </w:pPr>
      <w:r w:rsidRPr="008E1F85">
        <w:rPr>
          <w:b/>
          <w:bCs/>
          <w:color w:val="auto"/>
        </w:rPr>
        <w:t>Fig.</w:t>
      </w:r>
      <w:r w:rsidR="00A1637B" w:rsidRPr="008E1F85">
        <w:rPr>
          <w:b/>
          <w:bCs/>
          <w:color w:val="auto"/>
        </w:rPr>
        <w:t xml:space="preserve"> </w:t>
      </w:r>
      <w:r w:rsidR="00B6605F" w:rsidRPr="008E1F85">
        <w:rPr>
          <w:b/>
          <w:bCs/>
          <w:color w:val="auto"/>
        </w:rPr>
        <w:t>6</w:t>
      </w:r>
      <w:r w:rsidR="00A1637B" w:rsidRPr="008E1F85">
        <w:rPr>
          <w:color w:val="auto"/>
        </w:rPr>
        <w:t xml:space="preserve">. </w:t>
      </w:r>
      <w:r w:rsidR="00F63835" w:rsidRPr="008E1F85">
        <w:rPr>
          <w:color w:val="auto"/>
        </w:rPr>
        <w:t>Penetration depth profile of ions involved in sputtering plasma in a) the pero</w:t>
      </w:r>
      <w:r w:rsidR="00107C46" w:rsidRPr="008E1F85">
        <w:rPr>
          <w:color w:val="auto"/>
        </w:rPr>
        <w:t>vskite</w:t>
      </w:r>
      <w:r w:rsidR="00F63835" w:rsidRPr="008E1F85">
        <w:rPr>
          <w:color w:val="auto"/>
        </w:rPr>
        <w:t>/C</w:t>
      </w:r>
      <w:r w:rsidR="00F63835" w:rsidRPr="008E1F85">
        <w:rPr>
          <w:color w:val="auto"/>
          <w:vertAlign w:val="subscript"/>
        </w:rPr>
        <w:t>60</w:t>
      </w:r>
      <w:r w:rsidR="00F63835" w:rsidRPr="008E1F85">
        <w:rPr>
          <w:color w:val="auto"/>
        </w:rPr>
        <w:t xml:space="preserve"> stack with the distribution of stopped and moving atoms displayed on </w:t>
      </w:r>
      <w:r w:rsidR="008F3E25" w:rsidRPr="008E1F85">
        <w:rPr>
          <w:color w:val="auto"/>
        </w:rPr>
        <w:t>a</w:t>
      </w:r>
      <w:r w:rsidR="00F63835" w:rsidRPr="008E1F85">
        <w:rPr>
          <w:color w:val="auto"/>
        </w:rPr>
        <w:t xml:space="preserve"> black background and b) the pero</w:t>
      </w:r>
      <w:r w:rsidR="00107C46" w:rsidRPr="008E1F85">
        <w:rPr>
          <w:color w:val="auto"/>
        </w:rPr>
        <w:t>vskite</w:t>
      </w:r>
      <w:r w:rsidR="00F63835" w:rsidRPr="008E1F85">
        <w:rPr>
          <w:color w:val="auto"/>
        </w:rPr>
        <w:t>/C</w:t>
      </w:r>
      <w:r w:rsidR="00F63835" w:rsidRPr="008E1F85">
        <w:rPr>
          <w:color w:val="auto"/>
          <w:vertAlign w:val="subscript"/>
        </w:rPr>
        <w:t>60</w:t>
      </w:r>
      <w:r w:rsidR="00F63835" w:rsidRPr="008E1F85">
        <w:rPr>
          <w:color w:val="auto"/>
        </w:rPr>
        <w:t>/SnO</w:t>
      </w:r>
      <w:r w:rsidR="00F63835" w:rsidRPr="008E1F85">
        <w:rPr>
          <w:color w:val="auto"/>
          <w:vertAlign w:val="subscript"/>
        </w:rPr>
        <w:t>X</w:t>
      </w:r>
      <w:r w:rsidR="00F63835" w:rsidRPr="008E1F85">
        <w:rPr>
          <w:color w:val="auto"/>
        </w:rPr>
        <w:t xml:space="preserve"> stack.</w:t>
      </w:r>
      <w:r w:rsidR="0055186D" w:rsidRPr="008E1F85">
        <w:rPr>
          <w:color w:val="auto"/>
        </w:rPr>
        <w:t xml:space="preserve"> </w:t>
      </w:r>
      <w:r w:rsidR="00F63835" w:rsidRPr="008E1F85">
        <w:rPr>
          <w:color w:val="auto"/>
        </w:rPr>
        <w:t>Energy loss distribution of ions and recoils after oxygen and tin ion bombardment in c) pero</w:t>
      </w:r>
      <w:r w:rsidR="00107C46" w:rsidRPr="008E1F85">
        <w:rPr>
          <w:color w:val="auto"/>
        </w:rPr>
        <w:t>vskite</w:t>
      </w:r>
      <w:r w:rsidR="00F63835" w:rsidRPr="008E1F85">
        <w:rPr>
          <w:color w:val="auto"/>
        </w:rPr>
        <w:t>/C</w:t>
      </w:r>
      <w:r w:rsidR="00F63835" w:rsidRPr="008E1F85">
        <w:rPr>
          <w:color w:val="auto"/>
          <w:vertAlign w:val="subscript"/>
        </w:rPr>
        <w:t>60</w:t>
      </w:r>
      <w:r w:rsidR="00F63835" w:rsidRPr="008E1F85">
        <w:rPr>
          <w:color w:val="auto"/>
        </w:rPr>
        <w:t xml:space="preserve"> stack and d) pero</w:t>
      </w:r>
      <w:r w:rsidR="00107C46" w:rsidRPr="008E1F85">
        <w:rPr>
          <w:color w:val="auto"/>
        </w:rPr>
        <w:t>vskite</w:t>
      </w:r>
      <w:r w:rsidR="00F63835" w:rsidRPr="008E1F85">
        <w:rPr>
          <w:color w:val="auto"/>
        </w:rPr>
        <w:t>/C</w:t>
      </w:r>
      <w:r w:rsidR="00F63835" w:rsidRPr="008E1F85">
        <w:rPr>
          <w:color w:val="auto"/>
          <w:vertAlign w:val="subscript"/>
        </w:rPr>
        <w:t>60</w:t>
      </w:r>
      <w:r w:rsidR="00F63835" w:rsidRPr="008E1F85">
        <w:rPr>
          <w:color w:val="auto"/>
        </w:rPr>
        <w:t>/SnO</w:t>
      </w:r>
      <w:r w:rsidR="00F63835" w:rsidRPr="008E1F85">
        <w:rPr>
          <w:color w:val="auto"/>
          <w:vertAlign w:val="subscript"/>
        </w:rPr>
        <w:t>X</w:t>
      </w:r>
      <w:r w:rsidR="00F63835" w:rsidRPr="008E1F85">
        <w:rPr>
          <w:color w:val="auto"/>
        </w:rPr>
        <w:t xml:space="preserve"> stack.</w:t>
      </w:r>
      <w:r w:rsidR="00960974" w:rsidRPr="008E1F85">
        <w:rPr>
          <w:color w:val="auto"/>
        </w:rPr>
        <w:t xml:space="preserve"> </w:t>
      </w:r>
    </w:p>
    <w:p w14:paraId="0D8915C8" w14:textId="77777777" w:rsidR="0055186D" w:rsidRPr="008E1F85" w:rsidRDefault="0055186D" w:rsidP="00E11235">
      <w:pPr>
        <w:pStyle w:val="Default"/>
        <w:spacing w:line="360" w:lineRule="auto"/>
        <w:ind w:left="120" w:hangingChars="50" w:hanging="120"/>
        <w:rPr>
          <w:color w:val="auto"/>
        </w:rPr>
      </w:pPr>
    </w:p>
    <w:p w14:paraId="0EA27397" w14:textId="1E14D703" w:rsidR="00837118" w:rsidRPr="008E1F85" w:rsidRDefault="00F63835" w:rsidP="00E11235">
      <w:pPr>
        <w:pStyle w:val="Default"/>
        <w:spacing w:line="360" w:lineRule="auto"/>
        <w:jc w:val="both"/>
        <w:rPr>
          <w:color w:val="auto"/>
        </w:rPr>
      </w:pPr>
      <w:r w:rsidRPr="008E1F85">
        <w:rPr>
          <w:color w:val="auto"/>
        </w:rPr>
        <w:t>During the TCO sputtering process, the incident ions with high kinetic energies collide with the lattice atoms close to the sample surface, and part of the energy is transferred to the atoms, leading to bond breakage or other structural changes,</w:t>
      </w:r>
      <w:r w:rsidRPr="008E1F85">
        <w:rPr>
          <w:color w:val="auto"/>
        </w:rPr>
        <w:fldChar w:fldCharType="begin">
          <w:fldData xml:space="preserve">PEVuZE5vdGU+PENpdGU+PEF1dGhvcj5GYW48L0F1dGhvcj48WWVhcj4yMDA5PC9ZZWFyPjxSZWNO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</w:fldData>
        </w:fldChar>
      </w:r>
      <w:r w:rsidR="00352AF3" w:rsidRPr="008E1F85">
        <w:rPr>
          <w:color w:val="auto"/>
        </w:rPr>
        <w:instrText xml:space="preserve"> ADDIN EN.CITE </w:instrText>
      </w:r>
      <w:r w:rsidR="00352AF3" w:rsidRPr="008E1F85">
        <w:rPr>
          <w:color w:val="auto"/>
        </w:rPr>
        <w:fldChar w:fldCharType="begin">
          <w:fldData xml:space="preserve">PEVuZE5vdGU+PENpdGU+PEF1dGhvcj5GYW48L0F1dGhvcj48WWVhcj4yMDA5PC9ZZWFyPjxSZWNO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</w:fldData>
        </w:fldChar>
      </w:r>
      <w:r w:rsidR="00352AF3" w:rsidRPr="008E1F85">
        <w:rPr>
          <w:color w:val="auto"/>
        </w:rPr>
        <w:instrText xml:space="preserve"> ADDIN EN.CITE.DATA </w:instrText>
      </w:r>
      <w:r w:rsidR="00352AF3" w:rsidRPr="008E1F85">
        <w:rPr>
          <w:color w:val="auto"/>
        </w:rPr>
      </w:r>
      <w:r w:rsidR="00352AF3" w:rsidRPr="008E1F85">
        <w:rPr>
          <w:color w:val="auto"/>
        </w:rPr>
        <w:fldChar w:fldCharType="end"/>
      </w:r>
      <w:r w:rsidRPr="008E1F85">
        <w:rPr>
          <w:color w:val="auto"/>
        </w:rPr>
      </w:r>
      <w:r w:rsidRPr="008E1F85">
        <w:rPr>
          <w:color w:val="auto"/>
        </w:rPr>
        <w:fldChar w:fldCharType="separate"/>
      </w:r>
      <w:r w:rsidR="00352AF3" w:rsidRPr="008E1F85">
        <w:rPr>
          <w:noProof/>
          <w:color w:val="auto"/>
          <w:vertAlign w:val="superscript"/>
        </w:rPr>
        <w:t>19, 20</w:t>
      </w:r>
      <w:r w:rsidRPr="008E1F85">
        <w:rPr>
          <w:color w:val="auto"/>
        </w:rPr>
        <w:fldChar w:fldCharType="end"/>
      </w:r>
      <w:r w:rsidRPr="008E1F85">
        <w:rPr>
          <w:color w:val="auto"/>
        </w:rPr>
        <w:t xml:space="preserve"> while </w:t>
      </w:r>
      <w:r w:rsidR="008F56A3" w:rsidRPr="008E1F85">
        <w:rPr>
          <w:color w:val="auto"/>
        </w:rPr>
        <w:t>t</w:t>
      </w:r>
      <w:r w:rsidRPr="008E1F85">
        <w:rPr>
          <w:color w:val="auto"/>
        </w:rPr>
        <w:t>he remaining energy enables the ions to penetrate deeper into the sample, eventually stopping mov</w:t>
      </w:r>
      <w:r w:rsidR="00952D5B" w:rsidRPr="008E1F85">
        <w:rPr>
          <w:color w:val="auto"/>
        </w:rPr>
        <w:t>ement</w:t>
      </w:r>
      <w:r w:rsidRPr="008E1F85">
        <w:rPr>
          <w:color w:val="auto"/>
        </w:rPr>
        <w:t xml:space="preserve"> with the </w:t>
      </w:r>
      <w:r w:rsidR="00952D5B" w:rsidRPr="008E1F85">
        <w:rPr>
          <w:color w:val="auto"/>
        </w:rPr>
        <w:t xml:space="preserve">remaining </w:t>
      </w:r>
      <w:r w:rsidRPr="008E1F85">
        <w:rPr>
          <w:color w:val="auto"/>
        </w:rPr>
        <w:t>energy released as phonons.</w:t>
      </w:r>
      <w:r w:rsidR="00C47217" w:rsidRPr="008E1F85">
        <w:rPr>
          <w:color w:val="auto"/>
        </w:rPr>
        <w:t xml:space="preserve"> </w:t>
      </w:r>
      <w:r w:rsidR="00266108" w:rsidRPr="008E1F85">
        <w:rPr>
          <w:b/>
          <w:bCs/>
          <w:color w:val="auto"/>
        </w:rPr>
        <w:t>Fig.</w:t>
      </w:r>
      <w:r w:rsidR="00C47217" w:rsidRPr="008E1F85">
        <w:rPr>
          <w:b/>
          <w:bCs/>
          <w:color w:val="auto"/>
        </w:rPr>
        <w:t xml:space="preserve"> </w:t>
      </w:r>
      <w:r w:rsidR="00497E84" w:rsidRPr="008E1F85">
        <w:rPr>
          <w:b/>
          <w:bCs/>
          <w:color w:val="auto"/>
        </w:rPr>
        <w:t>6</w:t>
      </w:r>
      <w:r w:rsidR="001F1DF9" w:rsidRPr="008E1F85">
        <w:rPr>
          <w:b/>
          <w:bCs/>
          <w:color w:val="auto"/>
        </w:rPr>
        <w:t>c</w:t>
      </w:r>
      <w:r w:rsidR="00C47217" w:rsidRPr="008E1F85">
        <w:rPr>
          <w:color w:val="auto"/>
        </w:rPr>
        <w:t xml:space="preserve"> shows</w:t>
      </w:r>
      <w:r w:rsidR="002A6468" w:rsidRPr="008E1F85">
        <w:rPr>
          <w:color w:val="auto"/>
        </w:rPr>
        <w:t xml:space="preserve"> the energy loss</w:t>
      </w:r>
      <w:r w:rsidR="0098340A" w:rsidRPr="008E1F85">
        <w:rPr>
          <w:color w:val="auto"/>
        </w:rPr>
        <w:t xml:space="preserve"> distribution </w:t>
      </w:r>
      <w:r w:rsidR="00C47217" w:rsidRPr="008E1F85">
        <w:rPr>
          <w:color w:val="auto"/>
        </w:rPr>
        <w:t>generated from</w:t>
      </w:r>
      <w:r w:rsidR="00391625" w:rsidRPr="008E1F85">
        <w:rPr>
          <w:color w:val="auto"/>
        </w:rPr>
        <w:t xml:space="preserve"> the</w:t>
      </w:r>
      <w:r w:rsidR="002A6468" w:rsidRPr="008E1F85">
        <w:rPr>
          <w:color w:val="auto"/>
        </w:rPr>
        <w:t xml:space="preserve"> SRIM </w:t>
      </w:r>
      <w:r w:rsidR="009D20E0" w:rsidRPr="008E1F85">
        <w:rPr>
          <w:color w:val="auto"/>
        </w:rPr>
        <w:t>simulations</w:t>
      </w:r>
      <w:r w:rsidR="002A6468" w:rsidRPr="008E1F85">
        <w:rPr>
          <w:color w:val="auto"/>
        </w:rPr>
        <w:t>. Oxygen ion</w:t>
      </w:r>
      <w:r w:rsidR="00464D7E" w:rsidRPr="008E1F85">
        <w:rPr>
          <w:color w:val="auto"/>
        </w:rPr>
        <w:t>s</w:t>
      </w:r>
      <w:r w:rsidR="002A6468" w:rsidRPr="008E1F85">
        <w:rPr>
          <w:color w:val="auto"/>
        </w:rPr>
        <w:t xml:space="preserve">, the most abundant species in </w:t>
      </w:r>
      <w:r w:rsidR="008F3E25" w:rsidRPr="008E1F85">
        <w:rPr>
          <w:color w:val="auto"/>
        </w:rPr>
        <w:t xml:space="preserve">the </w:t>
      </w:r>
      <w:r w:rsidR="002A6468" w:rsidRPr="008E1F85">
        <w:rPr>
          <w:color w:val="auto"/>
        </w:rPr>
        <w:t>plasma</w:t>
      </w:r>
      <w:r w:rsidR="0022445E" w:rsidRPr="008E1F85">
        <w:rPr>
          <w:color w:val="auto"/>
        </w:rPr>
        <w:t>,</w:t>
      </w:r>
      <w:r w:rsidR="002A6468" w:rsidRPr="008E1F85">
        <w:rPr>
          <w:color w:val="auto"/>
        </w:rPr>
        <w:fldChar w:fldCharType="begin"/>
      </w:r>
      <w:r w:rsidR="007A2672" w:rsidRPr="008E1F85">
        <w:rPr>
          <w:color w:val="auto"/>
        </w:rPr>
        <w:instrText xml:space="preserve"> ADDIN EN.CITE &lt;EndNote&gt;&lt;Cite&gt;&lt;Author&gt;Welzel&lt;/Author&gt;&lt;Year&gt;2013&lt;/Year&gt;&lt;RecNum&gt;24&lt;/RecNum&gt;&lt;DisplayText&gt;&lt;style face="superscript"&gt;42&lt;/style&gt;&lt;/DisplayText&gt;&lt;record&gt;&lt;rec-number&gt;24&lt;/rec-number&gt;&lt;foreign-keys&gt;&lt;key app="EN" db-id="w0pdfarpuserpvee9wcpwvt7wa2sss95pa9x" timestamp="1677749539"&gt;24&lt;/key&gt;&lt;key app="ENWeb" db-id=""&gt;0&lt;/key&gt;&lt;/foreign-keys&gt;&lt;ref-type name="Journal Article"&gt;17&lt;/ref-type&gt;&lt;contributors&gt;&lt;authors&gt;&lt;author&gt;Welzel, Thomas&lt;/author&gt;&lt;author&gt;Ellmer, Klaus&lt;/author&gt;&lt;/authors&gt;&lt;/contributors&gt;&lt;titles&gt;&lt;title&gt;Negative ions in reactive magnetron sputtering&lt;/title&gt;&lt;secondary-title&gt;Vak. Forsch. Prax.&lt;/secondary-title&gt;&lt;/titles&gt;&lt;periodical&gt;&lt;full-title&gt;Vakuum in Forschung und Praxis&lt;/full-title&gt;&lt;abbr-1&gt;Vak. Forsch. Prax.&lt;/abbr-1&gt;&lt;/periodical&gt;&lt;pages&gt;52-56&lt;/pages&gt;&lt;volume&gt;25&lt;/volume&gt;&lt;number&gt;2&lt;/number&gt;&lt;section&gt;52&lt;/section&gt;&lt;dates&gt;&lt;year&gt;2013&lt;/year&gt;&lt;/dates&gt;&lt;isbn&gt;0947076X&lt;/isbn&gt;&lt;urls&gt;&lt;/urls&gt;&lt;electronic-resource-num&gt;10.1002/vipr.201300518&lt;/electronic-resource-num&gt;&lt;/record&gt;&lt;/Cite&gt;&lt;/EndNote&gt;</w:instrText>
      </w:r>
      <w:r w:rsidR="002A6468" w:rsidRPr="008E1F85">
        <w:rPr>
          <w:color w:val="auto"/>
        </w:rPr>
        <w:fldChar w:fldCharType="separate"/>
      </w:r>
      <w:r w:rsidR="007A2672" w:rsidRPr="008E1F85">
        <w:rPr>
          <w:noProof/>
          <w:color w:val="auto"/>
          <w:vertAlign w:val="superscript"/>
        </w:rPr>
        <w:t>42</w:t>
      </w:r>
      <w:r w:rsidR="002A6468" w:rsidRPr="008E1F85">
        <w:rPr>
          <w:color w:val="auto"/>
        </w:rPr>
        <w:fldChar w:fldCharType="end"/>
      </w:r>
      <w:r w:rsidR="002A6468" w:rsidRPr="008E1F85">
        <w:rPr>
          <w:color w:val="auto"/>
        </w:rPr>
        <w:t xml:space="preserve"> generate phonons with 46.7% of </w:t>
      </w:r>
      <w:r w:rsidR="008F3E25" w:rsidRPr="008E1F85">
        <w:rPr>
          <w:color w:val="auto"/>
        </w:rPr>
        <w:t>their</w:t>
      </w:r>
      <w:r w:rsidR="002A6468" w:rsidRPr="008E1F85">
        <w:rPr>
          <w:color w:val="auto"/>
        </w:rPr>
        <w:t xml:space="preserve"> initial kinetic energy of 85 eV, and the recoils contribute an additional 27.4%. </w:t>
      </w:r>
      <w:r w:rsidR="00391625" w:rsidRPr="008E1F85">
        <w:rPr>
          <w:color w:val="auto"/>
        </w:rPr>
        <w:t xml:space="preserve">Tin ions, the heaviest atoms in the plasma, generated phonons with 78.6% of </w:t>
      </w:r>
      <w:r w:rsidR="008F3E25" w:rsidRPr="008E1F85">
        <w:rPr>
          <w:color w:val="auto"/>
        </w:rPr>
        <w:t>their</w:t>
      </w:r>
      <w:r w:rsidR="00391625" w:rsidRPr="008E1F85">
        <w:rPr>
          <w:color w:val="auto"/>
        </w:rPr>
        <w:t xml:space="preserve"> initial kinetic energy, and recoils contributed an additional 8.6%.</w:t>
      </w:r>
      <w:r w:rsidR="002B2C73" w:rsidRPr="008E1F85">
        <w:rPr>
          <w:color w:val="auto"/>
        </w:rPr>
        <w:t xml:space="preserve"> </w:t>
      </w:r>
      <w:r w:rsidR="002A6468" w:rsidRPr="008E1F85">
        <w:rPr>
          <w:color w:val="auto"/>
        </w:rPr>
        <w:t xml:space="preserve">Therefore, the total energy of phonons was 63 eV per incident </w:t>
      </w:r>
      <w:r w:rsidR="002A28B8" w:rsidRPr="008E1F85">
        <w:rPr>
          <w:color w:val="auto"/>
        </w:rPr>
        <w:t>o</w:t>
      </w:r>
      <w:r w:rsidR="007E548F" w:rsidRPr="008E1F85">
        <w:rPr>
          <w:color w:val="auto"/>
        </w:rPr>
        <w:t xml:space="preserve">xygen ion and 74 eV per incident </w:t>
      </w:r>
      <w:r w:rsidR="002A28B8" w:rsidRPr="008E1F85">
        <w:rPr>
          <w:color w:val="auto"/>
        </w:rPr>
        <w:t>t</w:t>
      </w:r>
      <w:r w:rsidR="007E548F" w:rsidRPr="008E1F85">
        <w:rPr>
          <w:color w:val="auto"/>
        </w:rPr>
        <w:t xml:space="preserve">in </w:t>
      </w:r>
      <w:r w:rsidR="002A6468" w:rsidRPr="008E1F85">
        <w:rPr>
          <w:color w:val="auto"/>
        </w:rPr>
        <w:t xml:space="preserve">ion within the range of the phonon dispersion </w:t>
      </w:r>
      <w:r w:rsidR="00927B17" w:rsidRPr="008E1F85">
        <w:rPr>
          <w:color w:val="auto"/>
        </w:rPr>
        <w:t>relation</w:t>
      </w:r>
      <w:r w:rsidR="002A6468" w:rsidRPr="008E1F85">
        <w:rPr>
          <w:color w:val="auto"/>
        </w:rPr>
        <w:t xml:space="preserve"> of C</w:t>
      </w:r>
      <w:r w:rsidR="002A6468" w:rsidRPr="008E1F85">
        <w:rPr>
          <w:color w:val="auto"/>
          <w:vertAlign w:val="subscript"/>
        </w:rPr>
        <w:t>60</w:t>
      </w:r>
      <w:r w:rsidR="0022445E" w:rsidRPr="008E1F85">
        <w:rPr>
          <w:color w:val="auto"/>
        </w:rPr>
        <w:t>.</w:t>
      </w:r>
      <w:r w:rsidR="002A6468" w:rsidRPr="008E1F85">
        <w:rPr>
          <w:color w:val="auto"/>
        </w:rPr>
        <w:fldChar w:fldCharType="begin"/>
      </w:r>
      <w:r w:rsidR="007A2672" w:rsidRPr="008E1F85">
        <w:rPr>
          <w:color w:val="auto"/>
        </w:rPr>
        <w:instrText xml:space="preserve"> ADDIN EN.CITE &lt;EndNote&gt;&lt;Cite&gt;&lt;Author&gt;Yu&lt;/Author&gt;&lt;Year&gt;1993&lt;/Year&gt;&lt;RecNum&gt;26&lt;/RecNum&gt;&lt;DisplayText&gt;&lt;style face="superscript"&gt;43&lt;/style&gt;&lt;/DisplayText&gt;&lt;record&gt;&lt;rec-number&gt;26&lt;/rec-number&gt;&lt;foreign-keys&gt;&lt;key app="EN" db-id="w0pdfarpuserpvee9wcpwvt7wa2sss95pa9x" timestamp="1677749585"&gt;26&lt;/key&gt;&lt;key app="ENWeb" db-id=""&gt;0&lt;/key&gt;&lt;/foreign-keys&gt;&lt;ref-type name="Journal Article"&gt;17&lt;/ref-type&gt;&lt;contributors&gt;&lt;authors&gt;&lt;author&gt;Yu, Jin&lt;/author&gt;&lt;author&gt;Kalia, Rajiv K.&lt;/author&gt;&lt;author&gt;Vashishta, Priya&lt;/author&gt;&lt;/authors&gt;&lt;/contributors&gt;&lt;titles&gt;&lt;title&gt;Phonon dispersion and density of states of solid C60&lt;/title&gt;&lt;secondary-title&gt;Appl. Phys. Lett.&lt;/secondary-title&gt;&lt;/titles&gt;&lt;periodical&gt;&lt;full-title&gt;Applied Physics Letters&lt;/full-title&gt;&lt;abbr-1&gt;Appl. Phys. Lett.&lt;/abbr-1&gt;&lt;abbr-2&gt;Appl Phys Lett&lt;/abbr-2&gt;&lt;/periodical&gt;&lt;pages&gt;3152-3154&lt;/pages&gt;&lt;volume&gt;63&lt;/volume&gt;&lt;number&gt;23&lt;/number&gt;&lt;section&gt;3152&lt;/section&gt;&lt;dates&gt;&lt;year&gt;1993&lt;/year&gt;&lt;/dates&gt;&lt;isbn&gt;0003-6951&amp;#xD;1077-3118&lt;/isbn&gt;&lt;urls&gt;&lt;/urls&gt;&lt;electronic-resource-num&gt;10.1063/1.110232&lt;/electronic-resource-num&gt;&lt;/record&gt;&lt;/Cite&gt;&lt;/EndNote&gt;</w:instrText>
      </w:r>
      <w:r w:rsidR="002A6468" w:rsidRPr="008E1F85">
        <w:rPr>
          <w:color w:val="auto"/>
        </w:rPr>
        <w:fldChar w:fldCharType="separate"/>
      </w:r>
      <w:r w:rsidR="007A2672" w:rsidRPr="008E1F85">
        <w:rPr>
          <w:noProof/>
          <w:color w:val="auto"/>
          <w:vertAlign w:val="superscript"/>
        </w:rPr>
        <w:t>43</w:t>
      </w:r>
      <w:r w:rsidR="002A6468" w:rsidRPr="008E1F85">
        <w:rPr>
          <w:color w:val="auto"/>
        </w:rPr>
        <w:fldChar w:fldCharType="end"/>
      </w:r>
      <w:r w:rsidR="007E545E" w:rsidRPr="008E1F85">
        <w:rPr>
          <w:color w:val="auto"/>
        </w:rPr>
        <w:t xml:space="preserve"> </w:t>
      </w:r>
      <w:r w:rsidR="008F3E25" w:rsidRPr="008E1F85">
        <w:rPr>
          <w:color w:val="auto"/>
        </w:rPr>
        <w:t>It is</w:t>
      </w:r>
      <w:r w:rsidR="007E545E" w:rsidRPr="008E1F85">
        <w:rPr>
          <w:color w:val="auto"/>
        </w:rPr>
        <w:t xml:space="preserve"> well known that heat transport in dielectric solid</w:t>
      </w:r>
      <w:r w:rsidR="005F2999" w:rsidRPr="008E1F85">
        <w:rPr>
          <w:color w:val="auto"/>
        </w:rPr>
        <w:t>s</w:t>
      </w:r>
      <w:r w:rsidR="007E545E" w:rsidRPr="008E1F85">
        <w:rPr>
          <w:color w:val="auto"/>
        </w:rPr>
        <w:t xml:space="preserve"> is mainly through the elastic vibration of </w:t>
      </w:r>
      <w:r w:rsidR="008F3E25" w:rsidRPr="008E1F85">
        <w:rPr>
          <w:color w:val="auto"/>
        </w:rPr>
        <w:t xml:space="preserve">the </w:t>
      </w:r>
      <w:r w:rsidR="007E545E" w:rsidRPr="008E1F85">
        <w:rPr>
          <w:color w:val="auto"/>
        </w:rPr>
        <w:t>lattice, also described as phonon propagation</w:t>
      </w:r>
      <w:r w:rsidR="0022445E" w:rsidRPr="008E1F85">
        <w:rPr>
          <w:color w:val="auto"/>
        </w:rPr>
        <w:t>.</w:t>
      </w:r>
      <w:r w:rsidR="00391625" w:rsidRPr="008E1F85">
        <w:rPr>
          <w:color w:val="auto"/>
        </w:rPr>
        <w:fldChar w:fldCharType="begin"/>
      </w:r>
      <w:r w:rsidR="007A2672" w:rsidRPr="008E1F85">
        <w:rPr>
          <w:color w:val="auto"/>
        </w:rPr>
        <w:instrText xml:space="preserve"> ADDIN EN.CITE &lt;EndNote&gt;&lt;Cite&gt;&lt;Author&gt;Klemens&lt;/Author&gt;&lt;Year&gt;1951&lt;/Year&gt;&lt;RecNum&gt;54&lt;/RecNum&gt;&lt;DisplayText&gt;&lt;style face="superscript"&gt;44&lt;/style&gt;&lt;/DisplayText&gt;&lt;record&gt;&lt;rec-number&gt;54&lt;/rec-number&gt;&lt;foreign-keys&gt;&lt;key app="EN" db-id="w0pdfarpuserpvee9wcpwvt7wa2sss95pa9x" timestamp="1687441191"&gt;54&lt;/key&gt;&lt;key app="ENWeb" db-id=""&gt;0&lt;/key&gt;&lt;/foreign-keys&gt;&lt;ref-type name="Journal Article"&gt;17&lt;/ref-type&gt;&lt;contributors&gt;&lt;authors&gt;&lt;author&gt;Klemens, P. G.&lt;/author&gt;&lt;/authors&gt;&lt;/contributors&gt;&lt;titles&gt;&lt;title&gt;The Thermal Conductivity of Dielectric Solids at Low Temperatures&lt;/title&gt;&lt;secondary-title&gt;Proceedings of the Royal Society of London. Series A. Mathematical and Physical Sciences&lt;/secondary-title&gt;&lt;/titles&gt;&lt;periodical&gt;&lt;full-title&gt;Proceedings of the Royal Society of London. Series A. Mathematical and Physical Sciences&lt;/full-title&gt;&lt;abbr-1&gt;Proc. R. Soc. Lond. A. Math. Phys. Sci.&lt;/abbr-1&gt;&lt;/periodical&gt;&lt;pages&gt;108-133&lt;/pages&gt;&lt;volume&gt;208&lt;/volume&gt;&lt;number&gt;1092&lt;/number&gt;&lt;dates&gt;&lt;year&gt;1951&lt;/year&gt;&lt;/dates&gt;&lt;urls&gt;&lt;/urls&gt;&lt;electronic-resource-num&gt;10.1098/rspa.1951.0147&lt;/electronic-resource-num&gt;&lt;/record&gt;&lt;/Cite&gt;&lt;/EndNote&gt;</w:instrText>
      </w:r>
      <w:r w:rsidR="00391625" w:rsidRPr="008E1F85">
        <w:rPr>
          <w:color w:val="auto"/>
        </w:rPr>
        <w:fldChar w:fldCharType="separate"/>
      </w:r>
      <w:r w:rsidR="007A2672" w:rsidRPr="008E1F85">
        <w:rPr>
          <w:noProof/>
          <w:color w:val="auto"/>
          <w:vertAlign w:val="superscript"/>
        </w:rPr>
        <w:t>44</w:t>
      </w:r>
      <w:r w:rsidR="00391625" w:rsidRPr="008E1F85">
        <w:rPr>
          <w:color w:val="auto"/>
        </w:rPr>
        <w:fldChar w:fldCharType="end"/>
      </w:r>
      <w:r w:rsidR="00391625" w:rsidRPr="008E1F85">
        <w:rPr>
          <w:color w:val="auto"/>
        </w:rPr>
        <w:t xml:space="preserve"> A</w:t>
      </w:r>
      <w:r w:rsidR="00391625" w:rsidRPr="008E1F85">
        <w:rPr>
          <w:rFonts w:hint="eastAsia"/>
          <w:color w:val="auto"/>
        </w:rPr>
        <w:t xml:space="preserve">ccording </w:t>
      </w:r>
      <w:r w:rsidR="00391625" w:rsidRPr="008E1F85">
        <w:rPr>
          <w:color w:val="auto"/>
        </w:rPr>
        <w:t>to the simulation results, the impinging ions did not penetrate the C</w:t>
      </w:r>
      <w:r w:rsidR="00391625" w:rsidRPr="008E1F85">
        <w:rPr>
          <w:color w:val="auto"/>
          <w:vertAlign w:val="subscript"/>
        </w:rPr>
        <w:t>60</w:t>
      </w:r>
      <w:r w:rsidR="00391625" w:rsidRPr="008E1F85">
        <w:rPr>
          <w:color w:val="auto"/>
        </w:rPr>
        <w:t xml:space="preserve"> film to reach the perovskite surface; therefore, we speculate that the sputtering damage on the perovskite film is related to phonon propagation.</w:t>
      </w:r>
      <w:r w:rsidR="00FD733F" w:rsidRPr="008E1F85">
        <w:rPr>
          <w:color w:val="auto"/>
        </w:rPr>
        <w:t xml:space="preserve"> </w:t>
      </w:r>
      <w:r w:rsidR="00C0447D" w:rsidRPr="008E1F85">
        <w:rPr>
          <w:color w:val="auto"/>
        </w:rPr>
        <w:t>Phonons are</w:t>
      </w:r>
      <w:r w:rsidR="00B95B92" w:rsidRPr="008E1F85">
        <w:rPr>
          <w:color w:val="auto"/>
        </w:rPr>
        <w:t xml:space="preserve"> quantized lattice vibration </w:t>
      </w:r>
      <w:r w:rsidR="00C0447D" w:rsidRPr="008E1F85">
        <w:rPr>
          <w:color w:val="auto"/>
        </w:rPr>
        <w:t>modes and are responsible for heat conduction in most non-metallic solids</w:t>
      </w:r>
      <w:r w:rsidR="0022445E" w:rsidRPr="008E1F85">
        <w:rPr>
          <w:color w:val="auto"/>
        </w:rPr>
        <w:t>.</w:t>
      </w:r>
      <w:r w:rsidR="00391625" w:rsidRPr="008E1F85">
        <w:rPr>
          <w:color w:val="auto"/>
        </w:rPr>
        <w:fldChar w:fldCharType="begin"/>
      </w:r>
      <w:r w:rsidR="00714583" w:rsidRPr="008E1F85">
        <w:rPr>
          <w:color w:val="auto"/>
        </w:rPr>
        <w:instrText xml:space="preserve"> ADDIN EN.CITE &lt;EndNote&gt;&lt;Cite&gt;&lt;Author&gt;Koh&lt;/Author&gt;&lt;Year&gt;2012&lt;/Year&gt;&lt;RecNum&gt;89&lt;/RecNum&gt;&lt;DisplayText&gt;&lt;style face="superscript"&gt;45&lt;/style&gt;&lt;/DisplayText&gt;&lt;record&gt;&lt;rec-number&gt;89&lt;/rec-number&gt;&lt;foreign-keys&gt;&lt;key app="EN" db-id="w0pdfarpuserpvee9wcpwvt7wa2sss95pa9x" timestamp="1711456263"&gt;89&lt;/key&gt;&lt;key app="ENWeb" db-id=""&gt;0&lt;/key&gt;&lt;/foreign-keys&gt;&lt;ref-type name="Book Section"&gt;5&lt;/ref-type&gt;&lt;contributors&gt;&lt;authors&gt;&lt;author&gt;Yee Kan Koh&lt;/author&gt;&lt;/authors&gt;&lt;/contributors&gt;&lt;titles&gt;&lt;title&gt;Thermal Conductivity and Phonon Transport&lt;/title&gt;&lt;secondary-title&gt;Encyclopedia of Nanotechnology&lt;/secondary-title&gt;&lt;/titles&gt;&lt;pages&gt;2704–2711&lt;/pages&gt;&lt;dates&gt;&lt;year&gt;2012&lt;/year&gt;&lt;/dates&gt;&lt;publisher&gt;Springer, Dordrecht&lt;/publisher&gt;&lt;isbn&gt;978-90-481-9750-7&amp;#xD;978-90-481-9751-4&lt;/isbn&gt;&lt;urls&gt;&lt;/urls&gt;&lt;electronic-resource-num&gt;10.1007/978-90-481-9751-4&lt;/electronic-resource-num&gt;&lt;/record&gt;&lt;/Cite&gt;&lt;/EndNote&gt;</w:instrText>
      </w:r>
      <w:r w:rsidR="00391625" w:rsidRPr="008E1F85">
        <w:rPr>
          <w:color w:val="auto"/>
        </w:rPr>
        <w:fldChar w:fldCharType="separate"/>
      </w:r>
      <w:r w:rsidR="007A2672" w:rsidRPr="008E1F85">
        <w:rPr>
          <w:noProof/>
          <w:color w:val="auto"/>
          <w:vertAlign w:val="superscript"/>
        </w:rPr>
        <w:t>45</w:t>
      </w:r>
      <w:r w:rsidR="00391625" w:rsidRPr="008E1F85">
        <w:rPr>
          <w:color w:val="auto"/>
        </w:rPr>
        <w:fldChar w:fldCharType="end"/>
      </w:r>
      <w:r w:rsidR="00391625" w:rsidRPr="008E1F85">
        <w:rPr>
          <w:color w:val="auto"/>
        </w:rPr>
        <w:t xml:space="preserve"> In the ITO sputtering process, phonons propagate into the perovskite layer </w:t>
      </w:r>
      <w:r w:rsidR="00391625" w:rsidRPr="008E1F85">
        <w:rPr>
          <w:color w:val="auto"/>
        </w:rPr>
        <w:lastRenderedPageBreak/>
        <w:t>in the direction of the film thickness and heat the perovskite surface.</w:t>
      </w:r>
      <w:r w:rsidR="009B4872" w:rsidRPr="008E1F85">
        <w:rPr>
          <w:color w:val="auto"/>
        </w:rPr>
        <w:t xml:space="preserve"> However, </w:t>
      </w:r>
      <w:r w:rsidR="00AD3C00" w:rsidRPr="008E1F85">
        <w:rPr>
          <w:color w:val="auto"/>
        </w:rPr>
        <w:t xml:space="preserve">the energy of phonons reaching </w:t>
      </w:r>
      <w:r w:rsidR="00453525" w:rsidRPr="008E1F85">
        <w:rPr>
          <w:color w:val="auto"/>
        </w:rPr>
        <w:t>the</w:t>
      </w:r>
      <w:r w:rsidR="00AD3C00" w:rsidRPr="008E1F85">
        <w:rPr>
          <w:color w:val="auto"/>
        </w:rPr>
        <w:t xml:space="preserve"> perovskite layer </w:t>
      </w:r>
      <w:r w:rsidR="004C522B" w:rsidRPr="008E1F85">
        <w:rPr>
          <w:color w:val="auto"/>
        </w:rPr>
        <w:t xml:space="preserve">is </w:t>
      </w:r>
      <w:r w:rsidR="00AD3C00" w:rsidRPr="008E1F85">
        <w:rPr>
          <w:color w:val="auto"/>
        </w:rPr>
        <w:t>less than the total energy obtained from ions and atom</w:t>
      </w:r>
      <w:r w:rsidR="00D85B8A" w:rsidRPr="008E1F85">
        <w:rPr>
          <w:color w:val="auto"/>
        </w:rPr>
        <w:t>s</w:t>
      </w:r>
      <w:r w:rsidR="00AD3C00" w:rsidRPr="008E1F85">
        <w:rPr>
          <w:color w:val="auto"/>
        </w:rPr>
        <w:t xml:space="preserve"> due to phonon scattering, including</w:t>
      </w:r>
      <w:r w:rsidR="00D85B8A" w:rsidRPr="008E1F85">
        <w:rPr>
          <w:color w:val="auto"/>
        </w:rPr>
        <w:t xml:space="preserve"> scattering by imperfection</w:t>
      </w:r>
      <w:r w:rsidR="004D7050" w:rsidRPr="008E1F85">
        <w:rPr>
          <w:color w:val="auto"/>
        </w:rPr>
        <w:t>s</w:t>
      </w:r>
      <w:r w:rsidR="0022445E" w:rsidRPr="008E1F85">
        <w:rPr>
          <w:color w:val="auto"/>
        </w:rPr>
        <w:t>,</w:t>
      </w:r>
      <w:r w:rsidR="00D85B8A" w:rsidRPr="008E1F85">
        <w:rPr>
          <w:color w:val="auto"/>
        </w:rPr>
        <w:fldChar w:fldCharType="begin"/>
      </w:r>
      <w:r w:rsidR="00C4277D" w:rsidRPr="008E1F85">
        <w:rPr>
          <w:color w:val="auto"/>
        </w:rPr>
        <w:instrText xml:space="preserve"> ADDIN EN.CITE &lt;EndNote&gt;&lt;Cite&gt;&lt;Author&gt;Ziman&lt;/Author&gt;&lt;Year&gt;2001&lt;/Year&gt;&lt;RecNum&gt;55&lt;/RecNum&gt;&lt;DisplayText&gt;&lt;style face="superscript"&gt;46&lt;/style&gt;&lt;/DisplayText&gt;&lt;record&gt;&lt;rec-number&gt;55&lt;/rec-number&gt;&lt;foreign-keys&gt;&lt;key app="EN" db-id="w0pdfarpuserpvee9wcpwvt7wa2sss95pa9x" timestamp="1687443076"&gt;55&lt;/key&gt;&lt;key app="ENWeb" db-id=""&gt;0&lt;/key&gt;&lt;/foreign-keys&gt;&lt;ref-type name="Book"&gt;6&lt;/ref-type&gt;&lt;contributors&gt;&lt;authors&gt;&lt;author&gt;J M. Ziman&lt;/author&gt;&lt;/authors&gt;&lt;/contributors&gt;&lt;titles&gt;&lt;title&gt;Electrons and phonons: the theory of transport phenomena in solids&lt;/title&gt;&lt;/titles&gt;&lt;dates&gt;&lt;year&gt;2001&lt;/year&gt;&lt;/dates&gt;&lt;publisher&gt;Oxford university press&lt;/publisher&gt;&lt;urls&gt;&lt;/urls&gt;&lt;/record&gt;&lt;/Cite&gt;&lt;/EndNote&gt;</w:instrText>
      </w:r>
      <w:r w:rsidR="00D85B8A" w:rsidRPr="008E1F85">
        <w:rPr>
          <w:color w:val="auto"/>
        </w:rPr>
        <w:fldChar w:fldCharType="separate"/>
      </w:r>
      <w:r w:rsidR="007A2672" w:rsidRPr="008E1F85">
        <w:rPr>
          <w:noProof/>
          <w:color w:val="auto"/>
          <w:vertAlign w:val="superscript"/>
        </w:rPr>
        <w:t>46</w:t>
      </w:r>
      <w:r w:rsidR="00D85B8A" w:rsidRPr="008E1F85">
        <w:rPr>
          <w:color w:val="auto"/>
        </w:rPr>
        <w:fldChar w:fldCharType="end"/>
      </w:r>
      <w:r w:rsidR="00D85B8A" w:rsidRPr="008E1F85">
        <w:rPr>
          <w:color w:val="auto"/>
        </w:rPr>
        <w:t xml:space="preserve"> intrinsic</w:t>
      </w:r>
      <w:r w:rsidR="004D7050" w:rsidRPr="008E1F85">
        <w:rPr>
          <w:color w:val="auto"/>
        </w:rPr>
        <w:t>-</w:t>
      </w:r>
      <w:r w:rsidR="00D85B8A" w:rsidRPr="008E1F85">
        <w:rPr>
          <w:color w:val="auto"/>
        </w:rPr>
        <w:t xml:space="preserve">structure scattering combined with </w:t>
      </w:r>
      <w:r w:rsidR="00CA7B33" w:rsidRPr="008E1F85">
        <w:rPr>
          <w:color w:val="auto"/>
        </w:rPr>
        <w:t>internal</w:t>
      </w:r>
      <w:r w:rsidR="004D7050" w:rsidRPr="008E1F85">
        <w:rPr>
          <w:color w:val="auto"/>
        </w:rPr>
        <w:t>-</w:t>
      </w:r>
      <w:r w:rsidR="00CA7B33" w:rsidRPr="008E1F85">
        <w:rPr>
          <w:color w:val="auto"/>
        </w:rPr>
        <w:t>boundary scattering</w:t>
      </w:r>
      <w:r w:rsidR="0022445E" w:rsidRPr="008E1F85">
        <w:rPr>
          <w:color w:val="auto"/>
        </w:rPr>
        <w:t>,</w:t>
      </w:r>
      <w:r w:rsidR="00D85B8A" w:rsidRPr="008E1F85">
        <w:rPr>
          <w:color w:val="auto"/>
        </w:rPr>
        <w:fldChar w:fldCharType="begin"/>
      </w:r>
      <w:r w:rsidR="007A2672" w:rsidRPr="008E1F85">
        <w:rPr>
          <w:color w:val="auto"/>
        </w:rPr>
        <w:instrText xml:space="preserve"> ADDIN EN.CITE &lt;EndNote&gt;&lt;Cite&gt;&lt;Author&gt;Chang&lt;/Author&gt;&lt;Year&gt;1962&lt;/Year&gt;&lt;RecNum&gt;56&lt;/RecNum&gt;&lt;DisplayText&gt;&lt;style face="superscript"&gt;47&lt;/style&gt;&lt;/DisplayText&gt;&lt;record&gt;&lt;rec-number&gt;56&lt;/rec-number&gt;&lt;foreign-keys&gt;&lt;key app="EN" db-id="w0pdfarpuserpvee9wcpwvt7wa2sss95pa9x" timestamp="1687443238"&gt;56&lt;/key&gt;&lt;key app="ENWeb" db-id=""&gt;0&lt;/key&gt;&lt;/foreign-keys&gt;&lt;ref-type name="Journal Article"&gt;17&lt;/ref-type&gt;&lt;contributors&gt;&lt;authors&gt;&lt;author&gt;Chang, G. K.&lt;/author&gt;&lt;author&gt;Jones, R. E.&lt;/author&gt;&lt;/authors&gt;&lt;/contributors&gt;&lt;titles&gt;&lt;title&gt;Low-Temperature Thermal Conductivity of Amorphous Solids&lt;/title&gt;&lt;secondary-title&gt;Physical Review&lt;/secondary-title&gt;&lt;/titles&gt;&lt;periodical&gt;&lt;full-title&gt;Physical Review&lt;/full-title&gt;&lt;abbr-1&gt;Phys. Rev.&lt;/abbr-1&gt;&lt;/periodical&gt;&lt;pages&gt;2055-2058&lt;/pages&gt;&lt;volume&gt;126&lt;/volume&gt;&lt;number&gt;6&lt;/number&gt;&lt;section&gt;2055&lt;/section&gt;&lt;dates&gt;&lt;year&gt;1962&lt;/year&gt;&lt;/dates&gt;&lt;isbn&gt;0031-899X&lt;/isbn&gt;&lt;urls&gt;&lt;/urls&gt;&lt;electronic-resource-num&gt;10.1103/PhysRev.126.2055&lt;/electronic-resource-num&gt;&lt;/record&gt;&lt;/Cite&gt;&lt;/EndNote&gt;</w:instrText>
      </w:r>
      <w:r w:rsidR="00D85B8A" w:rsidRPr="008E1F85">
        <w:rPr>
          <w:color w:val="auto"/>
        </w:rPr>
        <w:fldChar w:fldCharType="separate"/>
      </w:r>
      <w:r w:rsidR="007A2672" w:rsidRPr="008E1F85">
        <w:rPr>
          <w:noProof/>
          <w:color w:val="auto"/>
          <w:vertAlign w:val="superscript"/>
        </w:rPr>
        <w:t>47</w:t>
      </w:r>
      <w:r w:rsidR="00D85B8A" w:rsidRPr="008E1F85">
        <w:rPr>
          <w:color w:val="auto"/>
        </w:rPr>
        <w:fldChar w:fldCharType="end"/>
      </w:r>
      <w:r w:rsidR="001838AB" w:rsidRPr="008E1F85">
        <w:rPr>
          <w:color w:val="auto"/>
        </w:rPr>
        <w:t xml:space="preserve"> </w:t>
      </w:r>
      <w:r w:rsidR="005D7FB5" w:rsidRPr="008E1F85">
        <w:rPr>
          <w:color w:val="auto"/>
        </w:rPr>
        <w:t xml:space="preserve">and scattering </w:t>
      </w:r>
      <w:r w:rsidR="004D7050" w:rsidRPr="008E1F85">
        <w:rPr>
          <w:color w:val="auto"/>
        </w:rPr>
        <w:t>at</w:t>
      </w:r>
      <w:r w:rsidR="005D7FB5" w:rsidRPr="008E1F85">
        <w:rPr>
          <w:color w:val="auto"/>
        </w:rPr>
        <w:t xml:space="preserve"> </w:t>
      </w:r>
      <w:r w:rsidR="002B1BAE" w:rsidRPr="008E1F85">
        <w:rPr>
          <w:rFonts w:hint="eastAsia"/>
          <w:color w:val="auto"/>
        </w:rPr>
        <w:t>so</w:t>
      </w:r>
      <w:r w:rsidR="002B1BAE" w:rsidRPr="008E1F85">
        <w:rPr>
          <w:color w:val="auto"/>
        </w:rPr>
        <w:t xml:space="preserve">lid-solid </w:t>
      </w:r>
      <w:r w:rsidR="005D7FB5" w:rsidRPr="008E1F85">
        <w:rPr>
          <w:color w:val="auto"/>
        </w:rPr>
        <w:t>interface</w:t>
      </w:r>
      <w:r w:rsidR="00453525" w:rsidRPr="008E1F85">
        <w:rPr>
          <w:color w:val="auto"/>
        </w:rPr>
        <w:t>s</w:t>
      </w:r>
      <w:r w:rsidR="0022445E" w:rsidRPr="008E1F85">
        <w:rPr>
          <w:color w:val="auto"/>
        </w:rPr>
        <w:t>.</w:t>
      </w:r>
      <w:r w:rsidR="002B1BAE" w:rsidRPr="008E1F85">
        <w:rPr>
          <w:color w:val="auto"/>
        </w:rPr>
        <w:fldChar w:fldCharType="begin"/>
      </w:r>
      <w:r w:rsidR="007A2672" w:rsidRPr="008E1F85">
        <w:rPr>
          <w:color w:val="auto"/>
        </w:rPr>
        <w:instrText xml:space="preserve"> ADDIN EN.CITE &lt;EndNote&gt;&lt;Cite&gt;&lt;Author&gt;Cahill&lt;/Author&gt;&lt;Year&gt;1997&lt;/Year&gt;&lt;RecNum&gt;57&lt;/RecNum&gt;&lt;DisplayText&gt;&lt;style face="superscript"&gt;48&lt;/style&gt;&lt;/DisplayText&gt;&lt;record&gt;&lt;rec-number&gt;57&lt;/rec-number&gt;&lt;foreign-keys&gt;&lt;key app="EN" db-id="w0pdfarpuserpvee9wcpwvt7wa2sss95pa9x" timestamp="1687451060"&gt;57&lt;/key&gt;&lt;key app="ENWeb" db-id=""&gt;0&lt;/key&gt;&lt;/foreign-keys&gt;&lt;ref-type name="Journal Article"&gt;17&lt;/ref-type&gt;&lt;contributors&gt;&lt;authors&gt;&lt;author&gt;Cahill, David G.&lt;/author&gt;&lt;/authors&gt;&lt;/contributors&gt;&lt;titles&gt;&lt;title&gt;Heat Transport in Dielectric Thin Films and at Solid-Solid Interfaces&lt;/title&gt;&lt;secondary-title&gt;Microscale Thermophys. Eng.&lt;/secondary-title&gt;&lt;/titles&gt;&lt;periodical&gt;&lt;full-title&gt;Microscale Thermophysical Engineering&lt;/full-title&gt;&lt;abbr-1&gt;Microscale Thermophys. Eng.&lt;/abbr-1&gt;&lt;abbr-2&gt;Microscale Thermophys Eng&lt;/abbr-2&gt;&lt;/periodical&gt;&lt;pages&gt;85-109&lt;/pages&gt;&lt;volume&gt;1&lt;/volume&gt;&lt;number&gt;2&lt;/number&gt;&lt;section&gt;85&lt;/section&gt;&lt;dates&gt;&lt;year&gt;1997&lt;/year&gt;&lt;/dates&gt;&lt;isbn&gt;1089-3954&amp;#xD;1091-7640&lt;/isbn&gt;&lt;urls&gt;&lt;/urls&gt;&lt;electronic-resource-num&gt;10.1080/108939597200296&lt;/electronic-resource-num&gt;&lt;/record&gt;&lt;/Cite&gt;&lt;/EndNote&gt;</w:instrText>
      </w:r>
      <w:r w:rsidR="002B1BAE" w:rsidRPr="008E1F85">
        <w:rPr>
          <w:color w:val="auto"/>
        </w:rPr>
        <w:fldChar w:fldCharType="separate"/>
      </w:r>
      <w:r w:rsidR="007A2672" w:rsidRPr="008E1F85">
        <w:rPr>
          <w:noProof/>
          <w:color w:val="auto"/>
          <w:vertAlign w:val="superscript"/>
        </w:rPr>
        <w:t>48</w:t>
      </w:r>
      <w:r w:rsidR="002B1BAE" w:rsidRPr="008E1F85">
        <w:rPr>
          <w:color w:val="auto"/>
        </w:rPr>
        <w:fldChar w:fldCharType="end"/>
      </w:r>
      <w:r w:rsidR="007E545E" w:rsidRPr="008E1F85">
        <w:rPr>
          <w:color w:val="auto"/>
        </w:rPr>
        <w:t xml:space="preserve"> </w:t>
      </w:r>
      <w:r w:rsidR="00406435" w:rsidRPr="008E1F85">
        <w:rPr>
          <w:color w:val="auto"/>
        </w:rPr>
        <w:t xml:space="preserve">Considering the </w:t>
      </w:r>
      <w:r w:rsidR="00BE4994" w:rsidRPr="008E1F85">
        <w:rPr>
          <w:color w:val="auto"/>
        </w:rPr>
        <w:t xml:space="preserve">low </w:t>
      </w:r>
      <w:r w:rsidR="00406435" w:rsidRPr="008E1F85">
        <w:rPr>
          <w:color w:val="auto"/>
        </w:rPr>
        <w:t>energy required to break</w:t>
      </w:r>
      <w:r w:rsidR="0037692C" w:rsidRPr="008E1F85">
        <w:rPr>
          <w:color w:val="auto"/>
        </w:rPr>
        <w:t xml:space="preserve"> the chemical bonds in </w:t>
      </w:r>
      <w:r w:rsidR="004D7050" w:rsidRPr="008E1F85">
        <w:rPr>
          <w:color w:val="auto"/>
        </w:rPr>
        <w:t xml:space="preserve">hybrid halide </w:t>
      </w:r>
      <w:r w:rsidR="0037692C" w:rsidRPr="008E1F85">
        <w:rPr>
          <w:color w:val="auto"/>
        </w:rPr>
        <w:t>perovskite</w:t>
      </w:r>
      <w:r w:rsidR="004D7050" w:rsidRPr="008E1F85">
        <w:rPr>
          <w:color w:val="auto"/>
        </w:rPr>
        <w:t>s</w:t>
      </w:r>
      <w:r w:rsidR="0037692C" w:rsidRPr="008E1F85">
        <w:rPr>
          <w:color w:val="auto"/>
        </w:rPr>
        <w:t>,</w:t>
      </w:r>
      <w:r w:rsidR="003E0793" w:rsidRPr="008E1F85">
        <w:rPr>
          <w:color w:val="auto"/>
        </w:rPr>
        <w:t xml:space="preserve"> such as C-C bonds (3.73 eV),</w:t>
      </w:r>
      <w:r w:rsidR="00406435" w:rsidRPr="008E1F85">
        <w:rPr>
          <w:color w:val="auto"/>
        </w:rPr>
        <w:t xml:space="preserve"> </w:t>
      </w:r>
      <w:r w:rsidR="00DA3541" w:rsidRPr="008E1F85">
        <w:rPr>
          <w:color w:val="auto"/>
        </w:rPr>
        <w:t xml:space="preserve">the elevated temperature was </w:t>
      </w:r>
      <w:r w:rsidR="004D7050" w:rsidRPr="008E1F85">
        <w:rPr>
          <w:color w:val="auto"/>
        </w:rPr>
        <w:t xml:space="preserve">perhaps </w:t>
      </w:r>
      <w:r w:rsidR="00DA3541" w:rsidRPr="008E1F85">
        <w:rPr>
          <w:color w:val="auto"/>
        </w:rPr>
        <w:t xml:space="preserve">already sufficient to dissociate the bonds at </w:t>
      </w:r>
      <w:r w:rsidR="008421E9" w:rsidRPr="008E1F85">
        <w:rPr>
          <w:color w:val="auto"/>
        </w:rPr>
        <w:t xml:space="preserve">the perovskite </w:t>
      </w:r>
      <w:r w:rsidR="00DA3541" w:rsidRPr="008E1F85">
        <w:rPr>
          <w:color w:val="auto"/>
        </w:rPr>
        <w:t>surface</w:t>
      </w:r>
      <w:r w:rsidR="0022445E" w:rsidRPr="008E1F85">
        <w:rPr>
          <w:color w:val="auto"/>
        </w:rPr>
        <w:t>.</w:t>
      </w:r>
      <w:r w:rsidR="00426A70" w:rsidRPr="008E1F85">
        <w:rPr>
          <w:color w:val="auto"/>
        </w:rPr>
        <w:fldChar w:fldCharType="begin"/>
      </w:r>
      <w:r w:rsidR="007A2672" w:rsidRPr="008E1F85">
        <w:rPr>
          <w:color w:val="auto"/>
        </w:rPr>
        <w:instrText xml:space="preserve"> ADDIN EN.CITE &lt;EndNote&gt;&lt;Cite&gt;&lt;Author&gt;Kim&lt;/Author&gt;&lt;Year&gt;2005&lt;/Year&gt;&lt;RecNum&gt;27&lt;/RecNum&gt;&lt;DisplayText&gt;&lt;style face="superscript"&gt;49&lt;/style&gt;&lt;/DisplayText&gt;&lt;record&gt;&lt;rec-number&gt;27&lt;/rec-number&gt;&lt;foreign-keys&gt;&lt;key app="EN" db-id="w0pdfarpuserpvee9wcpwvt7wa2sss95pa9x" timestamp="1677749639"&gt;27&lt;/key&gt;&lt;key app="ENWeb" db-id=""&gt;0&lt;/key&gt;&lt;/foreign-keys&gt;&lt;ref-type name="Journal Article"&gt;17&lt;/ref-type&gt;&lt;contributors&gt;&lt;authors&gt;&lt;author&gt;Han-Ki Kim&lt;/author&gt;&lt;author&gt;D.-G. Kim&lt;/author&gt;&lt;author&gt;K.-S. Lee&lt;/author&gt;&lt;author&gt;M.-S. Huh&lt;/author&gt;&lt;author&gt;S. H. Jeong&lt;/author&gt;&lt;author&gt;K. I. Kim &lt;/author&gt;&lt;/authors&gt;&lt;/contributors&gt;&lt;titles&gt;&lt;title&gt;Plasma damage-free sputtering of indium tin oxide cathode layers for top-emitting organic light-emitting diodes&lt;/title&gt;&lt;secondary-title&gt;Appl. Phys. Lett.&lt;/secondary-title&gt;&lt;/titles&gt;&lt;periodical&gt;&lt;full-title&gt;Applied Physics Letters&lt;/full-title&gt;&lt;abbr-1&gt;Appl. Phys. Lett.&lt;/abbr-1&gt;&lt;abbr-2&gt;Appl Phys Lett&lt;/abbr-2&gt;&lt;/periodical&gt;&lt;pages&gt;183503&lt;/pages&gt;&lt;volume&gt;86&lt;/volume&gt;&lt;number&gt;18&lt;/number&gt;&lt;dates&gt;&lt;year&gt;2005&lt;/year&gt;&lt;/dates&gt;&lt;urls&gt;&lt;/urls&gt;&lt;electronic-resource-num&gt;10.1063/1.1923182 &lt;/electronic-resource-num&gt;&lt;/record&gt;&lt;/Cite&gt;&lt;/EndNote&gt;</w:instrText>
      </w:r>
      <w:r w:rsidR="00426A70" w:rsidRPr="008E1F85">
        <w:rPr>
          <w:color w:val="auto"/>
        </w:rPr>
        <w:fldChar w:fldCharType="separate"/>
      </w:r>
      <w:r w:rsidR="007A2672" w:rsidRPr="008E1F85">
        <w:rPr>
          <w:noProof/>
          <w:color w:val="auto"/>
          <w:vertAlign w:val="superscript"/>
        </w:rPr>
        <w:t>49</w:t>
      </w:r>
      <w:r w:rsidR="00426A70" w:rsidRPr="008E1F85">
        <w:rPr>
          <w:color w:val="auto"/>
        </w:rPr>
        <w:fldChar w:fldCharType="end"/>
      </w:r>
      <w:r w:rsidR="0075629D" w:rsidRPr="008E1F85">
        <w:rPr>
          <w:color w:val="auto"/>
        </w:rPr>
        <w:t xml:space="preserve"> </w:t>
      </w:r>
      <w:r w:rsidR="002074F7" w:rsidRPr="008E1F85">
        <w:rPr>
          <w:color w:val="auto"/>
        </w:rPr>
        <w:t xml:space="preserve">Besides, previous reports have revealed that heat can easily degrade the </w:t>
      </w:r>
      <w:r w:rsidR="00C6210F" w:rsidRPr="008E1F85">
        <w:rPr>
          <w:color w:val="auto"/>
        </w:rPr>
        <w:t xml:space="preserve">formamidinium </w:t>
      </w:r>
      <w:r w:rsidR="002074F7" w:rsidRPr="008E1F85">
        <w:rPr>
          <w:color w:val="auto"/>
        </w:rPr>
        <w:t>cation (FA</w:t>
      </w:r>
      <w:r w:rsidR="002074F7" w:rsidRPr="008E1F85">
        <w:rPr>
          <w:color w:val="auto"/>
          <w:vertAlign w:val="superscript"/>
        </w:rPr>
        <w:t>+</w:t>
      </w:r>
      <w:r w:rsidR="002074F7" w:rsidRPr="008E1F85">
        <w:rPr>
          <w:color w:val="auto"/>
        </w:rPr>
        <w:t xml:space="preserve">) </w:t>
      </w:r>
      <w:r w:rsidR="00B17016" w:rsidRPr="008E1F85">
        <w:rPr>
          <w:color w:val="auto"/>
        </w:rPr>
        <w:t>by</w:t>
      </w:r>
      <w:r w:rsidR="002074F7" w:rsidRPr="008E1F85">
        <w:rPr>
          <w:color w:val="auto"/>
        </w:rPr>
        <w:t xml:space="preserve"> breaking the C=N double bonds</w:t>
      </w:r>
      <w:r w:rsidR="0022445E" w:rsidRPr="008E1F85">
        <w:rPr>
          <w:color w:val="auto"/>
        </w:rPr>
        <w:t>.</w:t>
      </w:r>
      <w:r w:rsidR="001D52C1" w:rsidRPr="008E1F85">
        <w:rPr>
          <w:color w:val="auto"/>
        </w:rPr>
        <w:fldChar w:fldCharType="begin">
          <w:fldData xml:space="preserve">PEVuZE5vdGU+PENpdGU+PEF1dGhvcj5KdWFyZXotUGVyZXo8L0F1dGhvcj48WWVhcj4yMDE5PC9Z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</w:fldData>
        </w:fldChar>
      </w:r>
      <w:r w:rsidR="007A2672" w:rsidRPr="008E1F85">
        <w:rPr>
          <w:color w:val="auto"/>
        </w:rPr>
        <w:instrText xml:space="preserve"> ADDIN EN.CITE </w:instrText>
      </w:r>
      <w:r w:rsidR="007A2672" w:rsidRPr="008E1F85">
        <w:rPr>
          <w:color w:val="auto"/>
        </w:rPr>
        <w:fldChar w:fldCharType="begin">
          <w:fldData xml:space="preserve">PEVuZE5vdGU+PENpdGU+PEF1dGhvcj5KdWFyZXotUGVyZXo8L0F1dGhvcj48WWVhcj4yMDE5PC9Z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</w:fldData>
        </w:fldChar>
      </w:r>
      <w:r w:rsidR="007A2672" w:rsidRPr="008E1F85">
        <w:rPr>
          <w:color w:val="auto"/>
        </w:rPr>
        <w:instrText xml:space="preserve"> ADDIN EN.CITE.DATA </w:instrText>
      </w:r>
      <w:r w:rsidR="007A2672" w:rsidRPr="008E1F85">
        <w:rPr>
          <w:color w:val="auto"/>
        </w:rPr>
      </w:r>
      <w:r w:rsidR="007A2672" w:rsidRPr="008E1F85">
        <w:rPr>
          <w:color w:val="auto"/>
        </w:rPr>
        <w:fldChar w:fldCharType="end"/>
      </w:r>
      <w:r w:rsidR="001D52C1" w:rsidRPr="008E1F85">
        <w:rPr>
          <w:color w:val="auto"/>
        </w:rPr>
      </w:r>
      <w:r w:rsidR="001D52C1" w:rsidRPr="008E1F85">
        <w:rPr>
          <w:color w:val="auto"/>
        </w:rPr>
        <w:fldChar w:fldCharType="separate"/>
      </w:r>
      <w:r w:rsidR="007A2672" w:rsidRPr="008E1F85">
        <w:rPr>
          <w:noProof/>
          <w:color w:val="auto"/>
          <w:vertAlign w:val="superscript"/>
        </w:rPr>
        <w:t>50-52</w:t>
      </w:r>
      <w:r w:rsidR="001D52C1" w:rsidRPr="008E1F85">
        <w:rPr>
          <w:color w:val="auto"/>
        </w:rPr>
        <w:fldChar w:fldCharType="end"/>
      </w:r>
      <w:r w:rsidR="001D52C1" w:rsidRPr="008E1F85">
        <w:rPr>
          <w:color w:val="auto"/>
        </w:rPr>
        <w:t xml:space="preserve"> Investigation of the chemical bonds at the perovskite surface after ITO sputtering is discussed in detail later.</w:t>
      </w:r>
    </w:p>
    <w:p w14:paraId="2F474BC5" w14:textId="5EEC4839" w:rsidR="00D44F08" w:rsidRPr="008E1F85" w:rsidRDefault="00391625" w:rsidP="00E11235">
      <w:pPr>
        <w:pStyle w:val="Default"/>
        <w:spacing w:line="360" w:lineRule="auto"/>
        <w:jc w:val="both"/>
        <w:rPr>
          <w:color w:val="auto"/>
        </w:rPr>
      </w:pPr>
      <w:r w:rsidRPr="008E1F85">
        <w:rPr>
          <w:color w:val="auto"/>
        </w:rPr>
        <w:t>When SnO</w:t>
      </w:r>
      <w:r w:rsidRPr="008E1F85">
        <w:rPr>
          <w:color w:val="auto"/>
          <w:vertAlign w:val="subscript"/>
        </w:rPr>
        <w:t>X</w:t>
      </w:r>
      <w:r w:rsidRPr="008E1F85">
        <w:rPr>
          <w:color w:val="auto"/>
        </w:rPr>
        <w:t xml:space="preserve"> is introduced as a buffer layer, the extra 15 nm</w:t>
      </w:r>
      <w:r w:rsidR="00C30108" w:rsidRPr="008E1F85">
        <w:rPr>
          <w:color w:val="auto"/>
        </w:rPr>
        <w:t xml:space="preserve"> </w:t>
      </w:r>
      <w:r w:rsidRPr="008E1F85">
        <w:rPr>
          <w:color w:val="auto"/>
        </w:rPr>
        <w:t>thick solid film naturally has a higher potential to protect the underlying perovskite against ion bombardment.</w:t>
      </w:r>
      <w:r w:rsidR="007B6B83" w:rsidRPr="008E1F85">
        <w:rPr>
          <w:color w:val="auto"/>
        </w:rPr>
        <w:t xml:space="preserve"> To compare the effect of </w:t>
      </w:r>
      <w:r w:rsidR="008F3E25" w:rsidRPr="008E1F85">
        <w:rPr>
          <w:color w:val="auto"/>
        </w:rPr>
        <w:t xml:space="preserve">the </w:t>
      </w:r>
      <w:r w:rsidR="007B6B83" w:rsidRPr="008E1F85">
        <w:rPr>
          <w:color w:val="auto"/>
        </w:rPr>
        <w:t>thickness variations of the stacks,</w:t>
      </w:r>
      <w:r w:rsidR="00D6154A" w:rsidRPr="008E1F85">
        <w:rPr>
          <w:color w:val="auto"/>
        </w:rPr>
        <w:t xml:space="preserve"> </w:t>
      </w:r>
      <w:r w:rsidR="00A92FA1" w:rsidRPr="008E1F85">
        <w:rPr>
          <w:color w:val="auto"/>
        </w:rPr>
        <w:t xml:space="preserve">PL spectra were </w:t>
      </w:r>
      <w:r w:rsidR="00A67BFF" w:rsidRPr="008E1F85">
        <w:rPr>
          <w:color w:val="auto"/>
        </w:rPr>
        <w:t xml:space="preserve">obtained </w:t>
      </w:r>
      <w:r w:rsidR="00A92FA1" w:rsidRPr="008E1F85">
        <w:rPr>
          <w:color w:val="auto"/>
        </w:rPr>
        <w:t>for</w:t>
      </w:r>
      <w:r w:rsidR="007B6B83" w:rsidRPr="008E1F85">
        <w:rPr>
          <w:color w:val="auto"/>
        </w:rPr>
        <w:t xml:space="preserve"> the</w:t>
      </w:r>
      <w:r w:rsidR="00A92FA1" w:rsidRPr="008E1F85">
        <w:rPr>
          <w:color w:val="auto"/>
        </w:rPr>
        <w:t xml:space="preserve"> glass/ITO/</w:t>
      </w:r>
      <w:r w:rsidR="00A72184" w:rsidRPr="008E1F85">
        <w:rPr>
          <w:color w:val="auto"/>
        </w:rPr>
        <w:t>2PACz</w:t>
      </w:r>
      <w:r w:rsidR="00A92FA1" w:rsidRPr="008E1F85">
        <w:rPr>
          <w:color w:val="auto"/>
        </w:rPr>
        <w:t>/pero</w:t>
      </w:r>
      <w:r w:rsidR="00107C46" w:rsidRPr="008E1F85">
        <w:rPr>
          <w:color w:val="auto"/>
        </w:rPr>
        <w:t>vskite</w:t>
      </w:r>
      <w:r w:rsidR="00A92FA1" w:rsidRPr="008E1F85">
        <w:rPr>
          <w:color w:val="auto"/>
        </w:rPr>
        <w:t>/C</w:t>
      </w:r>
      <w:r w:rsidR="00A92FA1" w:rsidRPr="008E1F85">
        <w:rPr>
          <w:color w:val="auto"/>
          <w:vertAlign w:val="subscript"/>
        </w:rPr>
        <w:t>60</w:t>
      </w:r>
      <w:r w:rsidR="00A92FA1" w:rsidRPr="008E1F85">
        <w:rPr>
          <w:color w:val="auto"/>
        </w:rPr>
        <w:t xml:space="preserve"> stacks using 35 nm</w:t>
      </w:r>
      <w:r w:rsidR="00C30108" w:rsidRPr="008E1F85">
        <w:rPr>
          <w:color w:val="auto"/>
        </w:rPr>
        <w:t xml:space="preserve"> </w:t>
      </w:r>
      <w:r w:rsidR="00A92FA1" w:rsidRPr="008E1F85">
        <w:rPr>
          <w:color w:val="auto"/>
        </w:rPr>
        <w:t>thick C</w:t>
      </w:r>
      <w:r w:rsidR="00A92FA1" w:rsidRPr="008E1F85">
        <w:rPr>
          <w:color w:val="auto"/>
          <w:vertAlign w:val="subscript"/>
        </w:rPr>
        <w:t>60</w:t>
      </w:r>
      <w:r w:rsidR="00A92FA1" w:rsidRPr="008E1F85">
        <w:rPr>
          <w:color w:val="auto"/>
        </w:rPr>
        <w:t xml:space="preserve"> films, while the conventional thickness of C</w:t>
      </w:r>
      <w:r w:rsidR="00A92FA1" w:rsidRPr="008E1F85">
        <w:rPr>
          <w:color w:val="auto"/>
          <w:vertAlign w:val="subscript"/>
        </w:rPr>
        <w:t>60</w:t>
      </w:r>
      <w:r w:rsidR="00A92FA1" w:rsidRPr="008E1F85">
        <w:rPr>
          <w:color w:val="auto"/>
        </w:rPr>
        <w:t xml:space="preserve"> was 20 nm</w:t>
      </w:r>
      <w:r w:rsidR="00D6154A" w:rsidRPr="008E1F85">
        <w:rPr>
          <w:color w:val="auto"/>
        </w:rPr>
        <w:t xml:space="preserve">. </w:t>
      </w:r>
      <w:r w:rsidRPr="008E1F85">
        <w:rPr>
          <w:color w:val="auto"/>
        </w:rPr>
        <w:t>The reduction in PL intensity (</w:t>
      </w:r>
      <w:r w:rsidR="00266108" w:rsidRPr="008E1F85">
        <w:rPr>
          <w:b/>
          <w:bCs/>
          <w:color w:val="auto"/>
        </w:rPr>
        <w:t>Fig.</w:t>
      </w:r>
      <w:r w:rsidRPr="008E1F85">
        <w:rPr>
          <w:b/>
          <w:bCs/>
          <w:color w:val="auto"/>
        </w:rPr>
        <w:t xml:space="preserve"> S2</w:t>
      </w:r>
      <w:r w:rsidRPr="008E1F85">
        <w:rPr>
          <w:color w:val="auto"/>
        </w:rPr>
        <w:t>) after ITO sputtering demonstrated that the double layers of C</w:t>
      </w:r>
      <w:r w:rsidRPr="008E1F85">
        <w:rPr>
          <w:color w:val="auto"/>
          <w:vertAlign w:val="subscript"/>
        </w:rPr>
        <w:t>60</w:t>
      </w:r>
      <w:r w:rsidRPr="008E1F85">
        <w:rPr>
          <w:color w:val="auto"/>
        </w:rPr>
        <w:t>/SnO</w:t>
      </w:r>
      <w:r w:rsidRPr="008E1F85">
        <w:rPr>
          <w:color w:val="auto"/>
          <w:vertAlign w:val="subscript"/>
        </w:rPr>
        <w:t>X</w:t>
      </w:r>
      <w:r w:rsidRPr="008E1F85">
        <w:rPr>
          <w:color w:val="auto"/>
        </w:rPr>
        <w:t xml:space="preserve"> outperformed the single layer of C</w:t>
      </w:r>
      <w:r w:rsidRPr="008E1F85">
        <w:rPr>
          <w:color w:val="auto"/>
          <w:vertAlign w:val="subscript"/>
        </w:rPr>
        <w:t>60</w:t>
      </w:r>
      <w:r w:rsidRPr="008E1F85">
        <w:rPr>
          <w:color w:val="auto"/>
        </w:rPr>
        <w:t xml:space="preserve"> for the same layer thickness.</w:t>
      </w:r>
      <w:r w:rsidR="00D6154A" w:rsidRPr="008E1F85">
        <w:rPr>
          <w:color w:val="auto"/>
        </w:rPr>
        <w:t xml:space="preserve"> </w:t>
      </w:r>
      <w:r w:rsidR="008F3E25" w:rsidRPr="008E1F85">
        <w:rPr>
          <w:color w:val="auto"/>
        </w:rPr>
        <w:t>This is mainly because</w:t>
      </w:r>
      <w:r w:rsidRPr="008E1F85">
        <w:rPr>
          <w:color w:val="auto"/>
        </w:rPr>
        <w:t xml:space="preserve"> phonons lose a large amount of energy in the SnO</w:t>
      </w:r>
      <w:r w:rsidRPr="008E1F85">
        <w:rPr>
          <w:color w:val="auto"/>
          <w:vertAlign w:val="subscript"/>
        </w:rPr>
        <w:t>X</w:t>
      </w:r>
      <w:r w:rsidRPr="008E1F85">
        <w:rPr>
          <w:color w:val="auto"/>
        </w:rPr>
        <w:t xml:space="preserve"> layer and at the C</w:t>
      </w:r>
      <w:r w:rsidRPr="008E1F85">
        <w:rPr>
          <w:color w:val="auto"/>
          <w:vertAlign w:val="subscript"/>
        </w:rPr>
        <w:t>60</w:t>
      </w:r>
      <w:r w:rsidRPr="008E1F85">
        <w:rPr>
          <w:color w:val="auto"/>
        </w:rPr>
        <w:t>/SnO</w:t>
      </w:r>
      <w:r w:rsidRPr="008E1F85">
        <w:rPr>
          <w:color w:val="auto"/>
          <w:vertAlign w:val="subscript"/>
        </w:rPr>
        <w:t>X</w:t>
      </w:r>
      <w:r w:rsidRPr="008E1F85">
        <w:rPr>
          <w:color w:val="auto"/>
        </w:rPr>
        <w:t xml:space="preserve"> interface </w:t>
      </w:r>
      <w:r w:rsidR="008F3E25" w:rsidRPr="008E1F85">
        <w:rPr>
          <w:color w:val="auto"/>
        </w:rPr>
        <w:t>because</w:t>
      </w:r>
      <w:r w:rsidRPr="008E1F85">
        <w:rPr>
          <w:color w:val="auto"/>
        </w:rPr>
        <w:t xml:space="preserve"> </w:t>
      </w:r>
      <w:r w:rsidR="008F3E25" w:rsidRPr="008E1F85">
        <w:rPr>
          <w:color w:val="auto"/>
        </w:rPr>
        <w:t>of</w:t>
      </w:r>
      <w:r w:rsidRPr="008E1F85">
        <w:rPr>
          <w:color w:val="auto"/>
        </w:rPr>
        <w:t xml:space="preserve"> scattering.</w:t>
      </w:r>
      <w:r w:rsidR="00B108FD" w:rsidRPr="008E1F85">
        <w:rPr>
          <w:color w:val="auto"/>
        </w:rPr>
        <w:t xml:space="preserve"> </w:t>
      </w:r>
      <w:r w:rsidR="00836CA8" w:rsidRPr="008E1F85">
        <w:rPr>
          <w:color w:val="auto"/>
        </w:rPr>
        <w:t>T</w:t>
      </w:r>
      <w:r w:rsidR="00B108FD" w:rsidRPr="008E1F85">
        <w:rPr>
          <w:color w:val="auto"/>
        </w:rPr>
        <w:t>he ion distribution in the pero</w:t>
      </w:r>
      <w:r w:rsidR="00107C46" w:rsidRPr="008E1F85">
        <w:rPr>
          <w:color w:val="auto"/>
        </w:rPr>
        <w:t>vskite</w:t>
      </w:r>
      <w:r w:rsidR="00B108FD" w:rsidRPr="008E1F85">
        <w:rPr>
          <w:color w:val="auto"/>
        </w:rPr>
        <w:t>/C</w:t>
      </w:r>
      <w:r w:rsidR="00B108FD" w:rsidRPr="008E1F85">
        <w:rPr>
          <w:color w:val="auto"/>
          <w:vertAlign w:val="subscript"/>
        </w:rPr>
        <w:t>60</w:t>
      </w:r>
      <w:r w:rsidR="00B108FD" w:rsidRPr="008E1F85">
        <w:rPr>
          <w:color w:val="auto"/>
        </w:rPr>
        <w:t>/</w:t>
      </w:r>
      <w:r w:rsidR="000C5E7D" w:rsidRPr="008E1F85">
        <w:rPr>
          <w:color w:val="auto"/>
        </w:rPr>
        <w:t>SnO</w:t>
      </w:r>
      <w:r w:rsidR="000C5E7D" w:rsidRPr="008E1F85">
        <w:rPr>
          <w:color w:val="auto"/>
          <w:vertAlign w:val="subscript"/>
        </w:rPr>
        <w:t>X</w:t>
      </w:r>
      <w:r w:rsidR="00B108FD" w:rsidRPr="008E1F85">
        <w:rPr>
          <w:color w:val="auto"/>
        </w:rPr>
        <w:t xml:space="preserve"> stack as a function of target depth</w:t>
      </w:r>
      <w:r w:rsidR="00FC61F4" w:rsidRPr="008E1F85">
        <w:rPr>
          <w:color w:val="auto"/>
        </w:rPr>
        <w:t xml:space="preserve"> was </w:t>
      </w:r>
      <w:r w:rsidR="00836CA8" w:rsidRPr="008E1F85">
        <w:rPr>
          <w:color w:val="auto"/>
        </w:rPr>
        <w:t xml:space="preserve">also </w:t>
      </w:r>
      <w:r w:rsidR="00FC61F4" w:rsidRPr="008E1F85">
        <w:rPr>
          <w:color w:val="auto"/>
        </w:rPr>
        <w:t>studie</w:t>
      </w:r>
      <w:r w:rsidR="00453525" w:rsidRPr="008E1F85">
        <w:rPr>
          <w:color w:val="auto"/>
        </w:rPr>
        <w:t>d</w:t>
      </w:r>
      <w:r w:rsidRPr="008E1F85">
        <w:rPr>
          <w:color w:val="auto"/>
        </w:rPr>
        <w:t>,</w:t>
      </w:r>
      <w:r w:rsidR="00FC61F4" w:rsidRPr="008E1F85">
        <w:rPr>
          <w:color w:val="auto"/>
        </w:rPr>
        <w:t xml:space="preserve"> as shown in </w:t>
      </w:r>
      <w:r w:rsidR="00266108" w:rsidRPr="008E1F85">
        <w:rPr>
          <w:b/>
          <w:bCs/>
          <w:color w:val="auto"/>
        </w:rPr>
        <w:t>Fig.</w:t>
      </w:r>
      <w:r w:rsidR="00FC61F4" w:rsidRPr="008E1F85">
        <w:rPr>
          <w:b/>
          <w:bCs/>
          <w:color w:val="auto"/>
        </w:rPr>
        <w:t xml:space="preserve"> </w:t>
      </w:r>
      <w:r w:rsidR="00497E84" w:rsidRPr="008E1F85">
        <w:rPr>
          <w:b/>
          <w:bCs/>
          <w:color w:val="auto"/>
        </w:rPr>
        <w:t>6</w:t>
      </w:r>
      <w:r w:rsidR="00FC61F4" w:rsidRPr="008E1F85">
        <w:rPr>
          <w:b/>
          <w:bCs/>
          <w:color w:val="auto"/>
        </w:rPr>
        <w:t>b</w:t>
      </w:r>
      <w:r w:rsidR="00B108FD" w:rsidRPr="008E1F85">
        <w:rPr>
          <w:color w:val="auto"/>
        </w:rPr>
        <w:t>.</w:t>
      </w:r>
      <w:r w:rsidR="004E6CF8" w:rsidRPr="008E1F85">
        <w:rPr>
          <w:color w:val="auto"/>
        </w:rPr>
        <w:t xml:space="preserve"> </w:t>
      </w:r>
      <w:r w:rsidR="007620D5" w:rsidRPr="008E1F85">
        <w:rPr>
          <w:color w:val="auto"/>
        </w:rPr>
        <w:t>T</w:t>
      </w:r>
      <w:r w:rsidR="004E6CF8" w:rsidRPr="008E1F85">
        <w:rPr>
          <w:color w:val="auto"/>
        </w:rPr>
        <w:t>hese results demonstrate</w:t>
      </w:r>
      <w:r w:rsidRPr="008E1F85">
        <w:rPr>
          <w:color w:val="auto"/>
        </w:rPr>
        <w:t xml:space="preserve"> that all ions had a similar maximum penetration depth of ~3 nm</w:t>
      </w:r>
      <w:r w:rsidR="008F3E25" w:rsidRPr="008E1F85">
        <w:rPr>
          <w:color w:val="auto"/>
        </w:rPr>
        <w:t>; however,</w:t>
      </w:r>
      <w:r w:rsidRPr="008E1F85">
        <w:rPr>
          <w:color w:val="auto"/>
        </w:rPr>
        <w:t xml:space="preserve"> the penetration depth of the heavy ions was less than that in the pero</w:t>
      </w:r>
      <w:r w:rsidR="00107C46" w:rsidRPr="008E1F85">
        <w:rPr>
          <w:color w:val="auto"/>
        </w:rPr>
        <w:t>vskite</w:t>
      </w:r>
      <w:r w:rsidRPr="008E1F85">
        <w:rPr>
          <w:color w:val="auto"/>
        </w:rPr>
        <w:t>/C</w:t>
      </w:r>
      <w:r w:rsidRPr="008E1F85">
        <w:rPr>
          <w:color w:val="auto"/>
          <w:vertAlign w:val="subscript"/>
        </w:rPr>
        <w:t>60</w:t>
      </w:r>
      <w:r w:rsidRPr="008E1F85">
        <w:rPr>
          <w:color w:val="auto"/>
        </w:rPr>
        <w:t xml:space="preserve"> stack, which may be associated with the </w:t>
      </w:r>
      <w:r w:rsidR="00FB24E7" w:rsidRPr="008E1F85">
        <w:rPr>
          <w:color w:val="auto"/>
        </w:rPr>
        <w:t>specific mass</w:t>
      </w:r>
      <w:r w:rsidRPr="008E1F85">
        <w:rPr>
          <w:color w:val="auto"/>
        </w:rPr>
        <w:t xml:space="preserve"> and atomic radius.</w:t>
      </w:r>
      <w:r w:rsidR="00AF046A" w:rsidRPr="008E1F85">
        <w:rPr>
          <w:rFonts w:eastAsia="Times New Roman"/>
          <w:color w:val="auto"/>
        </w:rPr>
        <w:t xml:space="preserve"> </w:t>
      </w:r>
      <w:r w:rsidR="00D50033" w:rsidRPr="008E1F85">
        <w:rPr>
          <w:color w:val="auto"/>
        </w:rPr>
        <w:t xml:space="preserve">The </w:t>
      </w:r>
      <w:r w:rsidR="00FB24E7" w:rsidRPr="008E1F85">
        <w:rPr>
          <w:color w:val="auto"/>
        </w:rPr>
        <w:t xml:space="preserve">specific mass </w:t>
      </w:r>
      <w:r w:rsidR="00AF046A" w:rsidRPr="008E1F85">
        <w:rPr>
          <w:color w:val="auto"/>
        </w:rPr>
        <w:t xml:space="preserve">of </w:t>
      </w:r>
      <w:r w:rsidR="000C5E7D" w:rsidRPr="008E1F85">
        <w:rPr>
          <w:color w:val="auto"/>
        </w:rPr>
        <w:t>SnO</w:t>
      </w:r>
      <w:r w:rsidR="000C5E7D" w:rsidRPr="008E1F85">
        <w:rPr>
          <w:color w:val="auto"/>
          <w:vertAlign w:val="subscript"/>
        </w:rPr>
        <w:t>X</w:t>
      </w:r>
      <w:r w:rsidR="00AF046A" w:rsidRPr="008E1F85">
        <w:rPr>
          <w:color w:val="auto"/>
        </w:rPr>
        <w:t xml:space="preserve"> (6.85 g/cm</w:t>
      </w:r>
      <w:r w:rsidR="00AF046A" w:rsidRPr="008E1F85">
        <w:rPr>
          <w:color w:val="auto"/>
          <w:vertAlign w:val="superscript"/>
        </w:rPr>
        <w:t>3</w:t>
      </w:r>
      <w:r w:rsidR="00AF046A" w:rsidRPr="008E1F85">
        <w:rPr>
          <w:color w:val="auto"/>
        </w:rPr>
        <w:t xml:space="preserve">) is </w:t>
      </w:r>
      <w:r w:rsidR="00997857" w:rsidRPr="008E1F85">
        <w:rPr>
          <w:color w:val="auto"/>
        </w:rPr>
        <w:t>three</w:t>
      </w:r>
      <w:r w:rsidR="00AF046A" w:rsidRPr="008E1F85">
        <w:rPr>
          <w:color w:val="auto"/>
        </w:rPr>
        <w:t xml:space="preserve"> times </w:t>
      </w:r>
      <w:r w:rsidR="00107C46" w:rsidRPr="008E1F85">
        <w:rPr>
          <w:color w:val="auto"/>
        </w:rPr>
        <w:t xml:space="preserve">higher </w:t>
      </w:r>
      <w:r w:rsidR="00AF046A" w:rsidRPr="008E1F85">
        <w:rPr>
          <w:color w:val="auto"/>
        </w:rPr>
        <w:t xml:space="preserve">than </w:t>
      </w:r>
      <w:r w:rsidR="00FB24E7" w:rsidRPr="008E1F85">
        <w:rPr>
          <w:color w:val="auto"/>
        </w:rPr>
        <w:t xml:space="preserve">that of </w:t>
      </w:r>
      <w:r w:rsidR="00C32F48" w:rsidRPr="008E1F85">
        <w:rPr>
          <w:rFonts w:hint="eastAsia"/>
          <w:color w:val="auto"/>
        </w:rPr>
        <w:t>the</w:t>
      </w:r>
      <w:r w:rsidR="00AF046A" w:rsidRPr="008E1F85">
        <w:rPr>
          <w:color w:val="auto"/>
        </w:rPr>
        <w:t xml:space="preserve"> C</w:t>
      </w:r>
      <w:r w:rsidR="00AF046A" w:rsidRPr="008E1F85">
        <w:rPr>
          <w:color w:val="auto"/>
          <w:vertAlign w:val="subscript"/>
        </w:rPr>
        <w:t>60</w:t>
      </w:r>
      <w:r w:rsidR="00AF046A" w:rsidRPr="008E1F85">
        <w:rPr>
          <w:color w:val="auto"/>
        </w:rPr>
        <w:t xml:space="preserve"> (1.65 g/cm</w:t>
      </w:r>
      <w:r w:rsidR="00AF046A" w:rsidRPr="008E1F85">
        <w:rPr>
          <w:color w:val="auto"/>
          <w:vertAlign w:val="superscript"/>
        </w:rPr>
        <w:t>3</w:t>
      </w:r>
      <w:r w:rsidR="00AF046A" w:rsidRPr="008E1F85">
        <w:rPr>
          <w:color w:val="auto"/>
        </w:rPr>
        <w:t>)</w:t>
      </w:r>
      <w:r w:rsidR="00535AFB" w:rsidRPr="008E1F85">
        <w:rPr>
          <w:color w:val="auto"/>
        </w:rPr>
        <w:t>.</w:t>
      </w:r>
      <w:r w:rsidR="00AF046A" w:rsidRPr="008E1F85">
        <w:rPr>
          <w:color w:val="auto"/>
        </w:rPr>
        <w:fldChar w:fldCharType="begin">
          <w:fldData xml:space="preserve">PEVuZE5vdGU+PENpdGU+PEF1dGhvcj5MYW5nPC9BdXRob3I+PFllYXI+MjAyMDwvWWVhcj48UmVj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==
</w:fldData>
        </w:fldChar>
      </w:r>
      <w:r w:rsidR="007A2672" w:rsidRPr="008E1F85">
        <w:rPr>
          <w:color w:val="auto"/>
        </w:rPr>
        <w:instrText xml:space="preserve"> ADDIN EN.CITE </w:instrText>
      </w:r>
      <w:r w:rsidR="007A2672" w:rsidRPr="008E1F85">
        <w:rPr>
          <w:color w:val="auto"/>
        </w:rPr>
        <w:fldChar w:fldCharType="begin">
          <w:fldData xml:space="preserve">PEVuZE5vdGU+PENpdGU+PEF1dGhvcj5MYW5nPC9BdXRob3I+PFllYXI+MjAyMDwvWWVhcj48UmVj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==
</w:fldData>
        </w:fldChar>
      </w:r>
      <w:r w:rsidR="007A2672" w:rsidRPr="008E1F85">
        <w:rPr>
          <w:color w:val="auto"/>
        </w:rPr>
        <w:instrText xml:space="preserve"> ADDIN EN.CITE.DATA </w:instrText>
      </w:r>
      <w:r w:rsidR="007A2672" w:rsidRPr="008E1F85">
        <w:rPr>
          <w:color w:val="auto"/>
        </w:rPr>
      </w:r>
      <w:r w:rsidR="007A2672" w:rsidRPr="008E1F85">
        <w:rPr>
          <w:color w:val="auto"/>
        </w:rPr>
        <w:fldChar w:fldCharType="end"/>
      </w:r>
      <w:r w:rsidR="00AF046A" w:rsidRPr="008E1F85">
        <w:rPr>
          <w:color w:val="auto"/>
        </w:rPr>
      </w:r>
      <w:r w:rsidR="00AF046A" w:rsidRPr="008E1F85">
        <w:rPr>
          <w:color w:val="auto"/>
        </w:rPr>
        <w:fldChar w:fldCharType="separate"/>
      </w:r>
      <w:r w:rsidR="007A2672" w:rsidRPr="008E1F85">
        <w:rPr>
          <w:noProof/>
          <w:color w:val="auto"/>
          <w:vertAlign w:val="superscript"/>
        </w:rPr>
        <w:t>53</w:t>
      </w:r>
      <w:r w:rsidR="00AF046A" w:rsidRPr="008E1F85">
        <w:rPr>
          <w:color w:val="auto"/>
        </w:rPr>
        <w:fldChar w:fldCharType="end"/>
      </w:r>
      <w:r w:rsidR="00C32F48" w:rsidRPr="008E1F85">
        <w:rPr>
          <w:rFonts w:eastAsia="Times New Roman"/>
          <w:color w:val="auto"/>
        </w:rPr>
        <w:t xml:space="preserve"> </w:t>
      </w:r>
      <w:r w:rsidR="006923DC" w:rsidRPr="008E1F85">
        <w:rPr>
          <w:rFonts w:eastAsia="Times New Roman"/>
          <w:color w:val="auto"/>
        </w:rPr>
        <w:t>T</w:t>
      </w:r>
      <w:r w:rsidR="00C32F48" w:rsidRPr="008E1F85">
        <w:rPr>
          <w:rFonts w:eastAsia="Times New Roman"/>
          <w:color w:val="auto"/>
        </w:rPr>
        <w:t>h</w:t>
      </w:r>
      <w:r w:rsidR="00C46792" w:rsidRPr="008E1F85">
        <w:rPr>
          <w:rFonts w:eastAsia="Times New Roman"/>
          <w:color w:val="auto"/>
        </w:rPr>
        <w:t>e fact reflects</w:t>
      </w:r>
      <w:r w:rsidR="00AF046A" w:rsidRPr="008E1F85">
        <w:rPr>
          <w:rFonts w:eastAsia="Times New Roman"/>
          <w:color w:val="auto"/>
        </w:rPr>
        <w:t xml:space="preserve"> </w:t>
      </w:r>
      <w:r w:rsidR="000371C4" w:rsidRPr="008E1F85">
        <w:rPr>
          <w:rFonts w:eastAsia="Times New Roman"/>
          <w:color w:val="auto"/>
        </w:rPr>
        <w:t xml:space="preserve">that </w:t>
      </w:r>
      <w:r w:rsidR="00AF046A" w:rsidRPr="008E1F85">
        <w:rPr>
          <w:rFonts w:eastAsia="Times New Roman"/>
          <w:color w:val="auto"/>
        </w:rPr>
        <w:t xml:space="preserve">the impinging ions collide with more atoms </w:t>
      </w:r>
      <w:r w:rsidR="00C32F48" w:rsidRPr="008E1F85">
        <w:rPr>
          <w:rFonts w:eastAsia="Times New Roman"/>
          <w:color w:val="auto"/>
        </w:rPr>
        <w:t xml:space="preserve">per unit volume </w:t>
      </w:r>
      <w:r w:rsidR="00AF046A" w:rsidRPr="008E1F85">
        <w:rPr>
          <w:rFonts w:eastAsia="Times New Roman"/>
          <w:color w:val="auto"/>
        </w:rPr>
        <w:t xml:space="preserve">and </w:t>
      </w:r>
      <w:r w:rsidR="006923DC" w:rsidRPr="008E1F85">
        <w:rPr>
          <w:rFonts w:eastAsia="Times New Roman"/>
          <w:color w:val="auto"/>
        </w:rPr>
        <w:t xml:space="preserve">lose </w:t>
      </w:r>
      <w:r w:rsidR="00AF046A" w:rsidRPr="008E1F85">
        <w:rPr>
          <w:rFonts w:eastAsia="Times New Roman"/>
          <w:color w:val="auto"/>
        </w:rPr>
        <w:t>energy quick</w:t>
      </w:r>
      <w:r w:rsidR="008421E9" w:rsidRPr="008E1F85">
        <w:rPr>
          <w:rFonts w:eastAsia="Times New Roman"/>
          <w:color w:val="auto"/>
        </w:rPr>
        <w:t>er</w:t>
      </w:r>
      <w:r w:rsidR="00AF046A" w:rsidRPr="008E1F85">
        <w:rPr>
          <w:rFonts w:eastAsia="Times New Roman"/>
          <w:color w:val="auto"/>
        </w:rPr>
        <w:t xml:space="preserve"> in the </w:t>
      </w:r>
      <w:r w:rsidR="00C32F48" w:rsidRPr="008E1F85">
        <w:rPr>
          <w:color w:val="auto"/>
        </w:rPr>
        <w:t>SnO</w:t>
      </w:r>
      <w:r w:rsidR="00C32F48" w:rsidRPr="008E1F85">
        <w:rPr>
          <w:color w:val="auto"/>
          <w:vertAlign w:val="subscript"/>
        </w:rPr>
        <w:t>X</w:t>
      </w:r>
      <w:r w:rsidR="00C32F48" w:rsidRPr="008E1F85">
        <w:rPr>
          <w:rFonts w:eastAsia="Times New Roman"/>
          <w:color w:val="auto"/>
        </w:rPr>
        <w:t xml:space="preserve"> </w:t>
      </w:r>
      <w:r w:rsidR="00AF046A" w:rsidRPr="008E1F85">
        <w:rPr>
          <w:rFonts w:eastAsia="Times New Roman"/>
          <w:color w:val="auto"/>
        </w:rPr>
        <w:t>film, s</w:t>
      </w:r>
      <w:r w:rsidR="000371C4" w:rsidRPr="008E1F85">
        <w:rPr>
          <w:rFonts w:eastAsia="Times New Roman"/>
          <w:color w:val="auto"/>
        </w:rPr>
        <w:t>o</w:t>
      </w:r>
      <w:r w:rsidR="00AF046A" w:rsidRPr="008E1F85">
        <w:rPr>
          <w:rFonts w:eastAsia="Times New Roman"/>
          <w:color w:val="auto"/>
        </w:rPr>
        <w:t xml:space="preserve"> the</w:t>
      </w:r>
      <w:r w:rsidR="00C32F48" w:rsidRPr="008E1F85">
        <w:rPr>
          <w:rFonts w:eastAsia="Times New Roman"/>
          <w:color w:val="auto"/>
        </w:rPr>
        <w:t xml:space="preserve"> heavy</w:t>
      </w:r>
      <w:r w:rsidR="00AF046A" w:rsidRPr="008E1F85">
        <w:rPr>
          <w:rFonts w:eastAsia="Times New Roman"/>
          <w:color w:val="auto"/>
        </w:rPr>
        <w:t xml:space="preserve"> ions </w:t>
      </w:r>
      <w:r w:rsidR="000371C4" w:rsidRPr="008E1F85">
        <w:rPr>
          <w:rFonts w:eastAsia="Times New Roman"/>
          <w:color w:val="auto"/>
        </w:rPr>
        <w:t xml:space="preserve">have </w:t>
      </w:r>
      <w:r w:rsidR="00AF046A" w:rsidRPr="008E1F85">
        <w:rPr>
          <w:rFonts w:eastAsia="Times New Roman"/>
          <w:color w:val="auto"/>
        </w:rPr>
        <w:t xml:space="preserve">a shorter </w:t>
      </w:r>
      <w:r w:rsidR="000371C4" w:rsidRPr="008E1F85">
        <w:rPr>
          <w:rFonts w:eastAsia="Times New Roman"/>
          <w:color w:val="auto"/>
        </w:rPr>
        <w:t xml:space="preserve">penetration </w:t>
      </w:r>
      <w:r w:rsidR="00AF046A" w:rsidRPr="008E1F85">
        <w:rPr>
          <w:rFonts w:eastAsia="Times New Roman"/>
          <w:color w:val="auto"/>
        </w:rPr>
        <w:t>distance.</w:t>
      </w:r>
      <w:r w:rsidR="00AF046A" w:rsidRPr="008E1F85">
        <w:rPr>
          <w:color w:val="auto"/>
        </w:rPr>
        <w:t xml:space="preserve"> </w:t>
      </w:r>
      <w:r w:rsidRPr="008E1F85">
        <w:rPr>
          <w:color w:val="auto"/>
        </w:rPr>
        <w:t>Because the radius of light ions is much smaller than that of heavy ions, the penetration depth of light ions is less likely to be affected.</w:t>
      </w:r>
      <w:r w:rsidR="00E41326" w:rsidRPr="008E1F85">
        <w:rPr>
          <w:color w:val="auto"/>
        </w:rPr>
        <w:t xml:space="preserve"> </w:t>
      </w:r>
      <w:r w:rsidR="00B108FD" w:rsidRPr="008E1F85">
        <w:rPr>
          <w:color w:val="auto"/>
        </w:rPr>
        <w:t>From the energy loss</w:t>
      </w:r>
      <w:r w:rsidR="006706FF" w:rsidRPr="008E1F85">
        <w:rPr>
          <w:color w:val="auto"/>
        </w:rPr>
        <w:t xml:space="preserve"> distribution</w:t>
      </w:r>
      <w:r w:rsidR="00B108FD" w:rsidRPr="008E1F85">
        <w:rPr>
          <w:color w:val="auto"/>
        </w:rPr>
        <w:t xml:space="preserve"> depicted in </w:t>
      </w:r>
      <w:r w:rsidR="00266108" w:rsidRPr="008E1F85">
        <w:rPr>
          <w:b/>
          <w:bCs/>
          <w:color w:val="auto"/>
        </w:rPr>
        <w:t>Fig.</w:t>
      </w:r>
      <w:r w:rsidR="00B108FD" w:rsidRPr="008E1F85">
        <w:rPr>
          <w:b/>
          <w:bCs/>
          <w:color w:val="auto"/>
        </w:rPr>
        <w:t xml:space="preserve"> </w:t>
      </w:r>
      <w:r w:rsidR="00497E84" w:rsidRPr="008E1F85">
        <w:rPr>
          <w:b/>
          <w:bCs/>
          <w:color w:val="auto"/>
        </w:rPr>
        <w:t>6</w:t>
      </w:r>
      <w:r w:rsidR="00B108FD" w:rsidRPr="008E1F85">
        <w:rPr>
          <w:b/>
          <w:bCs/>
          <w:color w:val="auto"/>
        </w:rPr>
        <w:t>d</w:t>
      </w:r>
      <w:r w:rsidR="00B108FD" w:rsidRPr="008E1F85">
        <w:rPr>
          <w:color w:val="auto"/>
        </w:rPr>
        <w:t>,</w:t>
      </w:r>
      <w:r w:rsidR="007620D5" w:rsidRPr="008E1F85">
        <w:rPr>
          <w:color w:val="auto"/>
        </w:rPr>
        <w:t xml:space="preserve"> we conclude that the</w:t>
      </w:r>
      <w:r w:rsidR="00B108FD" w:rsidRPr="008E1F85">
        <w:rPr>
          <w:color w:val="auto"/>
        </w:rPr>
        <w:t xml:space="preserve"> </w:t>
      </w:r>
      <w:r w:rsidR="006923DC" w:rsidRPr="008E1F85">
        <w:rPr>
          <w:color w:val="auto"/>
        </w:rPr>
        <w:t>o</w:t>
      </w:r>
      <w:r w:rsidR="00B108FD" w:rsidRPr="008E1F85">
        <w:rPr>
          <w:color w:val="auto"/>
        </w:rPr>
        <w:t>xygen ion</w:t>
      </w:r>
      <w:r w:rsidR="00C22B8E" w:rsidRPr="008E1F85">
        <w:rPr>
          <w:color w:val="auto"/>
        </w:rPr>
        <w:t>s</w:t>
      </w:r>
      <w:r w:rsidR="00B108FD" w:rsidRPr="008E1F85">
        <w:rPr>
          <w:color w:val="auto"/>
        </w:rPr>
        <w:t xml:space="preserve"> generate</w:t>
      </w:r>
      <w:r w:rsidRPr="008E1F85">
        <w:rPr>
          <w:color w:val="auto"/>
        </w:rPr>
        <w:t>d</w:t>
      </w:r>
      <w:r w:rsidR="00B108FD" w:rsidRPr="008E1F85">
        <w:rPr>
          <w:color w:val="auto"/>
        </w:rPr>
        <w:t xml:space="preserve"> phonons with 53.8% of </w:t>
      </w:r>
      <w:r w:rsidR="008F3E25" w:rsidRPr="008E1F85">
        <w:rPr>
          <w:color w:val="auto"/>
        </w:rPr>
        <w:t>their</w:t>
      </w:r>
      <w:r w:rsidR="00B108FD" w:rsidRPr="008E1F85">
        <w:rPr>
          <w:color w:val="auto"/>
        </w:rPr>
        <w:t xml:space="preserve"> initial kinetic energy of 85 eV, and th</w:t>
      </w:r>
      <w:r w:rsidR="006706FF" w:rsidRPr="008E1F85">
        <w:rPr>
          <w:color w:val="auto"/>
        </w:rPr>
        <w:t>ose produced by the</w:t>
      </w:r>
      <w:r w:rsidR="00B108FD" w:rsidRPr="008E1F85">
        <w:rPr>
          <w:color w:val="auto"/>
        </w:rPr>
        <w:t xml:space="preserve"> recoils </w:t>
      </w:r>
      <w:r w:rsidR="006706FF" w:rsidRPr="008E1F85">
        <w:rPr>
          <w:color w:val="auto"/>
        </w:rPr>
        <w:lastRenderedPageBreak/>
        <w:t>accounted for another</w:t>
      </w:r>
      <w:r w:rsidR="00B108FD" w:rsidRPr="008E1F85">
        <w:rPr>
          <w:color w:val="auto"/>
        </w:rPr>
        <w:t xml:space="preserve"> 17.4%. </w:t>
      </w:r>
      <w:r w:rsidRPr="008E1F85">
        <w:rPr>
          <w:color w:val="auto"/>
        </w:rPr>
        <w:t xml:space="preserve">Tin ions generated phonons with 43.1% of </w:t>
      </w:r>
      <w:r w:rsidR="007620D5" w:rsidRPr="008E1F85">
        <w:rPr>
          <w:color w:val="auto"/>
        </w:rPr>
        <w:t xml:space="preserve">their </w:t>
      </w:r>
      <w:r w:rsidRPr="008E1F85">
        <w:rPr>
          <w:color w:val="auto"/>
        </w:rPr>
        <w:t>initial kinetic energy, and recoils produced 33.5%.</w:t>
      </w:r>
      <w:r w:rsidR="00B108FD" w:rsidRPr="008E1F85">
        <w:rPr>
          <w:color w:val="auto"/>
        </w:rPr>
        <w:t xml:space="preserve"> Therefore, the total energy of </w:t>
      </w:r>
      <w:r w:rsidR="008F3E25" w:rsidRPr="008E1F85">
        <w:rPr>
          <w:color w:val="auto"/>
        </w:rPr>
        <w:t xml:space="preserve">the </w:t>
      </w:r>
      <w:r w:rsidR="00B108FD" w:rsidRPr="008E1F85">
        <w:rPr>
          <w:color w:val="auto"/>
        </w:rPr>
        <w:t xml:space="preserve">phonons </w:t>
      </w:r>
      <w:r w:rsidR="006923DC" w:rsidRPr="008E1F85">
        <w:rPr>
          <w:color w:val="auto"/>
        </w:rPr>
        <w:t xml:space="preserve">is </w:t>
      </w:r>
      <w:r w:rsidR="00DF7762" w:rsidRPr="008E1F85">
        <w:rPr>
          <w:color w:val="auto"/>
        </w:rPr>
        <w:t>61</w:t>
      </w:r>
      <w:r w:rsidR="00B108FD" w:rsidRPr="008E1F85">
        <w:rPr>
          <w:color w:val="auto"/>
        </w:rPr>
        <w:t xml:space="preserve"> eV per incident oxygen ion and 7</w:t>
      </w:r>
      <w:r w:rsidR="00DF7762" w:rsidRPr="008E1F85">
        <w:rPr>
          <w:color w:val="auto"/>
        </w:rPr>
        <w:t>2</w:t>
      </w:r>
      <w:r w:rsidR="00B108FD" w:rsidRPr="008E1F85">
        <w:rPr>
          <w:color w:val="auto"/>
        </w:rPr>
        <w:t xml:space="preserve"> eV per incident tin ion within the range of the phonon dispersion curve of </w:t>
      </w:r>
      <w:r w:rsidR="000C5E7D" w:rsidRPr="008E1F85">
        <w:rPr>
          <w:color w:val="auto"/>
        </w:rPr>
        <w:t>SnO</w:t>
      </w:r>
      <w:r w:rsidR="000C5E7D" w:rsidRPr="008E1F85">
        <w:rPr>
          <w:color w:val="auto"/>
          <w:vertAlign w:val="subscript"/>
        </w:rPr>
        <w:t>X</w:t>
      </w:r>
      <w:r w:rsidR="00535AFB" w:rsidRPr="008E1F85">
        <w:rPr>
          <w:color w:val="auto"/>
        </w:rPr>
        <w:t>.</w:t>
      </w:r>
      <w:r w:rsidRPr="008E1F85">
        <w:rPr>
          <w:color w:val="auto"/>
        </w:rPr>
        <w:fldChar w:fldCharType="begin"/>
      </w:r>
      <w:r w:rsidR="007A2672" w:rsidRPr="008E1F85">
        <w:rPr>
          <w:color w:val="auto"/>
        </w:rPr>
        <w:instrText xml:space="preserve"> ADDIN EN.CITE &lt;EndNote&gt;&lt;Cite&gt;&lt;Author&gt;Parlinski&lt;/Author&gt;&lt;Year&gt;2000&lt;/Year&gt;&lt;RecNum&gt;51&lt;/RecNum&gt;&lt;DisplayText&gt;&lt;style face="superscript"&gt;54&lt;/style&gt;&lt;/DisplayText&gt;&lt;record&gt;&lt;rec-number&gt;51&lt;/rec-number&gt;&lt;foreign-keys&gt;&lt;key app="EN" db-id="w0pdfarpuserpvee9wcpwvt7wa2sss95pa9x" timestamp="1687365297"&gt;51&lt;/key&gt;&lt;key app="ENWeb" db-id=""&gt;0&lt;/key&gt;&lt;/foreign-keys&gt;&lt;ref-type name="Journal Article"&gt;17&lt;/ref-type&gt;&lt;contributors&gt;&lt;authors&gt;&lt;author&gt;Parlinski, K.&lt;/author&gt;&lt;author&gt;Kawazoe, Y.&lt;/author&gt;&lt;/authors&gt;&lt;/contributors&gt;&lt;titles&gt;&lt;title&gt;Ab initio study of phonons in the rutile structure of under pressure&lt;/title&gt;&lt;secondary-title&gt;Eur. Phys. J. B.&lt;/secondary-title&gt;&lt;/titles&gt;&lt;periodical&gt;&lt;full-title&gt;The European Physical Journal B&lt;/full-title&gt;&lt;abbr-1&gt;Eur. Phys. J. B.&lt;/abbr-1&gt;&lt;/periodical&gt;&lt;pages&gt;679-683&lt;/pages&gt;&lt;volume&gt;13&lt;/volume&gt;&lt;number&gt;4&lt;/number&gt;&lt;section&gt;679&lt;/section&gt;&lt;dates&gt;&lt;year&gt;2000&lt;/year&gt;&lt;/dates&gt;&lt;isbn&gt;1434-6028&lt;/isbn&gt;&lt;urls&gt;&lt;/urls&gt;&lt;electronic-resource-num&gt;10.1007/s100510050085&lt;/electronic-resource-num&gt;&lt;/record&gt;&lt;/Cite&gt;&lt;/EndNote&gt;</w:instrText>
      </w:r>
      <w:r w:rsidRPr="008E1F85">
        <w:rPr>
          <w:color w:val="auto"/>
        </w:rPr>
        <w:fldChar w:fldCharType="separate"/>
      </w:r>
      <w:r w:rsidR="007A2672" w:rsidRPr="008E1F85">
        <w:rPr>
          <w:noProof/>
          <w:color w:val="auto"/>
          <w:vertAlign w:val="superscript"/>
        </w:rPr>
        <w:t>54</w:t>
      </w:r>
      <w:r w:rsidRPr="008E1F85">
        <w:rPr>
          <w:color w:val="auto"/>
        </w:rPr>
        <w:fldChar w:fldCharType="end"/>
      </w:r>
      <w:r w:rsidRPr="008E1F85">
        <w:rPr>
          <w:color w:val="auto"/>
        </w:rPr>
        <w:t xml:space="preserve"> Both energies are smaller than the total energy of the  phonons in the pero</w:t>
      </w:r>
      <w:r w:rsidR="00107C46" w:rsidRPr="008E1F85">
        <w:rPr>
          <w:color w:val="auto"/>
        </w:rPr>
        <w:t>vskite</w:t>
      </w:r>
      <w:r w:rsidRPr="008E1F85">
        <w:rPr>
          <w:color w:val="auto"/>
        </w:rPr>
        <w:t>/C</w:t>
      </w:r>
      <w:r w:rsidRPr="008E1F85">
        <w:rPr>
          <w:color w:val="auto"/>
          <w:vertAlign w:val="subscript"/>
        </w:rPr>
        <w:t>60</w:t>
      </w:r>
      <w:r w:rsidRPr="008E1F85">
        <w:rPr>
          <w:color w:val="auto"/>
        </w:rPr>
        <w:t xml:space="preserve"> stack (63</w:t>
      </w:r>
      <w:r w:rsidR="001D52C1" w:rsidRPr="008E1F85">
        <w:rPr>
          <w:color w:val="auto"/>
        </w:rPr>
        <w:t xml:space="preserve"> </w:t>
      </w:r>
      <w:r w:rsidRPr="008E1F85">
        <w:rPr>
          <w:color w:val="auto"/>
        </w:rPr>
        <w:t>and 74 eV).</w:t>
      </w:r>
      <w:r w:rsidR="00D7675D" w:rsidRPr="008E1F85">
        <w:rPr>
          <w:color w:val="auto"/>
        </w:rPr>
        <w:t xml:space="preserve"> </w:t>
      </w:r>
      <w:r w:rsidRPr="008E1F85">
        <w:rPr>
          <w:color w:val="auto"/>
        </w:rPr>
        <w:t xml:space="preserve">These results can be explained in terms of </w:t>
      </w:r>
      <w:r w:rsidRPr="008E1F85">
        <w:rPr>
          <w:i/>
          <w:iCs/>
          <w:color w:val="auto"/>
        </w:rPr>
        <w:t>E</w:t>
      </w:r>
      <w:r w:rsidRPr="008E1F85">
        <w:rPr>
          <w:color w:val="auto"/>
          <w:vertAlign w:val="subscript"/>
        </w:rPr>
        <w:t>disp</w:t>
      </w:r>
      <w:r w:rsidRPr="008E1F85">
        <w:rPr>
          <w:color w:val="auto"/>
        </w:rPr>
        <w:t xml:space="preserve">, which refers to the minimum kinetic energy required to permanently knock atoms away from </w:t>
      </w:r>
      <w:r w:rsidR="008F3E25" w:rsidRPr="008E1F85">
        <w:rPr>
          <w:color w:val="auto"/>
        </w:rPr>
        <w:t>the</w:t>
      </w:r>
      <w:r w:rsidRPr="008E1F85">
        <w:rPr>
          <w:color w:val="auto"/>
        </w:rPr>
        <w:t xml:space="preserve"> lattice sites.</w:t>
      </w:r>
      <w:r w:rsidR="00D7675D" w:rsidRPr="008E1F85">
        <w:rPr>
          <w:color w:val="auto"/>
        </w:rPr>
        <w:t xml:space="preserve"> </w:t>
      </w:r>
      <w:r w:rsidR="00875414" w:rsidRPr="008E1F85">
        <w:rPr>
          <w:color w:val="auto"/>
        </w:rPr>
        <w:t>The struck atom</w:t>
      </w:r>
      <w:r w:rsidR="000B7D5B" w:rsidRPr="008E1F85">
        <w:rPr>
          <w:color w:val="auto"/>
        </w:rPr>
        <w:t>s</w:t>
      </w:r>
      <w:r w:rsidR="00875414" w:rsidRPr="008E1F85">
        <w:rPr>
          <w:color w:val="auto"/>
        </w:rPr>
        <w:t xml:space="preserve"> </w:t>
      </w:r>
      <w:r w:rsidR="00F744D6" w:rsidRPr="008E1F85">
        <w:rPr>
          <w:color w:val="auto"/>
        </w:rPr>
        <w:t>gain</w:t>
      </w:r>
      <w:r w:rsidR="00875414" w:rsidRPr="008E1F85">
        <w:rPr>
          <w:color w:val="auto"/>
        </w:rPr>
        <w:t xml:space="preserve"> energy </w:t>
      </w:r>
      <w:r w:rsidR="00F744D6" w:rsidRPr="008E1F85">
        <w:rPr>
          <w:color w:val="auto"/>
        </w:rPr>
        <w:t xml:space="preserve">from </w:t>
      </w:r>
      <w:r w:rsidR="005D3847" w:rsidRPr="008E1F85">
        <w:rPr>
          <w:color w:val="auto"/>
        </w:rPr>
        <w:t xml:space="preserve">a </w:t>
      </w:r>
      <w:r w:rsidR="00875414" w:rsidRPr="008E1F85">
        <w:rPr>
          <w:color w:val="auto"/>
        </w:rPr>
        <w:t xml:space="preserve">collision, </w:t>
      </w:r>
      <w:r w:rsidR="005D3847" w:rsidRPr="008E1F85">
        <w:rPr>
          <w:color w:val="auto"/>
        </w:rPr>
        <w:t xml:space="preserve">and </w:t>
      </w:r>
      <w:r w:rsidR="00875414" w:rsidRPr="008E1F85">
        <w:rPr>
          <w:color w:val="auto"/>
        </w:rPr>
        <w:t xml:space="preserve">this energy </w:t>
      </w:r>
      <w:r w:rsidR="004E56CE" w:rsidRPr="008E1F85">
        <w:rPr>
          <w:color w:val="auto"/>
        </w:rPr>
        <w:t xml:space="preserve">and the energy of incident ions </w:t>
      </w:r>
      <w:r w:rsidR="005D3847" w:rsidRPr="008E1F85">
        <w:rPr>
          <w:color w:val="auto"/>
        </w:rPr>
        <w:t>are</w:t>
      </w:r>
      <w:r w:rsidR="00875414" w:rsidRPr="008E1F85">
        <w:rPr>
          <w:color w:val="auto"/>
        </w:rPr>
        <w:t xml:space="preserve"> released as phonons only if </w:t>
      </w:r>
      <w:r w:rsidR="005D3847" w:rsidRPr="008E1F85">
        <w:rPr>
          <w:color w:val="auto"/>
        </w:rPr>
        <w:t>they are</w:t>
      </w:r>
      <w:r w:rsidR="00875414" w:rsidRPr="008E1F85">
        <w:rPr>
          <w:color w:val="auto"/>
        </w:rPr>
        <w:t xml:space="preserve"> lower than the </w:t>
      </w:r>
      <w:r w:rsidR="00875414" w:rsidRPr="008E1F85">
        <w:rPr>
          <w:i/>
          <w:iCs/>
          <w:color w:val="auto"/>
        </w:rPr>
        <w:t>E</w:t>
      </w:r>
      <w:r w:rsidR="00875414" w:rsidRPr="008E1F85">
        <w:rPr>
          <w:color w:val="auto"/>
          <w:vertAlign w:val="subscript"/>
        </w:rPr>
        <w:t xml:space="preserve">disp </w:t>
      </w:r>
      <w:r w:rsidR="00875414" w:rsidRPr="008E1F85">
        <w:rPr>
          <w:color w:val="auto"/>
        </w:rPr>
        <w:t>of</w:t>
      </w:r>
      <w:r w:rsidR="004E56CE" w:rsidRPr="008E1F85">
        <w:rPr>
          <w:color w:val="auto"/>
        </w:rPr>
        <w:t xml:space="preserve"> </w:t>
      </w:r>
      <w:r w:rsidR="005D3847" w:rsidRPr="008E1F85">
        <w:rPr>
          <w:color w:val="auto"/>
        </w:rPr>
        <w:t xml:space="preserve">the </w:t>
      </w:r>
      <w:r w:rsidR="00875414" w:rsidRPr="008E1F85">
        <w:rPr>
          <w:color w:val="auto"/>
        </w:rPr>
        <w:t>lattice</w:t>
      </w:r>
      <w:r w:rsidR="00535AFB" w:rsidRPr="008E1F85">
        <w:rPr>
          <w:color w:val="auto"/>
        </w:rPr>
        <w:t>.</w:t>
      </w:r>
      <w:r w:rsidR="007A2672" w:rsidRPr="008E1F85">
        <w:rPr>
          <w:color w:val="auto"/>
        </w:rPr>
        <w:fldChar w:fldCharType="begin"/>
      </w:r>
      <w:r w:rsidR="007A2672" w:rsidRPr="008E1F85">
        <w:rPr>
          <w:color w:val="auto"/>
        </w:rPr>
        <w:instrText xml:space="preserve"> ADDIN EN.CITE &lt;EndNote&gt;&lt;Cite&gt;&lt;Author&gt;Ziegler&lt;/Author&gt;&lt;Year&gt;2010&lt;/Year&gt;&lt;RecNum&gt;88&lt;/RecNum&gt;&lt;DisplayText&gt;&lt;style face="superscript"&gt;41&lt;/style&gt;&lt;/DisplayText&gt;&lt;record&gt;&lt;rec-number&gt;88&lt;/rec-number&gt;&lt;foreign-keys&gt;&lt;key app="EN" db-id="w0pdfarpuserpvee9wcpwvt7wa2sss95pa9x" timestamp="1711452808"&gt;88&lt;/key&gt;&lt;/foreign-keys&gt;&lt;ref-type name="Book"&gt;6&lt;/ref-type&gt;&lt;contributors&gt;&lt;authors&gt;&lt;author&gt;Ziegler, James F&lt;/author&gt;&lt;author&gt;Ziegler, Matthias D&lt;/author&gt;&lt;author&gt;Biersack, Jochen P&lt;/author&gt;&lt;/authors&gt;&lt;/contributors&gt;&lt;titles&gt;&lt;title&gt;SRIM–The stopping and range of ions in matter (2010)&lt;/title&gt;&lt;secondary-title&gt;Nuclear Instruments and Methods in Physics Research Section B: Beam Interactions with Materials and Atoms&lt;/secondary-title&gt;&lt;/titles&gt;&lt;periodical&gt;&lt;full-title&gt;Nuclear Instruments and Methods in Physics Research Section B: Beam Interactions with Materials and Atoms&lt;/full-title&gt;&lt;abbr-1&gt;&amp;quot;Nucl. Instrum. Methods Phys. Res., Sect. B&amp;quot;&lt;/abbr-1&gt;&lt;/periodical&gt;&lt;volume&gt;268&lt;/volume&gt;&lt;number&gt;11-12&lt;/number&gt;&lt;section&gt;1818-1823&lt;/section&gt;&lt;dates&gt;&lt;year&gt;2010&lt;/year&gt;&lt;/dates&gt;&lt;isbn&gt;0168-583X&lt;/isbn&gt;&lt;urls&gt;&lt;/urls&gt;&lt;/record&gt;&lt;/Cite&gt;&lt;/EndNote&gt;</w:instrText>
      </w:r>
      <w:r w:rsidR="007A2672" w:rsidRPr="008E1F85">
        <w:rPr>
          <w:color w:val="auto"/>
        </w:rPr>
        <w:fldChar w:fldCharType="separate"/>
      </w:r>
      <w:r w:rsidR="007A2672" w:rsidRPr="008E1F85">
        <w:rPr>
          <w:noProof/>
          <w:color w:val="auto"/>
          <w:vertAlign w:val="superscript"/>
        </w:rPr>
        <w:t>41</w:t>
      </w:r>
      <w:r w:rsidR="007A2672" w:rsidRPr="008E1F85">
        <w:rPr>
          <w:color w:val="auto"/>
        </w:rPr>
        <w:fldChar w:fldCharType="end"/>
      </w:r>
      <w:r w:rsidR="000B7D5B" w:rsidRPr="008E1F85">
        <w:rPr>
          <w:color w:val="auto"/>
        </w:rPr>
        <w:t xml:space="preserve"> </w:t>
      </w:r>
      <w:r w:rsidR="005E5704" w:rsidRPr="008E1F85">
        <w:rPr>
          <w:color w:val="auto"/>
        </w:rPr>
        <w:t>T</w:t>
      </w:r>
      <w:r w:rsidR="00875414" w:rsidRPr="008E1F85">
        <w:rPr>
          <w:color w:val="auto"/>
        </w:rPr>
        <w:t xml:space="preserve">he </w:t>
      </w:r>
      <w:r w:rsidR="00875414" w:rsidRPr="008E1F85">
        <w:rPr>
          <w:i/>
          <w:iCs/>
          <w:color w:val="auto"/>
        </w:rPr>
        <w:t>E</w:t>
      </w:r>
      <w:r w:rsidR="00875414" w:rsidRPr="008E1F85">
        <w:rPr>
          <w:color w:val="auto"/>
          <w:vertAlign w:val="subscript"/>
        </w:rPr>
        <w:t>disp</w:t>
      </w:r>
      <w:r w:rsidR="00875414" w:rsidRPr="008E1F85">
        <w:rPr>
          <w:color w:val="auto"/>
        </w:rPr>
        <w:t xml:space="preserve"> of Sn </w:t>
      </w:r>
      <w:r w:rsidR="00F449F0" w:rsidRPr="008E1F85">
        <w:rPr>
          <w:color w:val="auto"/>
        </w:rPr>
        <w:t>is 22 eV</w:t>
      </w:r>
      <w:r w:rsidR="006C10C0" w:rsidRPr="008E1F85">
        <w:rPr>
          <w:color w:val="auto"/>
        </w:rPr>
        <w:t>,</w:t>
      </w:r>
      <w:r w:rsidR="00875414" w:rsidRPr="008E1F85">
        <w:rPr>
          <w:color w:val="auto"/>
        </w:rPr>
        <w:t xml:space="preserve"> </w:t>
      </w:r>
      <w:r w:rsidR="00F449F0" w:rsidRPr="008E1F85">
        <w:rPr>
          <w:color w:val="auto"/>
        </w:rPr>
        <w:t xml:space="preserve">lower </w:t>
      </w:r>
      <w:r w:rsidR="00875414" w:rsidRPr="008E1F85">
        <w:rPr>
          <w:color w:val="auto"/>
        </w:rPr>
        <w:t xml:space="preserve">than </w:t>
      </w:r>
      <w:r w:rsidR="00F449F0" w:rsidRPr="008E1F85">
        <w:rPr>
          <w:color w:val="auto"/>
        </w:rPr>
        <w:t xml:space="preserve">the </w:t>
      </w:r>
      <w:r w:rsidR="00F449F0" w:rsidRPr="008E1F85">
        <w:rPr>
          <w:i/>
          <w:iCs/>
          <w:color w:val="auto"/>
        </w:rPr>
        <w:t>E</w:t>
      </w:r>
      <w:r w:rsidR="00F449F0" w:rsidRPr="008E1F85">
        <w:rPr>
          <w:color w:val="auto"/>
          <w:vertAlign w:val="subscript"/>
        </w:rPr>
        <w:t>disp</w:t>
      </w:r>
      <w:r w:rsidR="00F449F0" w:rsidRPr="008E1F85">
        <w:rPr>
          <w:color w:val="auto"/>
        </w:rPr>
        <w:t xml:space="preserve"> of </w:t>
      </w:r>
      <w:r w:rsidR="00875414" w:rsidRPr="008E1F85">
        <w:rPr>
          <w:color w:val="auto"/>
        </w:rPr>
        <w:t xml:space="preserve">C </w:t>
      </w:r>
      <w:r w:rsidR="00F449F0" w:rsidRPr="008E1F85">
        <w:rPr>
          <w:color w:val="auto"/>
        </w:rPr>
        <w:t>of 25 eV</w:t>
      </w:r>
      <w:r w:rsidR="00535AFB" w:rsidRPr="008E1F85">
        <w:rPr>
          <w:color w:val="auto"/>
        </w:rPr>
        <w:t>,</w:t>
      </w:r>
      <w:r w:rsidR="00F55AA5" w:rsidRPr="008E1F85">
        <w:rPr>
          <w:color w:val="auto"/>
        </w:rPr>
        <w:fldChar w:fldCharType="begin"/>
      </w:r>
      <w:r w:rsidR="00F27D5B" w:rsidRPr="008E1F85">
        <w:rPr>
          <w:color w:val="auto"/>
        </w:rPr>
        <w:instrText xml:space="preserve"> ADDIN EN.CITE &lt;EndNote&gt;&lt;Cite&gt;&lt;Author&gt;Nastasi&lt;/Author&gt;&lt;Year&gt;1996&lt;/Year&gt;&lt;RecNum&gt;52&lt;/RecNum&gt;&lt;DisplayText&gt;&lt;style face="superscript"&gt;55&lt;/style&gt;&lt;/DisplayText&gt;&lt;record&gt;&lt;rec-number&gt;52&lt;/rec-number&gt;&lt;foreign-keys&gt;&lt;key app="EN" db-id="w0pdfarpuserpvee9wcpwvt7wa2sss95pa9x" timestamp="1687433163"&gt;52&lt;/key&gt;&lt;key app="ENWeb" db-id=""&gt;0&lt;/key&gt;&lt;/foreign-keys&gt;&lt;ref-type name="Book"&gt;6&lt;/ref-type&gt;&lt;contributors&gt;&lt;authors&gt;&lt;author&gt;Nastasi, Michael&lt;/author&gt;&lt;author&gt;James Mayer&lt;/author&gt;&lt;author&gt;James K. Hirvonen&lt;/author&gt;&lt;/authors&gt;&lt;/contributors&gt;&lt;titles&gt;&lt;title&gt;Ion-Solid Interactions - Fundamentals and Applications&lt;/title&gt;&lt;/titles&gt;&lt;dates&gt;&lt;year&gt;1996&lt;/year&gt;&lt;/dates&gt;&lt;publisher&gt;Cambridge University Press&lt;/publisher&gt;&lt;urls&gt;&lt;/urls&gt;&lt;/record&gt;&lt;/Cite&gt;&lt;/EndNote&gt;</w:instrText>
      </w:r>
      <w:r w:rsidR="00F55AA5" w:rsidRPr="008E1F85">
        <w:rPr>
          <w:color w:val="auto"/>
        </w:rPr>
        <w:fldChar w:fldCharType="separate"/>
      </w:r>
      <w:r w:rsidR="007A2672" w:rsidRPr="008E1F85">
        <w:rPr>
          <w:noProof/>
          <w:color w:val="auto"/>
          <w:vertAlign w:val="superscript"/>
        </w:rPr>
        <w:t>55</w:t>
      </w:r>
      <w:r w:rsidR="00F55AA5" w:rsidRPr="008E1F85">
        <w:rPr>
          <w:color w:val="auto"/>
        </w:rPr>
        <w:fldChar w:fldCharType="end"/>
      </w:r>
      <w:r w:rsidR="00875414" w:rsidRPr="008E1F85">
        <w:rPr>
          <w:color w:val="auto"/>
        </w:rPr>
        <w:t xml:space="preserve"> </w:t>
      </w:r>
      <w:r w:rsidR="005B02DB" w:rsidRPr="008E1F85">
        <w:rPr>
          <w:color w:val="auto"/>
        </w:rPr>
        <w:t>which means</w:t>
      </w:r>
      <w:r w:rsidR="00875414" w:rsidRPr="008E1F85">
        <w:rPr>
          <w:color w:val="auto"/>
        </w:rPr>
        <w:t xml:space="preserve"> </w:t>
      </w:r>
      <w:r w:rsidR="00F449F0" w:rsidRPr="008E1F85">
        <w:rPr>
          <w:color w:val="auto"/>
        </w:rPr>
        <w:t xml:space="preserve">the incident ions and the struck atoms with kinetic energy between 22~25 eV </w:t>
      </w:r>
      <w:r w:rsidR="00247F3B" w:rsidRPr="008E1F85">
        <w:rPr>
          <w:color w:val="auto"/>
        </w:rPr>
        <w:t xml:space="preserve">could </w:t>
      </w:r>
      <w:r w:rsidR="00F449F0" w:rsidRPr="008E1F85">
        <w:rPr>
          <w:color w:val="auto"/>
        </w:rPr>
        <w:t xml:space="preserve">transfer energy to phonons in </w:t>
      </w:r>
      <w:r w:rsidR="005B1C39" w:rsidRPr="008E1F85">
        <w:rPr>
          <w:color w:val="auto"/>
        </w:rPr>
        <w:t>the C</w:t>
      </w:r>
      <w:r w:rsidR="005B1C39" w:rsidRPr="008E1F85">
        <w:rPr>
          <w:color w:val="auto"/>
          <w:vertAlign w:val="subscript"/>
        </w:rPr>
        <w:t>60</w:t>
      </w:r>
      <w:r w:rsidR="005B1C39" w:rsidRPr="008E1F85">
        <w:rPr>
          <w:color w:val="auto"/>
        </w:rPr>
        <w:t xml:space="preserve">, but </w:t>
      </w:r>
      <w:r w:rsidR="004E6CF8" w:rsidRPr="008E1F85">
        <w:rPr>
          <w:color w:val="auto"/>
        </w:rPr>
        <w:t xml:space="preserve">this is </w:t>
      </w:r>
      <w:r w:rsidR="005B1C39" w:rsidRPr="008E1F85">
        <w:rPr>
          <w:color w:val="auto"/>
        </w:rPr>
        <w:t>not</w:t>
      </w:r>
      <w:r w:rsidR="004E6CF8" w:rsidRPr="008E1F85">
        <w:rPr>
          <w:color w:val="auto"/>
        </w:rPr>
        <w:t xml:space="preserve"> the case</w:t>
      </w:r>
      <w:r w:rsidR="005B1C39" w:rsidRPr="008E1F85">
        <w:rPr>
          <w:color w:val="auto"/>
        </w:rPr>
        <w:t xml:space="preserve"> in </w:t>
      </w:r>
      <w:r w:rsidR="00F449F0" w:rsidRPr="008E1F85">
        <w:rPr>
          <w:color w:val="auto"/>
        </w:rPr>
        <w:t xml:space="preserve">the </w:t>
      </w:r>
      <w:r w:rsidR="000C5E7D" w:rsidRPr="008E1F85">
        <w:rPr>
          <w:color w:val="auto"/>
        </w:rPr>
        <w:t>SnO</w:t>
      </w:r>
      <w:r w:rsidR="000C5E7D" w:rsidRPr="008E1F85">
        <w:rPr>
          <w:color w:val="auto"/>
          <w:vertAlign w:val="subscript"/>
        </w:rPr>
        <w:t>X</w:t>
      </w:r>
      <w:r w:rsidR="004E6CF8" w:rsidRPr="008E1F85">
        <w:rPr>
          <w:color w:val="auto"/>
        </w:rPr>
        <w:t>. Therefore,</w:t>
      </w:r>
      <w:r w:rsidR="00943881" w:rsidRPr="008E1F85">
        <w:rPr>
          <w:color w:val="auto"/>
        </w:rPr>
        <w:t xml:space="preserve"> the total energy of phonons in the pero</w:t>
      </w:r>
      <w:r w:rsidR="00107C46" w:rsidRPr="008E1F85">
        <w:rPr>
          <w:color w:val="auto"/>
        </w:rPr>
        <w:t>vskite</w:t>
      </w:r>
      <w:r w:rsidR="00943881" w:rsidRPr="008E1F85">
        <w:rPr>
          <w:color w:val="auto"/>
        </w:rPr>
        <w:t>/C</w:t>
      </w:r>
      <w:r w:rsidR="00943881" w:rsidRPr="008E1F85">
        <w:rPr>
          <w:color w:val="auto"/>
          <w:vertAlign w:val="subscript"/>
        </w:rPr>
        <w:t>60</w:t>
      </w:r>
      <w:r w:rsidR="00943881" w:rsidRPr="008E1F85">
        <w:rPr>
          <w:color w:val="auto"/>
        </w:rPr>
        <w:t xml:space="preserve"> stack </w:t>
      </w:r>
      <w:r w:rsidR="008F3E25" w:rsidRPr="008E1F85">
        <w:rPr>
          <w:color w:val="auto"/>
        </w:rPr>
        <w:t>was slightly higher than</w:t>
      </w:r>
      <w:r w:rsidR="004E6CF8" w:rsidRPr="008E1F85">
        <w:rPr>
          <w:color w:val="auto"/>
        </w:rPr>
        <w:t xml:space="preserve"> </w:t>
      </w:r>
      <w:r w:rsidR="00441DF1" w:rsidRPr="008E1F85">
        <w:rPr>
          <w:color w:val="auto"/>
        </w:rPr>
        <w:t>that of</w:t>
      </w:r>
      <w:r w:rsidR="004E6CF8" w:rsidRPr="008E1F85">
        <w:rPr>
          <w:color w:val="auto"/>
        </w:rPr>
        <w:t xml:space="preserve"> </w:t>
      </w:r>
      <w:r w:rsidR="00441DF1" w:rsidRPr="008E1F85">
        <w:rPr>
          <w:color w:val="auto"/>
        </w:rPr>
        <w:t xml:space="preserve">phonons </w:t>
      </w:r>
      <w:r w:rsidR="004E6CF8" w:rsidRPr="008E1F85">
        <w:rPr>
          <w:color w:val="auto"/>
        </w:rPr>
        <w:t>in</w:t>
      </w:r>
      <w:r w:rsidR="00441DF1" w:rsidRPr="008E1F85">
        <w:rPr>
          <w:color w:val="auto"/>
        </w:rPr>
        <w:t xml:space="preserve"> </w:t>
      </w:r>
      <w:r w:rsidR="008F3E25" w:rsidRPr="008E1F85">
        <w:rPr>
          <w:color w:val="auto"/>
        </w:rPr>
        <w:t xml:space="preserve">the </w:t>
      </w:r>
      <w:r w:rsidR="004E6CF8" w:rsidRPr="008E1F85">
        <w:rPr>
          <w:color w:val="auto"/>
        </w:rPr>
        <w:t>samples with SnO</w:t>
      </w:r>
      <w:r w:rsidR="004E6CF8" w:rsidRPr="008E1F85">
        <w:rPr>
          <w:color w:val="auto"/>
          <w:vertAlign w:val="subscript"/>
        </w:rPr>
        <w:t>X</w:t>
      </w:r>
      <w:r w:rsidR="004E6CF8" w:rsidRPr="008E1F85">
        <w:rPr>
          <w:color w:val="auto"/>
        </w:rPr>
        <w:t xml:space="preserve"> layers.</w:t>
      </w:r>
    </w:p>
    <w:p w14:paraId="555ECA7A" w14:textId="77777777" w:rsidR="008566DA" w:rsidRPr="008E1F85" w:rsidRDefault="008566DA" w:rsidP="00E11235">
      <w:pPr>
        <w:pStyle w:val="Default"/>
        <w:spacing w:line="360" w:lineRule="auto"/>
        <w:jc w:val="both"/>
        <w:rPr>
          <w:color w:val="auto"/>
        </w:rPr>
      </w:pPr>
    </w:p>
    <w:p w14:paraId="19657206" w14:textId="34E23D5D" w:rsidR="001E360F" w:rsidRPr="008E1F85" w:rsidRDefault="00E92421" w:rsidP="000B3F55">
      <w:pPr>
        <w:pStyle w:val="Default"/>
        <w:jc w:val="center"/>
        <w:rPr>
          <w:color w:val="auto"/>
        </w:rPr>
      </w:pPr>
      <w:r w:rsidRPr="008E1F85">
        <w:rPr>
          <w:color w:val="auto"/>
        </w:rPr>
        <w:t xml:space="preserve"> </w:t>
      </w:r>
      <w:r w:rsidR="004D2130" w:rsidRPr="008E1F85">
        <w:rPr>
          <w:color w:val="auto"/>
        </w:rPr>
        <w:object w:dxaOrig="6174" w:dyaOrig="4726" w14:anchorId="408EC8D0">
          <v:shape id="_x0000_i1034" type="#_x0000_t75" style="width:226.35pt;height:194.1pt" o:ole="">
            <v:imagedata r:id="rId32" o:title="" croptop="6373f" cropbottom="2633f" cropleft="6182f" cropright="8179f"/>
          </v:shape>
          <o:OLEObject Type="Embed" ProgID="Origin95.Graph" ShapeID="_x0000_i1034" DrawAspect="Content" ObjectID="_1773048706" r:id="rId33"/>
        </w:object>
      </w:r>
      <w:r w:rsidR="003A7D32" w:rsidRPr="008E1F85">
        <w:rPr>
          <w:color w:val="auto"/>
        </w:rPr>
        <w:t xml:space="preserve"> </w:t>
      </w:r>
      <w:r w:rsidR="00107C46" w:rsidRPr="008E1F85">
        <w:rPr>
          <w:color w:val="auto"/>
        </w:rPr>
        <w:object w:dxaOrig="6174" w:dyaOrig="4726" w14:anchorId="3518876E">
          <v:shape id="_x0000_i1035" type="#_x0000_t75" style="width:232.7pt;height:194.1pt" o:ole="">
            <v:imagedata r:id="rId34" o:title="" croptop="6096f" cropbottom="2708f" cropleft="4759f" cropright="8497f"/>
          </v:shape>
          <o:OLEObject Type="Embed" ProgID="Origin95.Graph" ShapeID="_x0000_i1035" DrawAspect="Content" ObjectID="_1773048707" r:id="rId35"/>
        </w:object>
      </w:r>
    </w:p>
    <w:p w14:paraId="6B25AAC8" w14:textId="299BA37A" w:rsidR="00CE2FAF" w:rsidRPr="008E1F85" w:rsidRDefault="00266108" w:rsidP="00E11235">
      <w:pPr>
        <w:pStyle w:val="Default"/>
        <w:spacing w:line="360" w:lineRule="auto"/>
        <w:jc w:val="both"/>
        <w:rPr>
          <w:color w:val="auto"/>
        </w:rPr>
      </w:pPr>
      <w:bookmarkStart w:id="51" w:name="_Hlk143707562"/>
      <w:r w:rsidRPr="008E1F85">
        <w:rPr>
          <w:b/>
          <w:bCs/>
          <w:color w:val="auto"/>
        </w:rPr>
        <w:t>Fig.</w:t>
      </w:r>
      <w:r w:rsidR="00950C03" w:rsidRPr="008E1F85">
        <w:rPr>
          <w:b/>
          <w:bCs/>
          <w:color w:val="auto"/>
        </w:rPr>
        <w:t xml:space="preserve"> </w:t>
      </w:r>
      <w:r w:rsidR="00497E84" w:rsidRPr="008E1F85">
        <w:rPr>
          <w:b/>
          <w:bCs/>
          <w:color w:val="auto"/>
        </w:rPr>
        <w:t>7</w:t>
      </w:r>
      <w:r w:rsidR="00950C03" w:rsidRPr="008E1F85">
        <w:rPr>
          <w:color w:val="auto"/>
        </w:rPr>
        <w:t>. XPS spectra of a) Pb 4f</w:t>
      </w:r>
      <w:r w:rsidR="003A7D32" w:rsidRPr="008E1F85">
        <w:rPr>
          <w:color w:val="auto"/>
        </w:rPr>
        <w:t xml:space="preserve"> and</w:t>
      </w:r>
      <w:r w:rsidR="00950C03" w:rsidRPr="008E1F85">
        <w:rPr>
          <w:color w:val="auto"/>
        </w:rPr>
        <w:t xml:space="preserve"> b) N 1s of three samples. </w:t>
      </w:r>
      <w:bookmarkEnd w:id="51"/>
    </w:p>
    <w:p w14:paraId="19F4E007" w14:textId="77777777" w:rsidR="00025CF1" w:rsidRPr="008E1F85" w:rsidRDefault="00025CF1" w:rsidP="00E11235">
      <w:pPr>
        <w:pStyle w:val="Default"/>
        <w:spacing w:line="360" w:lineRule="auto"/>
        <w:ind w:left="90" w:hangingChars="50" w:hanging="90"/>
        <w:rPr>
          <w:color w:val="auto"/>
          <w:sz w:val="18"/>
          <w:szCs w:val="18"/>
        </w:rPr>
      </w:pPr>
    </w:p>
    <w:p w14:paraId="78108AC0" w14:textId="56437E82" w:rsidR="00D44F08" w:rsidRPr="008E1F85" w:rsidRDefault="00391625" w:rsidP="00E92421">
      <w:pPr>
        <w:pStyle w:val="Default"/>
        <w:spacing w:line="360" w:lineRule="auto"/>
        <w:jc w:val="both"/>
        <w:rPr>
          <w:color w:val="auto"/>
        </w:rPr>
      </w:pPr>
      <w:r w:rsidRPr="008E1F85">
        <w:rPr>
          <w:color w:val="auto"/>
        </w:rPr>
        <w:t xml:space="preserve">High-resolution </w:t>
      </w:r>
      <w:r w:rsidRPr="008E1F85">
        <w:rPr>
          <w:color w:val="auto"/>
          <w:szCs w:val="28"/>
        </w:rPr>
        <w:t>X-ray photoelectron spectroscopy (XPS)</w:t>
      </w:r>
      <w:r w:rsidRPr="008E1F85">
        <w:rPr>
          <w:color w:val="auto"/>
        </w:rPr>
        <w:t xml:space="preserve"> measurements</w:t>
      </w:r>
      <w:r w:rsidRPr="008E1F85" w:rsidDel="00632010">
        <w:rPr>
          <w:color w:val="auto"/>
        </w:rPr>
        <w:t xml:space="preserve"> </w:t>
      </w:r>
      <w:r w:rsidRPr="008E1F85">
        <w:rPr>
          <w:color w:val="auto"/>
        </w:rPr>
        <w:t>were used to gain insights into the localized chemical bonding changes on the surface of the perovskite films after ITO sputtering.</w:t>
      </w:r>
      <w:r w:rsidR="00632010" w:rsidRPr="008E1F85">
        <w:rPr>
          <w:color w:val="auto"/>
        </w:rPr>
        <w:t xml:space="preserve"> </w:t>
      </w:r>
      <w:r w:rsidR="00266108" w:rsidRPr="008E1F85">
        <w:rPr>
          <w:b/>
          <w:bCs/>
          <w:color w:val="auto"/>
        </w:rPr>
        <w:t>Fig.</w:t>
      </w:r>
      <w:r w:rsidRPr="008E1F85">
        <w:rPr>
          <w:b/>
          <w:bCs/>
          <w:color w:val="auto"/>
        </w:rPr>
        <w:t xml:space="preserve"> 7a </w:t>
      </w:r>
      <w:r w:rsidRPr="008E1F85">
        <w:rPr>
          <w:color w:val="auto"/>
        </w:rPr>
        <w:t>compares the Pb 4f core level spectra of three samples: perovskite control (as-prepared), perovskite films with C</w:t>
      </w:r>
      <w:r w:rsidRPr="008E1F85">
        <w:rPr>
          <w:color w:val="auto"/>
          <w:vertAlign w:val="subscript"/>
        </w:rPr>
        <w:t>60</w:t>
      </w:r>
      <w:r w:rsidRPr="008E1F85">
        <w:rPr>
          <w:color w:val="auto"/>
        </w:rPr>
        <w:t>, and C</w:t>
      </w:r>
      <w:r w:rsidRPr="008E1F85">
        <w:rPr>
          <w:color w:val="auto"/>
          <w:vertAlign w:val="subscript"/>
        </w:rPr>
        <w:t>60</w:t>
      </w:r>
      <w:r w:rsidRPr="008E1F85">
        <w:rPr>
          <w:color w:val="auto"/>
        </w:rPr>
        <w:t>/ITO washed away.</w:t>
      </w:r>
      <w:r w:rsidR="00457B8D" w:rsidRPr="008E1F85">
        <w:rPr>
          <w:color w:val="auto"/>
        </w:rPr>
        <w:t xml:space="preserve"> </w:t>
      </w:r>
      <w:r w:rsidRPr="008E1F85">
        <w:rPr>
          <w:color w:val="auto"/>
        </w:rPr>
        <w:t xml:space="preserve">The binding energy (BE) of the </w:t>
      </w:r>
      <w:r w:rsidRPr="008E1F85">
        <w:rPr>
          <w:color w:val="auto"/>
        </w:rPr>
        <w:lastRenderedPageBreak/>
        <w:t xml:space="preserve">Pb core level was affected by the elements </w:t>
      </w:r>
      <w:r w:rsidRPr="008E1F85">
        <w:rPr>
          <w:rFonts w:hint="eastAsia"/>
          <w:color w:val="auto"/>
        </w:rPr>
        <w:t>b</w:t>
      </w:r>
      <w:r w:rsidRPr="008E1F85">
        <w:rPr>
          <w:color w:val="auto"/>
        </w:rPr>
        <w:t>onded to it.</w:t>
      </w:r>
      <w:r w:rsidR="004534AF" w:rsidRPr="008E1F85">
        <w:rPr>
          <w:color w:val="auto"/>
        </w:rPr>
        <w:t xml:space="preserve"> </w:t>
      </w:r>
      <w:r w:rsidRPr="008E1F85">
        <w:rPr>
          <w:color w:val="auto"/>
        </w:rPr>
        <w:t>Specific peaks of Pb 4f</w:t>
      </w:r>
      <w:r w:rsidRPr="008E1F85">
        <w:rPr>
          <w:color w:val="auto"/>
          <w:vertAlign w:val="subscript"/>
        </w:rPr>
        <w:t>7/2</w:t>
      </w:r>
      <w:r w:rsidRPr="008E1F85">
        <w:rPr>
          <w:color w:val="auto"/>
        </w:rPr>
        <w:t xml:space="preserve"> (~138.6 eV) and Pb 4f</w:t>
      </w:r>
      <w:r w:rsidRPr="008E1F85">
        <w:rPr>
          <w:color w:val="auto"/>
          <w:vertAlign w:val="subscript"/>
        </w:rPr>
        <w:t>5/2</w:t>
      </w:r>
      <w:r w:rsidRPr="008E1F85">
        <w:rPr>
          <w:color w:val="auto"/>
        </w:rPr>
        <w:t xml:space="preserve"> (~143.4 eV) were present in all samples.</w:t>
      </w:r>
      <w:r w:rsidR="00BC292E" w:rsidRPr="008E1F85">
        <w:rPr>
          <w:color w:val="auto"/>
        </w:rPr>
        <w:t xml:space="preserve"> </w:t>
      </w:r>
      <w:r w:rsidRPr="008E1F85">
        <w:rPr>
          <w:color w:val="auto"/>
        </w:rPr>
        <w:t>The BE of the two Pb 4f peaks of the perovskite with C</w:t>
      </w:r>
      <w:r w:rsidRPr="008E1F85">
        <w:rPr>
          <w:color w:val="auto"/>
          <w:vertAlign w:val="subscript"/>
        </w:rPr>
        <w:t>60</w:t>
      </w:r>
      <w:r w:rsidRPr="008E1F85">
        <w:rPr>
          <w:color w:val="auto"/>
        </w:rPr>
        <w:t xml:space="preserve"> washed away (orange curve) overlapped with the peaks of the perovskite control (black curve), indicating that the chemical states of Pb were not affected by </w:t>
      </w:r>
      <w:r w:rsidR="008F3E25" w:rsidRPr="008E1F85">
        <w:rPr>
          <w:color w:val="auto"/>
        </w:rPr>
        <w:t>washing away C</w:t>
      </w:r>
      <w:r w:rsidR="008F3E25" w:rsidRPr="008E1F85">
        <w:rPr>
          <w:color w:val="auto"/>
          <w:vertAlign w:val="subscript"/>
        </w:rPr>
        <w:t>60</w:t>
      </w:r>
      <w:r w:rsidR="008F3E25" w:rsidRPr="008E1F85">
        <w:rPr>
          <w:color w:val="auto"/>
        </w:rPr>
        <w:t xml:space="preserve"> with CB</w:t>
      </w:r>
      <w:r w:rsidRPr="008E1F85">
        <w:rPr>
          <w:color w:val="auto"/>
        </w:rPr>
        <w:t>.</w:t>
      </w:r>
      <w:r w:rsidR="00BC292E" w:rsidRPr="008E1F85">
        <w:rPr>
          <w:color w:val="auto"/>
        </w:rPr>
        <w:t xml:space="preserve"> </w:t>
      </w:r>
      <w:r w:rsidRPr="008E1F85">
        <w:rPr>
          <w:color w:val="auto"/>
        </w:rPr>
        <w:t xml:space="preserve">A slight shift to </w:t>
      </w:r>
      <w:r w:rsidR="008F3E25" w:rsidRPr="008E1F85">
        <w:rPr>
          <w:color w:val="auto"/>
        </w:rPr>
        <w:t xml:space="preserve">a </w:t>
      </w:r>
      <w:r w:rsidRPr="008E1F85">
        <w:rPr>
          <w:color w:val="auto"/>
        </w:rPr>
        <w:t xml:space="preserve">higher BE for both </w:t>
      </w:r>
      <w:r w:rsidR="008F3E25" w:rsidRPr="008E1F85">
        <w:rPr>
          <w:color w:val="auto"/>
        </w:rPr>
        <w:t xml:space="preserve">the </w:t>
      </w:r>
      <w:r w:rsidRPr="008E1F85">
        <w:rPr>
          <w:color w:val="auto"/>
        </w:rPr>
        <w:t>Pb 4f</w:t>
      </w:r>
      <w:r w:rsidRPr="008E1F85">
        <w:rPr>
          <w:color w:val="auto"/>
          <w:vertAlign w:val="subscript"/>
        </w:rPr>
        <w:t>7/2</w:t>
      </w:r>
      <w:r w:rsidRPr="008E1F85">
        <w:rPr>
          <w:color w:val="auto"/>
        </w:rPr>
        <w:t xml:space="preserve"> and 4f</w:t>
      </w:r>
      <w:r w:rsidRPr="008E1F85">
        <w:rPr>
          <w:color w:val="auto"/>
          <w:vertAlign w:val="subscript"/>
        </w:rPr>
        <w:t>5/2</w:t>
      </w:r>
      <w:r w:rsidRPr="008E1F85">
        <w:rPr>
          <w:color w:val="auto"/>
        </w:rPr>
        <w:t xml:space="preserve"> peaks was observed after ITO sputtering (blue curve).</w:t>
      </w:r>
      <w:r w:rsidR="00457B8D" w:rsidRPr="008E1F85">
        <w:rPr>
          <w:color w:val="auto"/>
        </w:rPr>
        <w:t xml:space="preserve"> </w:t>
      </w:r>
      <w:r w:rsidRPr="008E1F85">
        <w:rPr>
          <w:color w:val="auto"/>
        </w:rPr>
        <w:t xml:space="preserve">This </w:t>
      </w:r>
      <w:r w:rsidRPr="008E1F85">
        <w:rPr>
          <w:rFonts w:hint="eastAsia"/>
          <w:color w:val="auto"/>
        </w:rPr>
        <w:t>can be</w:t>
      </w:r>
      <w:r w:rsidRPr="008E1F85">
        <w:rPr>
          <w:color w:val="auto"/>
        </w:rPr>
        <w:t xml:space="preserve"> attributed to the thermal degradation of the perovskite  because the Pb spectra shift toward the direction of mixed halide perovskite decomposition into PbI</w:t>
      </w:r>
      <w:r w:rsidRPr="008E1F85">
        <w:rPr>
          <w:color w:val="auto"/>
          <w:vertAlign w:val="subscript"/>
        </w:rPr>
        <w:t>2</w:t>
      </w:r>
      <w:r w:rsidRPr="008E1F85">
        <w:rPr>
          <w:color w:val="auto"/>
        </w:rPr>
        <w:t xml:space="preserve"> and PbBr</w:t>
      </w:r>
      <w:r w:rsidRPr="008E1F85">
        <w:rPr>
          <w:color w:val="auto"/>
          <w:vertAlign w:val="subscript"/>
        </w:rPr>
        <w:t>2</w:t>
      </w:r>
      <w:r w:rsidRPr="008E1F85">
        <w:rPr>
          <w:color w:val="auto"/>
        </w:rPr>
        <w:t>,</w:t>
      </w:r>
      <w:r w:rsidRPr="008E1F85">
        <w:rPr>
          <w:color w:val="auto"/>
        </w:rPr>
        <w:fldChar w:fldCharType="begin"/>
      </w:r>
      <w:r w:rsidR="007A2672" w:rsidRPr="008E1F85">
        <w:rPr>
          <w:color w:val="auto"/>
        </w:rPr>
        <w:instrText xml:space="preserve"> ADDIN EN.CITE &lt;EndNote&gt;&lt;Cite&gt;&lt;Author&gt;Zhidkov&lt;/Author&gt;&lt;Year&gt;2021&lt;/Year&gt;&lt;RecNum&gt;49&lt;/RecNum&gt;&lt;DisplayText&gt;&lt;style face="superscript"&gt;56&lt;/style&gt;&lt;/DisplayText&gt;&lt;record&gt;&lt;rec-number&gt;49&lt;/rec-number&gt;&lt;foreign-keys&gt;&lt;key app="EN" db-id="w0pdfarpuserpvee9wcpwvt7wa2sss95pa9x" timestamp="1687352763"&gt;49&lt;/key&gt;&lt;key app="ENWeb" db-id=""&gt;0&lt;/key&gt;&lt;/foreign-keys&gt;&lt;ref-type name="Journal Article"&gt;17&lt;/ref-type&gt;&lt;contributors&gt;&lt;authors&gt;&lt;author&gt;Zhidkov, Ivan S.&lt;/author&gt;&lt;author&gt;Boukhvalov, Danil W.&lt;/author&gt;&lt;author&gt;Akbulatov, Azat F.&lt;/author&gt;&lt;author&gt;Frolova, Lyubov A.&lt;/author&gt;&lt;author&gt;Finkelstein, Larisa D.&lt;/author&gt;&lt;author&gt;Kukharenko, Andrey I.&lt;/author&gt;&lt;author&gt;Cholakh, Seif O.&lt;/author&gt;&lt;author&gt;Chueh, Chu-Chen&lt;/author&gt;&lt;author&gt;Troshin, Pavel A.&lt;/author&gt;&lt;author&gt;Kurmaev, Ernst Z.&lt;/author&gt;&lt;/authors&gt;&lt;/contributors&gt;&lt;titles&gt;&lt;title&gt;XPS spectra as a tool for studying photochemical and thermal degradation in APbX3 hybrid halide perovskites&lt;/title&gt;&lt;secondary-title&gt;Nano Energy&lt;/secondary-title&gt;&lt;/titles&gt;&lt;periodical&gt;&lt;full-title&gt;Nano Energy&lt;/full-title&gt;&lt;/periodical&gt;&lt;pages&gt;105421&lt;/pages&gt;&lt;volume&gt;79&lt;/volume&gt;&lt;section&gt;105421&lt;/section&gt;&lt;dates&gt;&lt;year&gt;2021&lt;/year&gt;&lt;/dates&gt;&lt;isbn&gt;22112855&lt;/isbn&gt;&lt;urls&gt;&lt;/urls&gt;&lt;electronic-resource-num&gt;10.1016/j.nanoen.2020.105421&lt;/electronic-resource-num&gt;&lt;/record&gt;&lt;/Cite&gt;&lt;/EndNote&gt;</w:instrText>
      </w:r>
      <w:r w:rsidRPr="008E1F85">
        <w:rPr>
          <w:color w:val="auto"/>
        </w:rPr>
        <w:fldChar w:fldCharType="separate"/>
      </w:r>
      <w:r w:rsidR="007A2672" w:rsidRPr="008E1F85">
        <w:rPr>
          <w:noProof/>
          <w:color w:val="auto"/>
          <w:vertAlign w:val="superscript"/>
        </w:rPr>
        <w:t>56</w:t>
      </w:r>
      <w:r w:rsidRPr="008E1F85">
        <w:rPr>
          <w:color w:val="auto"/>
        </w:rPr>
        <w:fldChar w:fldCharType="end"/>
      </w:r>
      <w:r w:rsidRPr="008E1F85">
        <w:rPr>
          <w:color w:val="auto"/>
        </w:rPr>
        <w:t xml:space="preserve"> which is triggered by the temperature rise at the perovskite surface </w:t>
      </w:r>
      <w:r w:rsidR="008F3E25" w:rsidRPr="008E1F85">
        <w:rPr>
          <w:color w:val="auto"/>
        </w:rPr>
        <w:t>owing</w:t>
      </w:r>
      <w:r w:rsidRPr="008E1F85">
        <w:rPr>
          <w:color w:val="auto"/>
        </w:rPr>
        <w:t xml:space="preserve"> to phonon propagation.</w:t>
      </w:r>
      <w:r w:rsidR="00457B8D" w:rsidRPr="008E1F85">
        <w:rPr>
          <w:color w:val="auto"/>
        </w:rPr>
        <w:t xml:space="preserve"> </w:t>
      </w:r>
      <w:r w:rsidR="00266108" w:rsidRPr="008E1F85">
        <w:rPr>
          <w:b/>
          <w:bCs/>
          <w:color w:val="auto"/>
        </w:rPr>
        <w:t>Fig.</w:t>
      </w:r>
      <w:r w:rsidR="00457B8D" w:rsidRPr="008E1F85">
        <w:rPr>
          <w:b/>
          <w:bCs/>
          <w:color w:val="auto"/>
        </w:rPr>
        <w:t xml:space="preserve"> </w:t>
      </w:r>
      <w:r w:rsidR="00497E84" w:rsidRPr="008E1F85">
        <w:rPr>
          <w:b/>
          <w:bCs/>
          <w:color w:val="auto"/>
        </w:rPr>
        <w:t>7</w:t>
      </w:r>
      <w:r w:rsidR="00457B8D" w:rsidRPr="008E1F85">
        <w:rPr>
          <w:b/>
          <w:bCs/>
          <w:color w:val="auto"/>
        </w:rPr>
        <w:t>b</w:t>
      </w:r>
      <w:r w:rsidR="00457B8D" w:rsidRPr="008E1F85">
        <w:rPr>
          <w:color w:val="auto"/>
        </w:rPr>
        <w:t xml:space="preserve"> depicts the core level of N 1s, in which two peaks located at the BE of ~400.8 eV and ~402.4 eV representing nitrogen in C=N and C-N bonds confirm the presence of the FA</w:t>
      </w:r>
      <w:r w:rsidR="00457B8D" w:rsidRPr="008E1F85">
        <w:rPr>
          <w:color w:val="auto"/>
          <w:vertAlign w:val="superscript"/>
        </w:rPr>
        <w:t>+</w:t>
      </w:r>
      <w:r w:rsidR="00457B8D" w:rsidRPr="008E1F85">
        <w:rPr>
          <w:color w:val="auto"/>
        </w:rPr>
        <w:t xml:space="preserve"> and methylammonium</w:t>
      </w:r>
      <w:r w:rsidR="00C25F68" w:rsidRPr="008E1F85">
        <w:rPr>
          <w:color w:val="auto"/>
        </w:rPr>
        <w:t xml:space="preserve"> cations</w:t>
      </w:r>
      <w:r w:rsidR="00457B8D" w:rsidRPr="008E1F85">
        <w:rPr>
          <w:color w:val="auto"/>
        </w:rPr>
        <w:t xml:space="preserve"> (MA</w:t>
      </w:r>
      <w:r w:rsidR="00457B8D" w:rsidRPr="008E1F85">
        <w:rPr>
          <w:color w:val="auto"/>
          <w:vertAlign w:val="superscript"/>
        </w:rPr>
        <w:t>+</w:t>
      </w:r>
      <w:r w:rsidR="00457B8D" w:rsidRPr="008E1F85">
        <w:rPr>
          <w:color w:val="auto"/>
        </w:rPr>
        <w:t>), respectively</w:t>
      </w:r>
      <w:r w:rsidR="006F6575" w:rsidRPr="008E1F85">
        <w:rPr>
          <w:color w:val="auto"/>
        </w:rPr>
        <w:t>.</w:t>
      </w:r>
      <w:r w:rsidRPr="008E1F85">
        <w:rPr>
          <w:color w:val="auto"/>
        </w:rPr>
        <w:fldChar w:fldCharType="begin">
          <w:fldData xml:space="preserve">PEVuZE5vdGU+PENpdGU+PEF1dGhvcj5KYWNvYnNzb248L0F1dGhvcj48WWVhcj4yMDE2PC9ZZWFy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==
</w:fldData>
        </w:fldChar>
      </w:r>
      <w:r w:rsidR="007A2672" w:rsidRPr="008E1F85">
        <w:rPr>
          <w:color w:val="auto"/>
        </w:rPr>
        <w:instrText xml:space="preserve"> ADDIN EN.CITE </w:instrText>
      </w:r>
      <w:r w:rsidR="007A2672" w:rsidRPr="008E1F85">
        <w:rPr>
          <w:color w:val="auto"/>
        </w:rPr>
        <w:fldChar w:fldCharType="begin">
          <w:fldData xml:space="preserve">PEVuZE5vdGU+PENpdGU+PEF1dGhvcj5KYWNvYnNzb248L0F1dGhvcj48WWVhcj4yMDE2PC9ZZWFy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==
</w:fldData>
        </w:fldChar>
      </w:r>
      <w:r w:rsidR="007A2672" w:rsidRPr="008E1F85">
        <w:rPr>
          <w:color w:val="auto"/>
        </w:rPr>
        <w:instrText xml:space="preserve"> ADDIN EN.CITE.DATA </w:instrText>
      </w:r>
      <w:r w:rsidR="007A2672" w:rsidRPr="008E1F85">
        <w:rPr>
          <w:color w:val="auto"/>
        </w:rPr>
      </w:r>
      <w:r w:rsidR="007A2672" w:rsidRPr="008E1F85">
        <w:rPr>
          <w:color w:val="auto"/>
        </w:rPr>
        <w:fldChar w:fldCharType="end"/>
      </w:r>
      <w:r w:rsidRPr="008E1F85">
        <w:rPr>
          <w:color w:val="auto"/>
        </w:rPr>
      </w:r>
      <w:r w:rsidRPr="008E1F85">
        <w:rPr>
          <w:color w:val="auto"/>
        </w:rPr>
        <w:fldChar w:fldCharType="separate"/>
      </w:r>
      <w:r w:rsidR="007A2672" w:rsidRPr="008E1F85">
        <w:rPr>
          <w:noProof/>
          <w:color w:val="auto"/>
          <w:vertAlign w:val="superscript"/>
        </w:rPr>
        <w:t>57</w:t>
      </w:r>
      <w:r w:rsidRPr="008E1F85">
        <w:rPr>
          <w:color w:val="auto"/>
        </w:rPr>
        <w:fldChar w:fldCharType="end"/>
      </w:r>
      <w:r w:rsidRPr="008E1F85">
        <w:rPr>
          <w:color w:val="auto"/>
        </w:rPr>
        <w:t xml:space="preserve"> The nitrogen</w:t>
      </w:r>
      <w:r w:rsidRPr="008E1F85" w:rsidDel="00380926">
        <w:rPr>
          <w:color w:val="auto"/>
        </w:rPr>
        <w:t xml:space="preserve"> </w:t>
      </w:r>
      <w:r w:rsidRPr="008E1F85">
        <w:rPr>
          <w:color w:val="auto"/>
        </w:rPr>
        <w:t>atomic ratio of FA</w:t>
      </w:r>
      <w:r w:rsidRPr="008E1F85">
        <w:rPr>
          <w:color w:val="auto"/>
          <w:vertAlign w:val="superscript"/>
        </w:rPr>
        <w:t>+</w:t>
      </w:r>
      <w:r w:rsidRPr="008E1F85">
        <w:rPr>
          <w:color w:val="auto"/>
        </w:rPr>
        <w:t>:MA</w:t>
      </w:r>
      <w:r w:rsidRPr="008E1F85">
        <w:rPr>
          <w:color w:val="auto"/>
          <w:vertAlign w:val="superscript"/>
        </w:rPr>
        <w:t>+</w:t>
      </w:r>
      <w:r w:rsidRPr="008E1F85">
        <w:rPr>
          <w:color w:val="auto"/>
        </w:rPr>
        <w:t xml:space="preserve"> in the perovskite control and the perovskite with C</w:t>
      </w:r>
      <w:r w:rsidRPr="008E1F85">
        <w:rPr>
          <w:color w:val="auto"/>
          <w:vertAlign w:val="subscript"/>
        </w:rPr>
        <w:t>60</w:t>
      </w:r>
      <w:r w:rsidRPr="008E1F85">
        <w:rPr>
          <w:color w:val="auto"/>
        </w:rPr>
        <w:t xml:space="preserve"> washed away was calculated to be 0.85:0.15</w:t>
      </w:r>
      <w:r w:rsidR="00663125" w:rsidRPr="008E1F85">
        <w:rPr>
          <w:rFonts w:hint="eastAsia"/>
          <w:color w:val="auto"/>
        </w:rPr>
        <w:t xml:space="preserve"> (</w:t>
      </w:r>
      <w:r w:rsidR="00266108" w:rsidRPr="008E1F85">
        <w:rPr>
          <w:rFonts w:hint="eastAsia"/>
          <w:b/>
          <w:bCs/>
          <w:color w:val="auto"/>
        </w:rPr>
        <w:t>Fig.</w:t>
      </w:r>
      <w:r w:rsidR="00663125" w:rsidRPr="008E1F85">
        <w:rPr>
          <w:rFonts w:hint="eastAsia"/>
          <w:b/>
          <w:bCs/>
          <w:color w:val="auto"/>
        </w:rPr>
        <w:t xml:space="preserve"> S3</w:t>
      </w:r>
      <w:r w:rsidR="00663125" w:rsidRPr="008E1F85">
        <w:rPr>
          <w:rFonts w:hint="eastAsia"/>
          <w:color w:val="auto"/>
        </w:rPr>
        <w:t>)</w:t>
      </w:r>
      <w:r w:rsidRPr="008E1F85">
        <w:rPr>
          <w:color w:val="auto"/>
        </w:rPr>
        <w:t>.</w:t>
      </w:r>
      <w:r w:rsidR="00457B8D" w:rsidRPr="008E1F85">
        <w:rPr>
          <w:color w:val="auto"/>
        </w:rPr>
        <w:t xml:space="preserve"> </w:t>
      </w:r>
      <w:r w:rsidR="001D52C1" w:rsidRPr="008E1F85">
        <w:rPr>
          <w:color w:val="auto"/>
        </w:rPr>
        <w:t>However, the FA</w:t>
      </w:r>
      <w:r w:rsidR="001D52C1" w:rsidRPr="008E1F85">
        <w:rPr>
          <w:color w:val="auto"/>
          <w:vertAlign w:val="superscript"/>
        </w:rPr>
        <w:t>+</w:t>
      </w:r>
      <w:r w:rsidR="001D52C1" w:rsidRPr="008E1F85">
        <w:rPr>
          <w:color w:val="auto"/>
        </w:rPr>
        <w:t>: MA</w:t>
      </w:r>
      <w:r w:rsidR="001D52C1" w:rsidRPr="008E1F85">
        <w:rPr>
          <w:color w:val="auto"/>
          <w:vertAlign w:val="superscript"/>
        </w:rPr>
        <w:t>+</w:t>
      </w:r>
      <w:r w:rsidR="001D52C1" w:rsidRPr="008E1F85">
        <w:rPr>
          <w:color w:val="auto"/>
        </w:rPr>
        <w:t xml:space="preserve"> ratio decreased to 0.82:0.18 after ITO sputtering, suggesting minor loss of FA</w:t>
      </w:r>
      <w:r w:rsidR="001D52C1" w:rsidRPr="008E1F85">
        <w:rPr>
          <w:color w:val="auto"/>
          <w:vertAlign w:val="superscript"/>
        </w:rPr>
        <w:t>+</w:t>
      </w:r>
      <w:r w:rsidR="001D52C1" w:rsidRPr="008E1F85">
        <w:rPr>
          <w:color w:val="auto"/>
        </w:rPr>
        <w:t>.</w:t>
      </w:r>
      <w:r w:rsidR="00457B8D" w:rsidRPr="008E1F85">
        <w:rPr>
          <w:color w:val="auto"/>
        </w:rPr>
        <w:t xml:space="preserve"> </w:t>
      </w:r>
      <w:r w:rsidRPr="008E1F85">
        <w:rPr>
          <w:color w:val="auto"/>
        </w:rPr>
        <w:t>Meanwhile, the signals of carbon in C-N (~288.5 eV) and C=N (~286.7 eV) bonds found in the C 1s core level spectra also proved the coexistence of FA</w:t>
      </w:r>
      <w:r w:rsidRPr="008E1F85">
        <w:rPr>
          <w:color w:val="auto"/>
          <w:vertAlign w:val="superscript"/>
        </w:rPr>
        <w:t>+</w:t>
      </w:r>
      <w:r w:rsidRPr="008E1F85">
        <w:rPr>
          <w:color w:val="auto"/>
        </w:rPr>
        <w:t>/MA</w:t>
      </w:r>
      <w:r w:rsidRPr="008E1F85">
        <w:rPr>
          <w:color w:val="auto"/>
          <w:vertAlign w:val="superscript"/>
        </w:rPr>
        <w:t>+</w:t>
      </w:r>
      <w:r w:rsidRPr="008E1F85">
        <w:rPr>
          <w:color w:val="auto"/>
        </w:rPr>
        <w:t>,</w:t>
      </w:r>
      <w:r w:rsidRPr="008E1F85">
        <w:rPr>
          <w:color w:val="auto"/>
        </w:rPr>
        <w:fldChar w:fldCharType="begin">
          <w:fldData xml:space="preserve">PEVuZE5vdGU+PENpdGU+PEF1dGhvcj5KYWNvYnNzb248L0F1dGhvcj48WWVhcj4yMDE2PC9ZZWFy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==
</w:fldData>
        </w:fldChar>
      </w:r>
      <w:r w:rsidR="007A2672" w:rsidRPr="008E1F85">
        <w:rPr>
          <w:color w:val="auto"/>
        </w:rPr>
        <w:instrText xml:space="preserve"> ADDIN EN.CITE </w:instrText>
      </w:r>
      <w:r w:rsidR="007A2672" w:rsidRPr="008E1F85">
        <w:rPr>
          <w:color w:val="auto"/>
        </w:rPr>
        <w:fldChar w:fldCharType="begin">
          <w:fldData xml:space="preserve">PEVuZE5vdGU+PENpdGU+PEF1dGhvcj5KYWNvYnNzb248L0F1dGhvcj48WWVhcj4yMDE2PC9ZZWFy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==
</w:fldData>
        </w:fldChar>
      </w:r>
      <w:r w:rsidR="007A2672" w:rsidRPr="008E1F85">
        <w:rPr>
          <w:color w:val="auto"/>
        </w:rPr>
        <w:instrText xml:space="preserve"> ADDIN EN.CITE.DATA </w:instrText>
      </w:r>
      <w:r w:rsidR="007A2672" w:rsidRPr="008E1F85">
        <w:rPr>
          <w:color w:val="auto"/>
        </w:rPr>
      </w:r>
      <w:r w:rsidR="007A2672" w:rsidRPr="008E1F85">
        <w:rPr>
          <w:color w:val="auto"/>
        </w:rPr>
        <w:fldChar w:fldCharType="end"/>
      </w:r>
      <w:r w:rsidRPr="008E1F85">
        <w:rPr>
          <w:color w:val="auto"/>
        </w:rPr>
      </w:r>
      <w:r w:rsidRPr="008E1F85">
        <w:rPr>
          <w:color w:val="auto"/>
        </w:rPr>
        <w:fldChar w:fldCharType="separate"/>
      </w:r>
      <w:r w:rsidR="007A2672" w:rsidRPr="008E1F85">
        <w:rPr>
          <w:noProof/>
          <w:color w:val="auto"/>
          <w:vertAlign w:val="superscript"/>
        </w:rPr>
        <w:t>57</w:t>
      </w:r>
      <w:r w:rsidRPr="008E1F85">
        <w:rPr>
          <w:color w:val="auto"/>
        </w:rPr>
        <w:fldChar w:fldCharType="end"/>
      </w:r>
      <w:r w:rsidRPr="008E1F85">
        <w:rPr>
          <w:color w:val="auto"/>
        </w:rPr>
        <w:t xml:space="preserve"> where a shoulder peak </w:t>
      </w:r>
      <w:r w:rsidR="008F3E25" w:rsidRPr="008E1F85">
        <w:rPr>
          <w:color w:val="auto"/>
        </w:rPr>
        <w:t>to</w:t>
      </w:r>
      <w:r w:rsidRPr="008E1F85">
        <w:rPr>
          <w:color w:val="auto"/>
        </w:rPr>
        <w:t xml:space="preserve"> the left of the C=N bonds became apparent with ITO sputtering (</w:t>
      </w:r>
      <w:r w:rsidR="00266108" w:rsidRPr="008E1F85">
        <w:rPr>
          <w:b/>
          <w:bCs/>
          <w:color w:val="auto"/>
        </w:rPr>
        <w:t>Fig.</w:t>
      </w:r>
      <w:r w:rsidRPr="008E1F85">
        <w:rPr>
          <w:b/>
          <w:bCs/>
          <w:color w:val="auto"/>
        </w:rPr>
        <w:t xml:space="preserve"> S</w:t>
      </w:r>
      <w:r w:rsidR="00ED0593" w:rsidRPr="008E1F85">
        <w:rPr>
          <w:rFonts w:hint="eastAsia"/>
          <w:b/>
          <w:bCs/>
          <w:color w:val="auto"/>
        </w:rPr>
        <w:t>4</w:t>
      </w:r>
      <w:r w:rsidRPr="008E1F85">
        <w:rPr>
          <w:color w:val="auto"/>
        </w:rPr>
        <w:t>).</w:t>
      </w:r>
      <w:r w:rsidR="00457B8D" w:rsidRPr="008E1F85">
        <w:rPr>
          <w:color w:val="auto"/>
        </w:rPr>
        <w:t xml:space="preserve"> </w:t>
      </w:r>
      <w:r w:rsidRPr="008E1F85">
        <w:rPr>
          <w:color w:val="auto"/>
        </w:rPr>
        <w:t>The deconvoluted C 1s peak of each sample and integrated area under the deconvoluted peaks were fitted using Gauss</w:t>
      </w:r>
      <w:r w:rsidRPr="008E1F85">
        <w:rPr>
          <w:rFonts w:hint="eastAsia"/>
          <w:color w:val="auto"/>
        </w:rPr>
        <w:t>ian</w:t>
      </w:r>
      <w:r w:rsidRPr="008E1F85">
        <w:rPr>
          <w:color w:val="auto"/>
        </w:rPr>
        <w:t xml:space="preserve"> functions.</w:t>
      </w:r>
      <w:r w:rsidR="00457B8D" w:rsidRPr="008E1F85">
        <w:rPr>
          <w:color w:val="auto"/>
        </w:rPr>
        <w:t xml:space="preserve"> </w:t>
      </w:r>
      <w:r w:rsidR="008F3E25" w:rsidRPr="008E1F85">
        <w:rPr>
          <w:color w:val="auto"/>
        </w:rPr>
        <w:t>The</w:t>
      </w:r>
      <w:r w:rsidR="00457B8D" w:rsidRPr="008E1F85">
        <w:rPr>
          <w:color w:val="auto"/>
        </w:rPr>
        <w:t xml:space="preserve"> C 1s peak at a BE of ~289.1 eV present in all the samples should be associated with the double-bonded oxidized carbon species</w:t>
      </w:r>
      <w:r w:rsidR="00490286" w:rsidRPr="008E1F85">
        <w:rPr>
          <w:color w:val="auto"/>
        </w:rPr>
        <w:t xml:space="preserve"> </w:t>
      </w:r>
      <w:r w:rsidR="00457B8D" w:rsidRPr="008E1F85">
        <w:rPr>
          <w:color w:val="auto"/>
        </w:rPr>
        <w:t>O-C=O</w:t>
      </w:r>
      <w:r w:rsidR="00771311" w:rsidRPr="008E1F85">
        <w:rPr>
          <w:color w:val="auto"/>
        </w:rPr>
        <w:t>.</w:t>
      </w:r>
      <w:r w:rsidR="00ED642D" w:rsidRPr="008E1F85">
        <w:rPr>
          <w:color w:val="auto"/>
        </w:rPr>
        <w:fldChar w:fldCharType="begin"/>
      </w:r>
      <w:r w:rsidR="00F27D5B" w:rsidRPr="008E1F85">
        <w:rPr>
          <w:color w:val="auto"/>
        </w:rPr>
        <w:instrText xml:space="preserve"> ADDIN EN.CITE &lt;EndNote&gt;&lt;Cite&gt;&lt;Author&gt;Vickerman&lt;/Author&gt;&lt;Year&gt;2009&lt;/Year&gt;&lt;RecNum&gt;50&lt;/RecNum&gt;&lt;DisplayText&gt;&lt;style face="superscript"&gt;58&lt;/style&gt;&lt;/DisplayText&gt;&lt;record&gt;&lt;rec-number&gt;50&lt;/rec-number&gt;&lt;foreign-keys&gt;&lt;key app="EN" db-id="w0pdfarpuserpvee9wcpwvt7wa2sss95pa9x" timestamp="1687353802"&gt;50&lt;/key&gt;&lt;key app="ENWeb" db-id=""&gt;0&lt;/key&gt;&lt;/foreign-keys&gt;&lt;ref-type name="Book"&gt;6&lt;/ref-type&gt;&lt;contributors&gt;&lt;authors&gt;&lt;author&gt;Vickerman,  J. C. &lt;/author&gt;&lt;author&gt; Gilmore, I. S.&lt;/author&gt;&lt;/authors&gt;&lt;/contributors&gt;&lt;titles&gt;&lt;title&gt;Surface Analysis – The Principal Techniques&lt;/title&gt;&lt;/titles&gt;&lt;dates&gt;&lt;year&gt;2009&lt;/year&gt;&lt;/dates&gt;&lt;publisher&gt;John Wiley &amp;amp; Sons&lt;/publisher&gt;&lt;isbn&gt;978-0-470-01763-0&lt;/isbn&gt;&lt;urls&gt;&lt;/urls&gt;&lt;/record&gt;&lt;/Cite&gt;&lt;/EndNote&gt;</w:instrText>
      </w:r>
      <w:r w:rsidR="00ED642D" w:rsidRPr="008E1F85">
        <w:rPr>
          <w:color w:val="auto"/>
        </w:rPr>
        <w:fldChar w:fldCharType="separate"/>
      </w:r>
      <w:r w:rsidR="007A2672" w:rsidRPr="008E1F85">
        <w:rPr>
          <w:noProof/>
          <w:color w:val="auto"/>
          <w:vertAlign w:val="superscript"/>
        </w:rPr>
        <w:t>58</w:t>
      </w:r>
      <w:r w:rsidR="00ED642D" w:rsidRPr="008E1F85">
        <w:rPr>
          <w:color w:val="auto"/>
        </w:rPr>
        <w:fldChar w:fldCharType="end"/>
      </w:r>
      <w:r w:rsidR="00ED642D" w:rsidRPr="008E1F85">
        <w:rPr>
          <w:color w:val="auto"/>
        </w:rPr>
        <w:t xml:space="preserve"> The integrated area under the O–C=O bond </w:t>
      </w:r>
      <w:r w:rsidR="001D52C1" w:rsidRPr="008E1F85">
        <w:rPr>
          <w:color w:val="auto"/>
        </w:rPr>
        <w:t>peaks increased</w:t>
      </w:r>
      <w:r w:rsidR="00ED642D" w:rsidRPr="008E1F85">
        <w:rPr>
          <w:color w:val="auto"/>
        </w:rPr>
        <w:t xml:space="preserve"> </w:t>
      </w:r>
      <w:r w:rsidR="001D52C1" w:rsidRPr="008E1F85">
        <w:rPr>
          <w:color w:val="auto"/>
        </w:rPr>
        <w:t>slightly</w:t>
      </w:r>
      <w:r w:rsidR="00ED642D" w:rsidRPr="008E1F85">
        <w:rPr>
          <w:color w:val="auto"/>
        </w:rPr>
        <w:t xml:space="preserve"> from 613 </w:t>
      </w:r>
      <w:r w:rsidR="00FB24E7" w:rsidRPr="008E1F85">
        <w:rPr>
          <w:color w:val="auto"/>
        </w:rPr>
        <w:t xml:space="preserve">cps eV </w:t>
      </w:r>
      <w:r w:rsidR="00ED642D" w:rsidRPr="008E1F85">
        <w:rPr>
          <w:color w:val="auto"/>
        </w:rPr>
        <w:t>to 635</w:t>
      </w:r>
      <w:r w:rsidR="00FB24E7" w:rsidRPr="008E1F85">
        <w:rPr>
          <w:color w:val="auto"/>
        </w:rPr>
        <w:t xml:space="preserve"> cps eV</w:t>
      </w:r>
      <w:r w:rsidR="00ED642D" w:rsidRPr="008E1F85">
        <w:rPr>
          <w:color w:val="auto"/>
        </w:rPr>
        <w:t xml:space="preserve"> when the C</w:t>
      </w:r>
      <w:r w:rsidR="00ED642D" w:rsidRPr="008E1F85">
        <w:rPr>
          <w:color w:val="auto"/>
          <w:vertAlign w:val="subscript"/>
        </w:rPr>
        <w:t>60</w:t>
      </w:r>
      <w:r w:rsidR="00ED642D" w:rsidRPr="008E1F85">
        <w:rPr>
          <w:color w:val="auto"/>
        </w:rPr>
        <w:t xml:space="preserve"> layer was washed away.</w:t>
      </w:r>
      <w:r w:rsidR="000A5A4B" w:rsidRPr="008E1F85">
        <w:rPr>
          <w:color w:val="auto"/>
        </w:rPr>
        <w:t xml:space="preserve"> </w:t>
      </w:r>
      <w:r w:rsidR="00ED642D" w:rsidRPr="008E1F85">
        <w:rPr>
          <w:color w:val="auto"/>
        </w:rPr>
        <w:t xml:space="preserve">However, </w:t>
      </w:r>
      <w:r w:rsidR="00ED642D" w:rsidRPr="008E1F85">
        <w:rPr>
          <w:rFonts w:hint="eastAsia"/>
          <w:color w:val="auto"/>
        </w:rPr>
        <w:t>after</w:t>
      </w:r>
      <w:r w:rsidR="00ED642D" w:rsidRPr="008E1F85">
        <w:rPr>
          <w:color w:val="auto"/>
        </w:rPr>
        <w:t xml:space="preserve"> </w:t>
      </w:r>
      <w:r w:rsidR="008F3E25" w:rsidRPr="008E1F85">
        <w:rPr>
          <w:color w:val="auto"/>
        </w:rPr>
        <w:t xml:space="preserve">the </w:t>
      </w:r>
      <w:r w:rsidR="00ED642D" w:rsidRPr="008E1F85">
        <w:rPr>
          <w:color w:val="auto"/>
        </w:rPr>
        <w:t>ITO sputtering, there was a pronounced increase in the integrated area to 967</w:t>
      </w:r>
      <w:r w:rsidR="00FB24E7" w:rsidRPr="008E1F85">
        <w:rPr>
          <w:color w:val="auto"/>
        </w:rPr>
        <w:t xml:space="preserve"> cps eV</w:t>
      </w:r>
      <w:r w:rsidR="00ED642D" w:rsidRPr="008E1F85">
        <w:rPr>
          <w:color w:val="auto"/>
        </w:rPr>
        <w:t>.</w:t>
      </w:r>
      <w:r w:rsidR="007E30DF" w:rsidRPr="008E1F85">
        <w:rPr>
          <w:color w:val="auto"/>
        </w:rPr>
        <w:t xml:space="preserve"> </w:t>
      </w:r>
      <w:r w:rsidR="00ED642D" w:rsidRPr="008E1F85">
        <w:rPr>
          <w:color w:val="auto"/>
        </w:rPr>
        <w:t>From the SRIM simulation results, we know that oxygen ions cannot penetrate through the C</w:t>
      </w:r>
      <w:r w:rsidR="00ED642D" w:rsidRPr="008E1F85">
        <w:rPr>
          <w:color w:val="auto"/>
          <w:vertAlign w:val="subscript"/>
        </w:rPr>
        <w:t>60</w:t>
      </w:r>
      <w:r w:rsidR="00ED642D" w:rsidRPr="008E1F85">
        <w:rPr>
          <w:color w:val="auto"/>
        </w:rPr>
        <w:t xml:space="preserve"> film and reach the perovskite surface; thus, the dramatic increase in the integrated area under the peak of O-C=O bonds is estimated to be associated with the formation of carbon dangling bonds due to phonon propagation dissociating chemical bonds, which immediately re-bond to the oxygen atoms in the water from ambient air </w:t>
      </w:r>
      <w:r w:rsidR="00ED642D" w:rsidRPr="008E1F85">
        <w:rPr>
          <w:rFonts w:hint="eastAsia"/>
          <w:color w:val="auto"/>
        </w:rPr>
        <w:t>during</w:t>
      </w:r>
      <w:r w:rsidR="00ED642D" w:rsidRPr="008E1F85">
        <w:rPr>
          <w:color w:val="auto"/>
        </w:rPr>
        <w:t xml:space="preserve"> </w:t>
      </w:r>
      <w:r w:rsidR="00ED642D" w:rsidRPr="008E1F85">
        <w:rPr>
          <w:rFonts w:hint="eastAsia"/>
          <w:color w:val="auto"/>
        </w:rPr>
        <w:t>the</w:t>
      </w:r>
      <w:r w:rsidR="00ED642D" w:rsidRPr="008E1F85">
        <w:rPr>
          <w:color w:val="auto"/>
        </w:rPr>
        <w:t xml:space="preserve"> </w:t>
      </w:r>
      <w:r w:rsidR="00ED642D" w:rsidRPr="008E1F85">
        <w:rPr>
          <w:rFonts w:hint="eastAsia"/>
          <w:color w:val="auto"/>
        </w:rPr>
        <w:t>transfer</w:t>
      </w:r>
      <w:r w:rsidR="00ED642D" w:rsidRPr="008E1F85">
        <w:rPr>
          <w:color w:val="auto"/>
        </w:rPr>
        <w:t xml:space="preserve"> </w:t>
      </w:r>
      <w:r w:rsidR="00ED642D" w:rsidRPr="008E1F85">
        <w:rPr>
          <w:rFonts w:hint="eastAsia"/>
          <w:color w:val="auto"/>
        </w:rPr>
        <w:t>of</w:t>
      </w:r>
      <w:r w:rsidR="00ED642D" w:rsidRPr="008E1F85">
        <w:rPr>
          <w:color w:val="auto"/>
        </w:rPr>
        <w:t xml:space="preserve"> the samples from the glovebox to the XPS spectrometer.</w:t>
      </w:r>
      <w:r w:rsidR="00F078C5" w:rsidRPr="008E1F85">
        <w:rPr>
          <w:color w:val="auto"/>
        </w:rPr>
        <w:t xml:space="preserve"> </w:t>
      </w:r>
      <w:r w:rsidR="00ED642D" w:rsidRPr="008E1F85">
        <w:rPr>
          <w:color w:val="auto"/>
        </w:rPr>
        <w:t xml:space="preserve">The XPS data for the deconvoluted </w:t>
      </w:r>
      <w:r w:rsidR="00ED642D" w:rsidRPr="008E1F85">
        <w:rPr>
          <w:color w:val="auto"/>
        </w:rPr>
        <w:lastRenderedPageBreak/>
        <w:t>peaks of the C=N bonds in the C 1s core level spectra of the three samples are listed in Table</w:t>
      </w:r>
      <w:r w:rsidR="00070F1C" w:rsidRPr="008E1F85">
        <w:rPr>
          <w:rFonts w:hint="eastAsia"/>
          <w:color w:val="auto"/>
        </w:rPr>
        <w:t xml:space="preserve"> 2 </w:t>
      </w:r>
      <w:r w:rsidR="00ED642D" w:rsidRPr="008E1F85">
        <w:rPr>
          <w:color w:val="auto"/>
        </w:rPr>
        <w:t>(see Supporting Information).</w:t>
      </w:r>
      <w:r w:rsidR="00D70F47" w:rsidRPr="008E1F85">
        <w:rPr>
          <w:color w:val="auto"/>
        </w:rPr>
        <w:t xml:space="preserve"> </w:t>
      </w:r>
      <w:r w:rsidR="00ED642D" w:rsidRPr="008E1F85">
        <w:rPr>
          <w:color w:val="auto"/>
        </w:rPr>
        <w:t>The ratio of the integrated area under the O=C-O/C=N bond peaks did not change as C</w:t>
      </w:r>
      <w:r w:rsidR="00ED642D" w:rsidRPr="008E1F85">
        <w:rPr>
          <w:color w:val="auto"/>
          <w:vertAlign w:val="subscript"/>
        </w:rPr>
        <w:t>60</w:t>
      </w:r>
      <w:r w:rsidR="00ED642D" w:rsidRPr="008E1F85">
        <w:rPr>
          <w:color w:val="auto"/>
        </w:rPr>
        <w:t xml:space="preserve"> was washed away, suggesting </w:t>
      </w:r>
      <w:r w:rsidR="008378B1" w:rsidRPr="008E1F85">
        <w:rPr>
          <w:color w:val="auto"/>
        </w:rPr>
        <w:t>that this approach had a negligible effect</w:t>
      </w:r>
      <w:r w:rsidR="00ED642D" w:rsidRPr="008E1F85">
        <w:rPr>
          <w:color w:val="auto"/>
        </w:rPr>
        <w:t>.</w:t>
      </w:r>
      <w:r w:rsidR="007C675F" w:rsidRPr="008E1F85">
        <w:rPr>
          <w:color w:val="auto"/>
        </w:rPr>
        <w:t xml:space="preserve"> </w:t>
      </w:r>
      <w:r w:rsidR="00ED642D" w:rsidRPr="008E1F85">
        <w:rPr>
          <w:color w:val="auto"/>
        </w:rPr>
        <w:t xml:space="preserve">After the ITO sputtering, </w:t>
      </w:r>
      <w:r w:rsidR="00ED642D" w:rsidRPr="008E1F85">
        <w:rPr>
          <w:rFonts w:hint="eastAsia"/>
          <w:color w:val="auto"/>
        </w:rPr>
        <w:t>the</w:t>
      </w:r>
      <w:r w:rsidR="00ED642D" w:rsidRPr="008E1F85">
        <w:rPr>
          <w:color w:val="auto"/>
        </w:rPr>
        <w:t xml:space="preserve"> ratio increases from 0.37 to 0.48.</w:t>
      </w:r>
      <w:r w:rsidR="00D70F47" w:rsidRPr="008E1F85">
        <w:rPr>
          <w:color w:val="auto"/>
        </w:rPr>
        <w:t xml:space="preserve"> </w:t>
      </w:r>
      <w:r w:rsidR="008378B1" w:rsidRPr="008E1F85">
        <w:rPr>
          <w:color w:val="auto"/>
        </w:rPr>
        <w:t>Analysis</w:t>
      </w:r>
      <w:r w:rsidR="00C90753" w:rsidRPr="008E1F85">
        <w:rPr>
          <w:color w:val="auto"/>
        </w:rPr>
        <w:t xml:space="preserve"> of the C=N bonds in the C 1s core level spectra</w:t>
      </w:r>
      <w:r w:rsidR="00D70F47" w:rsidRPr="008E1F85">
        <w:rPr>
          <w:color w:val="auto"/>
        </w:rPr>
        <w:t xml:space="preserve"> </w:t>
      </w:r>
      <w:r w:rsidR="00EC202F" w:rsidRPr="008E1F85">
        <w:rPr>
          <w:color w:val="auto"/>
        </w:rPr>
        <w:t xml:space="preserve">shows that there is </w:t>
      </w:r>
      <w:r w:rsidR="00E74FC5" w:rsidRPr="008E1F85">
        <w:rPr>
          <w:color w:val="auto"/>
        </w:rPr>
        <w:t xml:space="preserve">an increase </w:t>
      </w:r>
      <w:r w:rsidR="008378B1" w:rsidRPr="008E1F85">
        <w:rPr>
          <w:color w:val="auto"/>
        </w:rPr>
        <w:t>in</w:t>
      </w:r>
      <w:r w:rsidR="00E74FC5" w:rsidRPr="008E1F85">
        <w:rPr>
          <w:color w:val="auto"/>
        </w:rPr>
        <w:t xml:space="preserve"> the O=C-O bonds </w:t>
      </w:r>
      <w:r w:rsidR="00F22F5D" w:rsidRPr="008E1F85">
        <w:rPr>
          <w:color w:val="auto"/>
        </w:rPr>
        <w:t xml:space="preserve">and perhaps a </w:t>
      </w:r>
      <w:r w:rsidR="00B76CD9" w:rsidRPr="008E1F85">
        <w:rPr>
          <w:color w:val="auto"/>
        </w:rPr>
        <w:t>minor</w:t>
      </w:r>
      <w:r w:rsidR="00F22F5D" w:rsidRPr="008E1F85">
        <w:rPr>
          <w:color w:val="auto"/>
        </w:rPr>
        <w:t xml:space="preserve"> loss of FA</w:t>
      </w:r>
      <w:r w:rsidR="00F22F5D" w:rsidRPr="008E1F85">
        <w:rPr>
          <w:color w:val="auto"/>
          <w:vertAlign w:val="superscript"/>
        </w:rPr>
        <w:t>+</w:t>
      </w:r>
      <w:r w:rsidR="00F22F5D" w:rsidRPr="008E1F85">
        <w:rPr>
          <w:color w:val="auto"/>
        </w:rPr>
        <w:t xml:space="preserve"> </w:t>
      </w:r>
      <w:r w:rsidR="00C41C72" w:rsidRPr="008E1F85">
        <w:rPr>
          <w:color w:val="auto"/>
        </w:rPr>
        <w:t xml:space="preserve">at the perovskite surface </w:t>
      </w:r>
      <w:r w:rsidR="00EC202F" w:rsidRPr="008E1F85">
        <w:rPr>
          <w:color w:val="auto"/>
        </w:rPr>
        <w:t xml:space="preserve">under the effect of </w:t>
      </w:r>
      <w:r w:rsidR="00D70F47" w:rsidRPr="008E1F85">
        <w:rPr>
          <w:color w:val="auto"/>
        </w:rPr>
        <w:t xml:space="preserve">ITO sputtering. </w:t>
      </w:r>
      <w:r w:rsidR="00AE27E2" w:rsidRPr="008E1F85">
        <w:rPr>
          <w:rFonts w:hint="eastAsia"/>
          <w:color w:val="auto"/>
        </w:rPr>
        <w:t xml:space="preserve">The </w:t>
      </w:r>
      <w:r w:rsidR="00AE27E2" w:rsidRPr="008E1F85">
        <w:rPr>
          <w:color w:val="auto"/>
        </w:rPr>
        <w:t xml:space="preserve">peaks </w:t>
      </w:r>
      <w:r w:rsidR="00A8358B" w:rsidRPr="008E1F85">
        <w:rPr>
          <w:color w:val="auto"/>
        </w:rPr>
        <w:t xml:space="preserve">observed </w:t>
      </w:r>
      <w:r w:rsidR="00AE27E2" w:rsidRPr="008E1F85">
        <w:rPr>
          <w:color w:val="auto"/>
        </w:rPr>
        <w:t>at</w:t>
      </w:r>
      <w:r w:rsidR="00AE27E2" w:rsidRPr="008E1F85">
        <w:rPr>
          <w:rFonts w:hint="eastAsia"/>
          <w:color w:val="auto"/>
        </w:rPr>
        <w:t xml:space="preserve"> a lower </w:t>
      </w:r>
      <w:r w:rsidR="00AE27E2" w:rsidRPr="008E1F85">
        <w:rPr>
          <w:color w:val="auto"/>
        </w:rPr>
        <w:t>BE</w:t>
      </w:r>
      <w:r w:rsidR="00AE27E2" w:rsidRPr="008E1F85">
        <w:rPr>
          <w:rFonts w:hint="eastAsia"/>
          <w:color w:val="auto"/>
        </w:rPr>
        <w:t xml:space="preserve"> </w:t>
      </w:r>
      <w:r w:rsidR="00AE27E2" w:rsidRPr="008E1F85">
        <w:rPr>
          <w:color w:val="auto"/>
        </w:rPr>
        <w:t>of ~</w:t>
      </w:r>
      <w:r w:rsidR="00AE27E2" w:rsidRPr="008E1F85">
        <w:rPr>
          <w:rFonts w:hint="eastAsia"/>
          <w:color w:val="auto"/>
        </w:rPr>
        <w:t xml:space="preserve">285.2 eV </w:t>
      </w:r>
      <w:r w:rsidR="00EC202F" w:rsidRPr="008E1F85">
        <w:rPr>
          <w:color w:val="auto"/>
        </w:rPr>
        <w:t>w</w:t>
      </w:r>
      <w:r w:rsidR="00AF01D9" w:rsidRPr="008E1F85">
        <w:rPr>
          <w:color w:val="auto"/>
        </w:rPr>
        <w:t>ere</w:t>
      </w:r>
      <w:r w:rsidR="00AE27E2" w:rsidRPr="008E1F85">
        <w:rPr>
          <w:rFonts w:hint="eastAsia"/>
          <w:color w:val="auto"/>
        </w:rPr>
        <w:t xml:space="preserve"> attributed to C-C</w:t>
      </w:r>
      <w:r w:rsidR="00AE27E2" w:rsidRPr="008E1F85">
        <w:rPr>
          <w:color w:val="auto"/>
        </w:rPr>
        <w:t xml:space="preserve"> and</w:t>
      </w:r>
      <w:r w:rsidR="00AE27E2" w:rsidRPr="008E1F85">
        <w:rPr>
          <w:rFonts w:hint="eastAsia"/>
          <w:color w:val="auto"/>
        </w:rPr>
        <w:t xml:space="preserve"> C-H</w:t>
      </w:r>
      <w:r w:rsidR="00AE27E2" w:rsidRPr="008E1F85">
        <w:rPr>
          <w:color w:val="auto"/>
        </w:rPr>
        <w:t xml:space="preserve"> bonds</w:t>
      </w:r>
      <w:r w:rsidR="00A8358B" w:rsidRPr="008E1F85">
        <w:rPr>
          <w:color w:val="auto"/>
        </w:rPr>
        <w:t>, which were</w:t>
      </w:r>
      <w:r w:rsidR="00AE27E2" w:rsidRPr="008E1F85">
        <w:rPr>
          <w:color w:val="auto"/>
        </w:rPr>
        <w:t xml:space="preserve"> detected </w:t>
      </w:r>
      <w:r w:rsidR="00A8358B" w:rsidRPr="008E1F85">
        <w:rPr>
          <w:color w:val="auto"/>
        </w:rPr>
        <w:t xml:space="preserve">in </w:t>
      </w:r>
      <w:r w:rsidR="00AE27E2" w:rsidRPr="008E1F85">
        <w:rPr>
          <w:color w:val="auto"/>
        </w:rPr>
        <w:t xml:space="preserve">the </w:t>
      </w:r>
      <w:r w:rsidR="00AE27E2" w:rsidRPr="008E1F85">
        <w:rPr>
          <w:rFonts w:hint="eastAsia"/>
          <w:color w:val="auto"/>
        </w:rPr>
        <w:t xml:space="preserve">contamination </w:t>
      </w:r>
      <w:r w:rsidR="00A8358B" w:rsidRPr="008E1F85">
        <w:rPr>
          <w:color w:val="auto"/>
        </w:rPr>
        <w:t>of</w:t>
      </w:r>
      <w:r w:rsidR="00AE27E2" w:rsidRPr="008E1F85">
        <w:rPr>
          <w:rFonts w:hint="eastAsia"/>
          <w:color w:val="auto"/>
        </w:rPr>
        <w:t xml:space="preserve"> the </w:t>
      </w:r>
      <w:r w:rsidR="00AE27E2" w:rsidRPr="008E1F85">
        <w:rPr>
          <w:color w:val="auto"/>
        </w:rPr>
        <w:t xml:space="preserve">perovskite </w:t>
      </w:r>
      <w:r w:rsidR="00AE27E2" w:rsidRPr="008E1F85">
        <w:rPr>
          <w:rFonts w:hint="eastAsia"/>
          <w:color w:val="auto"/>
        </w:rPr>
        <w:t>surface</w:t>
      </w:r>
      <w:r w:rsidR="00A8358B" w:rsidRPr="008E1F85">
        <w:rPr>
          <w:color w:val="auto"/>
        </w:rPr>
        <w:t>.</w:t>
      </w:r>
      <w:r w:rsidR="00AE27E2" w:rsidRPr="008E1F85">
        <w:rPr>
          <w:color w:val="auto"/>
        </w:rPr>
        <w:t xml:space="preserve"> </w:t>
      </w:r>
      <w:r w:rsidR="001D52C1" w:rsidRPr="008E1F85">
        <w:rPr>
          <w:color w:val="auto"/>
        </w:rPr>
        <w:t xml:space="preserve">The intensities of these peaks increased </w:t>
      </w:r>
      <w:r w:rsidR="008378B1" w:rsidRPr="008E1F85">
        <w:rPr>
          <w:color w:val="auto"/>
        </w:rPr>
        <w:t>significantly</w:t>
      </w:r>
      <w:r w:rsidR="001D52C1" w:rsidRPr="008E1F85">
        <w:rPr>
          <w:color w:val="auto"/>
        </w:rPr>
        <w:t xml:space="preserve"> owing to the removal of C</w:t>
      </w:r>
      <w:r w:rsidR="001D52C1" w:rsidRPr="008E1F85">
        <w:rPr>
          <w:color w:val="auto"/>
          <w:vertAlign w:val="subscript"/>
        </w:rPr>
        <w:t>60</w:t>
      </w:r>
      <w:r w:rsidR="001D52C1" w:rsidRPr="008E1F85">
        <w:rPr>
          <w:color w:val="auto"/>
        </w:rPr>
        <w:t xml:space="preserve"> and C</w:t>
      </w:r>
      <w:r w:rsidR="001D52C1" w:rsidRPr="008E1F85">
        <w:rPr>
          <w:color w:val="auto"/>
          <w:vertAlign w:val="subscript"/>
        </w:rPr>
        <w:t>60</w:t>
      </w:r>
      <w:r w:rsidR="001D52C1" w:rsidRPr="008E1F85">
        <w:rPr>
          <w:color w:val="auto"/>
        </w:rPr>
        <w:t>/ITO with residual impurities.</w:t>
      </w:r>
      <w:r w:rsidR="00AE27E2" w:rsidRPr="008E1F85">
        <w:rPr>
          <w:color w:val="auto"/>
        </w:rPr>
        <w:t xml:space="preserve"> </w:t>
      </w:r>
      <w:r w:rsidR="001D52C1" w:rsidRPr="008E1F85">
        <w:rPr>
          <w:color w:val="auto"/>
        </w:rPr>
        <w:t xml:space="preserve">The integrated area under the deconvoluted peaks of the C-N bonds </w:t>
      </w:r>
      <w:r w:rsidR="008378B1" w:rsidRPr="008E1F85">
        <w:rPr>
          <w:color w:val="auto"/>
        </w:rPr>
        <w:t>has</w:t>
      </w:r>
      <w:r w:rsidR="001D52C1" w:rsidRPr="008E1F85">
        <w:rPr>
          <w:color w:val="auto"/>
        </w:rPr>
        <w:t xml:space="preserve"> not </w:t>
      </w:r>
      <w:r w:rsidR="008378B1" w:rsidRPr="008E1F85">
        <w:rPr>
          <w:color w:val="auto"/>
        </w:rPr>
        <w:t xml:space="preserve">been </w:t>
      </w:r>
      <w:r w:rsidR="001D52C1" w:rsidRPr="008E1F85">
        <w:rPr>
          <w:color w:val="auto"/>
        </w:rPr>
        <w:t>discussed in detail because it is strongly affected by residual impurities, which are difficult to control during transportation.</w:t>
      </w:r>
      <w:r w:rsidR="00CF1B80" w:rsidRPr="008E1F85">
        <w:rPr>
          <w:color w:val="auto"/>
        </w:rPr>
        <w:t xml:space="preserve"> </w:t>
      </w:r>
      <w:r w:rsidR="001D52C1" w:rsidRPr="008E1F85">
        <w:rPr>
          <w:color w:val="auto"/>
        </w:rPr>
        <w:t xml:space="preserve">The spectral levels of Cs 3d and I 3d for the three samples </w:t>
      </w:r>
      <w:r w:rsidR="001D52C1" w:rsidRPr="008E1F85">
        <w:rPr>
          <w:rFonts w:hint="eastAsia"/>
          <w:color w:val="auto"/>
        </w:rPr>
        <w:t>almost</w:t>
      </w:r>
      <w:r w:rsidR="001D52C1" w:rsidRPr="008E1F85">
        <w:rPr>
          <w:color w:val="auto"/>
        </w:rPr>
        <w:t xml:space="preserve"> overlap (</w:t>
      </w:r>
      <w:r w:rsidR="00266108" w:rsidRPr="008E1F85">
        <w:rPr>
          <w:b/>
          <w:bCs/>
          <w:color w:val="auto"/>
        </w:rPr>
        <w:t>Fig.</w:t>
      </w:r>
      <w:r w:rsidR="008378B1" w:rsidRPr="008E1F85">
        <w:rPr>
          <w:b/>
          <w:bCs/>
          <w:color w:val="auto"/>
        </w:rPr>
        <w:t>.</w:t>
      </w:r>
      <w:r w:rsidR="001D52C1" w:rsidRPr="008E1F85">
        <w:rPr>
          <w:b/>
          <w:bCs/>
          <w:color w:val="auto"/>
        </w:rPr>
        <w:t xml:space="preserve"> S</w:t>
      </w:r>
      <w:r w:rsidR="00ED0593" w:rsidRPr="008E1F85">
        <w:rPr>
          <w:rFonts w:hint="eastAsia"/>
          <w:b/>
          <w:bCs/>
          <w:color w:val="auto"/>
        </w:rPr>
        <w:t>5</w:t>
      </w:r>
      <w:r w:rsidR="001D52C1" w:rsidRPr="008E1F85">
        <w:rPr>
          <w:color w:val="auto"/>
        </w:rPr>
        <w:t>).</w:t>
      </w:r>
      <w:r w:rsidR="00457B8D" w:rsidRPr="008E1F85">
        <w:rPr>
          <w:color w:val="auto"/>
        </w:rPr>
        <w:t xml:space="preserve"> </w:t>
      </w:r>
      <w:r w:rsidR="001D52C1" w:rsidRPr="008E1F85">
        <w:rPr>
          <w:color w:val="auto"/>
        </w:rPr>
        <w:t>The core spectral level of Br 3d shifted slightly as C</w:t>
      </w:r>
      <w:r w:rsidR="001D52C1" w:rsidRPr="008E1F85">
        <w:rPr>
          <w:color w:val="auto"/>
          <w:vertAlign w:val="subscript"/>
        </w:rPr>
        <w:t>60</w:t>
      </w:r>
      <w:r w:rsidR="001D52C1" w:rsidRPr="008E1F85">
        <w:rPr>
          <w:color w:val="auto"/>
        </w:rPr>
        <w:t xml:space="preserve"> was washed away; however, no further shift was </w:t>
      </w:r>
      <w:r w:rsidR="007620D5" w:rsidRPr="008E1F85">
        <w:rPr>
          <w:color w:val="auto"/>
        </w:rPr>
        <w:t xml:space="preserve">observed </w:t>
      </w:r>
      <w:r w:rsidR="001D52C1" w:rsidRPr="008E1F85">
        <w:rPr>
          <w:color w:val="auto"/>
        </w:rPr>
        <w:t xml:space="preserve">after </w:t>
      </w:r>
      <w:r w:rsidR="008378B1" w:rsidRPr="008E1F85">
        <w:rPr>
          <w:color w:val="auto"/>
        </w:rPr>
        <w:t xml:space="preserve">the </w:t>
      </w:r>
      <w:r w:rsidR="001D52C1" w:rsidRPr="008E1F85">
        <w:rPr>
          <w:color w:val="auto"/>
        </w:rPr>
        <w:t>ITO sputtering.</w:t>
      </w:r>
      <w:r w:rsidR="00457B8D" w:rsidRPr="008E1F85">
        <w:rPr>
          <w:color w:val="auto"/>
        </w:rPr>
        <w:t xml:space="preserve"> </w:t>
      </w:r>
      <w:r w:rsidR="00CE2B55" w:rsidRPr="008E1F85">
        <w:rPr>
          <w:color w:val="auto"/>
        </w:rPr>
        <w:t>A shoulder peak</w:t>
      </w:r>
      <w:r w:rsidR="009424BD" w:rsidRPr="008E1F85">
        <w:rPr>
          <w:color w:val="auto"/>
        </w:rPr>
        <w:t xml:space="preserve"> </w:t>
      </w:r>
      <w:r w:rsidR="00CE2B55" w:rsidRPr="008E1F85">
        <w:rPr>
          <w:color w:val="auto"/>
        </w:rPr>
        <w:t xml:space="preserve">at a BE of 530.2 eV </w:t>
      </w:r>
      <w:r w:rsidR="009424BD" w:rsidRPr="008E1F85">
        <w:rPr>
          <w:color w:val="auto"/>
        </w:rPr>
        <w:t>in the O1s core level spectra</w:t>
      </w:r>
      <w:r w:rsidR="00CE2B55" w:rsidRPr="008E1F85">
        <w:rPr>
          <w:color w:val="auto"/>
        </w:rPr>
        <w:t xml:space="preserve"> is associated with the ITO resid</w:t>
      </w:r>
      <w:r w:rsidR="009E2EB7" w:rsidRPr="008E1F85">
        <w:rPr>
          <w:color w:val="auto"/>
        </w:rPr>
        <w:t>ues</w:t>
      </w:r>
      <w:r w:rsidR="00CE2B55" w:rsidRPr="008E1F85">
        <w:rPr>
          <w:color w:val="auto"/>
        </w:rPr>
        <w:t xml:space="preserve"> with C</w:t>
      </w:r>
      <w:r w:rsidR="00CE2B55" w:rsidRPr="008E1F85">
        <w:rPr>
          <w:color w:val="auto"/>
          <w:vertAlign w:val="subscript"/>
        </w:rPr>
        <w:t>60</w:t>
      </w:r>
      <w:r w:rsidR="00CE2B55" w:rsidRPr="008E1F85">
        <w:rPr>
          <w:color w:val="auto"/>
        </w:rPr>
        <w:t>/ITO washed away</w:t>
      </w:r>
      <w:r w:rsidR="00771311" w:rsidRPr="008E1F85">
        <w:rPr>
          <w:color w:val="auto"/>
        </w:rPr>
        <w:t>,</w:t>
      </w:r>
      <w:r w:rsidR="00CE2B55" w:rsidRPr="008E1F85">
        <w:rPr>
          <w:color w:val="auto"/>
        </w:rPr>
        <w:fldChar w:fldCharType="begin"/>
      </w:r>
      <w:r w:rsidR="007A2672" w:rsidRPr="008E1F85">
        <w:rPr>
          <w:color w:val="auto"/>
        </w:rPr>
        <w:instrText xml:space="preserve"> ADDIN EN.CITE &lt;EndNote&gt;&lt;Cite&gt;&lt;Author&gt;Kim&lt;/Author&gt;&lt;Year&gt;1999&lt;/Year&gt;&lt;RecNum&gt;62&lt;/RecNum&gt;&lt;DisplayText&gt;&lt;style face="superscript"&gt;59&lt;/style&gt;&lt;/DisplayText&gt;&lt;record&gt;&lt;rec-number&gt;62&lt;/rec-number&gt;&lt;foreign-keys&gt;&lt;key app="EN" db-id="w0pdfarpuserpvee9wcpwvt7wa2sss95pa9x" timestamp="1689087756"&gt;62&lt;/key&gt;&lt;key app="ENWeb" db-id=""&gt;0&lt;/key&gt;&lt;/foreign-keys&gt;&lt;ref-type name="Journal Article"&gt;17&lt;/ref-type&gt;&lt;contributors&gt;&lt;authors&gt;&lt;author&gt;J.S. Kim&lt;/author&gt;&lt;author&gt;P.K.H. Ho&lt;/author&gt;&lt;author&gt;D.S. Thomas&lt;/author&gt;&lt;author&gt;R.H. Friend&lt;/author&gt;&lt;author&gt;F. Cacialli&lt;/author&gt;&lt;author&gt;G.-W. Bao&lt;/author&gt;&lt;author&gt;S.F.Y. Li&lt;/author&gt;&lt;/authors&gt;&lt;/contributors&gt;&lt;titles&gt;&lt;title&gt;X-ray photoelectron spectroscopy of surface-treated indium-tin oxide thin films&lt;/title&gt;&lt;secondary-title&gt;Chem. Phys. Lett.&lt;/secondary-title&gt;&lt;/titles&gt;&lt;periodical&gt;&lt;full-title&gt;Chemical Physics Letters&lt;/full-title&gt;&lt;abbr-1&gt;Chem. Phys. Lett.&lt;/abbr-1&gt;&lt;abbr-2&gt;Chem Phys Lett&lt;/abbr-2&gt;&lt;/periodical&gt;&lt;pages&gt;307-312&lt;/pages&gt;&lt;volume&gt;315&lt;/volume&gt;&lt;number&gt;5-6&lt;/number&gt;&lt;dates&gt;&lt;year&gt;1999&lt;/year&gt;&lt;/dates&gt;&lt;urls&gt;&lt;/urls&gt;&lt;electronic-resource-num&gt;10.1016/S0009-2614(99)01233-6&lt;/electronic-resource-num&gt;&lt;/record&gt;&lt;/Cite&gt;&lt;/EndNote&gt;</w:instrText>
      </w:r>
      <w:r w:rsidR="00CE2B55" w:rsidRPr="008E1F85">
        <w:rPr>
          <w:color w:val="auto"/>
        </w:rPr>
        <w:fldChar w:fldCharType="separate"/>
      </w:r>
      <w:r w:rsidR="007A2672" w:rsidRPr="008E1F85">
        <w:rPr>
          <w:noProof/>
          <w:color w:val="auto"/>
          <w:vertAlign w:val="superscript"/>
        </w:rPr>
        <w:t>59</w:t>
      </w:r>
      <w:r w:rsidR="00CE2B55" w:rsidRPr="008E1F85">
        <w:rPr>
          <w:color w:val="auto"/>
        </w:rPr>
        <w:fldChar w:fldCharType="end"/>
      </w:r>
      <w:r w:rsidR="009424BD" w:rsidRPr="008E1F85">
        <w:rPr>
          <w:color w:val="auto"/>
        </w:rPr>
        <w:t xml:space="preserve"> </w:t>
      </w:r>
      <w:r w:rsidR="00CE2B55" w:rsidRPr="008E1F85">
        <w:rPr>
          <w:color w:val="auto"/>
        </w:rPr>
        <w:t>and</w:t>
      </w:r>
      <w:r w:rsidR="009424BD" w:rsidRPr="008E1F85">
        <w:rPr>
          <w:color w:val="auto"/>
        </w:rPr>
        <w:t xml:space="preserve"> the strong peaks at ~533.0 eV distinguished in all samples were responsible for the surface absorbed water species. </w:t>
      </w:r>
      <w:r w:rsidR="001D52C1" w:rsidRPr="008E1F85">
        <w:rPr>
          <w:color w:val="auto"/>
        </w:rPr>
        <w:t>The results demonstrate that a minor loss of FA</w:t>
      </w:r>
      <w:r w:rsidR="001D52C1" w:rsidRPr="008E1F85">
        <w:rPr>
          <w:color w:val="auto"/>
          <w:vertAlign w:val="superscript"/>
        </w:rPr>
        <w:t>+</w:t>
      </w:r>
      <w:r w:rsidR="001D52C1" w:rsidRPr="008E1F85">
        <w:rPr>
          <w:color w:val="auto"/>
        </w:rPr>
        <w:t xml:space="preserve"> </w:t>
      </w:r>
      <w:r w:rsidR="008378B1" w:rsidRPr="008E1F85">
        <w:rPr>
          <w:color w:val="auto"/>
        </w:rPr>
        <w:t>owing</w:t>
      </w:r>
      <w:r w:rsidR="001D52C1" w:rsidRPr="008E1F85">
        <w:rPr>
          <w:color w:val="auto"/>
        </w:rPr>
        <w:t xml:space="preserve"> to the dissociation of C=N bonds is the major cause of ion-bombardment-induced sputtering damage to the perovskite film.</w:t>
      </w:r>
      <w:r w:rsidR="00457B8D" w:rsidRPr="008E1F85">
        <w:rPr>
          <w:rFonts w:hint="eastAsia"/>
          <w:color w:val="auto"/>
        </w:rPr>
        <w:t xml:space="preserve"> </w:t>
      </w:r>
    </w:p>
    <w:p w14:paraId="09AA8721" w14:textId="342DD7F3" w:rsidR="00AC38FF" w:rsidRPr="008E1F85" w:rsidRDefault="001D52C1" w:rsidP="00772B2E">
      <w:pPr>
        <w:pStyle w:val="Default"/>
        <w:spacing w:line="360" w:lineRule="auto"/>
        <w:jc w:val="both"/>
        <w:rPr>
          <w:color w:val="auto"/>
        </w:rPr>
      </w:pPr>
      <w:bookmarkStart w:id="52" w:name="_Hlk143249620"/>
      <w:r w:rsidRPr="008E1F85">
        <w:rPr>
          <w:color w:val="auto"/>
        </w:rPr>
        <w:t xml:space="preserve">To evaluate the impact of </w:t>
      </w:r>
      <w:r w:rsidR="008378B1" w:rsidRPr="008E1F85">
        <w:rPr>
          <w:color w:val="auto"/>
        </w:rPr>
        <w:t xml:space="preserve">the </w:t>
      </w:r>
      <w:r w:rsidRPr="008E1F85">
        <w:rPr>
          <w:color w:val="auto"/>
        </w:rPr>
        <w:t xml:space="preserve">ITO sputtering damage at the device level, we fabricated both </w:t>
      </w:r>
      <w:r w:rsidR="00952D5B" w:rsidRPr="008E1F85">
        <w:rPr>
          <w:color w:val="auto"/>
        </w:rPr>
        <w:t>opaque</w:t>
      </w:r>
      <w:r w:rsidRPr="008E1F85">
        <w:rPr>
          <w:color w:val="auto"/>
        </w:rPr>
        <w:t xml:space="preserve"> and semi-transparent PSCs with distinct device architectures.</w:t>
      </w:r>
      <w:r w:rsidR="009A6647" w:rsidRPr="008E1F85">
        <w:rPr>
          <w:color w:val="auto"/>
        </w:rPr>
        <w:t xml:space="preserve"> </w:t>
      </w:r>
      <w:r w:rsidRPr="008E1F85">
        <w:rPr>
          <w:color w:val="auto"/>
        </w:rPr>
        <w:t xml:space="preserve">The </w:t>
      </w:r>
      <w:r w:rsidR="00952D5B" w:rsidRPr="008E1F85">
        <w:rPr>
          <w:color w:val="auto"/>
        </w:rPr>
        <w:t xml:space="preserve">opaque devices </w:t>
      </w:r>
      <w:r w:rsidRPr="008E1F85">
        <w:rPr>
          <w:color w:val="auto"/>
        </w:rPr>
        <w:t>followed the glass/ITO/SAM/pero</w:t>
      </w:r>
      <w:r w:rsidR="00107C46" w:rsidRPr="008E1F85">
        <w:rPr>
          <w:color w:val="auto"/>
        </w:rPr>
        <w:t>vskite</w:t>
      </w:r>
      <w:r w:rsidRPr="008E1F85">
        <w:rPr>
          <w:color w:val="auto"/>
        </w:rPr>
        <w:t>/C</w:t>
      </w:r>
      <w:r w:rsidRPr="008E1F85">
        <w:rPr>
          <w:color w:val="auto"/>
          <w:vertAlign w:val="subscript"/>
        </w:rPr>
        <w:t>60</w:t>
      </w:r>
      <w:r w:rsidRPr="008E1F85">
        <w:rPr>
          <w:color w:val="auto"/>
        </w:rPr>
        <w:t>/SnO</w:t>
      </w:r>
      <w:r w:rsidRPr="008E1F85">
        <w:rPr>
          <w:color w:val="auto"/>
          <w:vertAlign w:val="subscript"/>
        </w:rPr>
        <w:t>X</w:t>
      </w:r>
      <w:r w:rsidRPr="008E1F85">
        <w:rPr>
          <w:color w:val="auto"/>
        </w:rPr>
        <w:t>/Ag structure with a 5 nm</w:t>
      </w:r>
      <w:r w:rsidR="00C30108" w:rsidRPr="008E1F85">
        <w:rPr>
          <w:color w:val="auto"/>
        </w:rPr>
        <w:t xml:space="preserve"> </w:t>
      </w:r>
      <w:r w:rsidRPr="008E1F85">
        <w:rPr>
          <w:color w:val="auto"/>
        </w:rPr>
        <w:t>thick SnO</w:t>
      </w:r>
      <w:r w:rsidRPr="008E1F85">
        <w:rPr>
          <w:color w:val="auto"/>
          <w:vertAlign w:val="subscript"/>
        </w:rPr>
        <w:t>X</w:t>
      </w:r>
      <w:r w:rsidRPr="008E1F85">
        <w:rPr>
          <w:color w:val="auto"/>
        </w:rPr>
        <w:t xml:space="preserve"> buffer layer.</w:t>
      </w:r>
      <w:r w:rsidR="009A6647" w:rsidRPr="008E1F85">
        <w:rPr>
          <w:color w:val="auto"/>
        </w:rPr>
        <w:t xml:space="preserve"> </w:t>
      </w:r>
      <w:r w:rsidRPr="008E1F85">
        <w:rPr>
          <w:color w:val="auto"/>
        </w:rPr>
        <w:t xml:space="preserve">Meanwhile, semi-transparent PSCs were </w:t>
      </w:r>
      <w:r w:rsidR="00952D5B" w:rsidRPr="008E1F85">
        <w:rPr>
          <w:color w:val="auto"/>
        </w:rPr>
        <w:t xml:space="preserve">fabricated </w:t>
      </w:r>
      <w:r w:rsidRPr="008E1F85">
        <w:rPr>
          <w:color w:val="auto"/>
        </w:rPr>
        <w:t xml:space="preserve">with </w:t>
      </w:r>
      <w:r w:rsidR="007620D5" w:rsidRPr="008E1F85">
        <w:rPr>
          <w:color w:val="auto"/>
        </w:rPr>
        <w:t xml:space="preserve">a </w:t>
      </w:r>
      <w:r w:rsidR="008378B1" w:rsidRPr="008E1F85">
        <w:rPr>
          <w:color w:val="auto"/>
        </w:rPr>
        <w:t>glass/ITO/SAM/perovskite/C</w:t>
      </w:r>
      <w:r w:rsidR="008378B1" w:rsidRPr="008E1F85">
        <w:rPr>
          <w:color w:val="auto"/>
          <w:vertAlign w:val="subscript"/>
        </w:rPr>
        <w:t>60</w:t>
      </w:r>
      <w:r w:rsidR="008378B1" w:rsidRPr="008E1F85">
        <w:rPr>
          <w:color w:val="auto"/>
        </w:rPr>
        <w:t>/SnO</w:t>
      </w:r>
      <w:r w:rsidR="008378B1" w:rsidRPr="008E1F85">
        <w:rPr>
          <w:color w:val="auto"/>
          <w:vertAlign w:val="subscript"/>
        </w:rPr>
        <w:t>X</w:t>
      </w:r>
      <w:r w:rsidR="008378B1" w:rsidRPr="008E1F85">
        <w:rPr>
          <w:color w:val="auto"/>
        </w:rPr>
        <w:t>/ITO/Ag structure</w:t>
      </w:r>
      <w:r w:rsidRPr="008E1F85">
        <w:rPr>
          <w:color w:val="auto"/>
        </w:rPr>
        <w:t>, employing both 5 nm and 15 nm buffer layers.</w:t>
      </w:r>
      <w:r w:rsidR="00DD7677" w:rsidRPr="008E1F85">
        <w:rPr>
          <w:color w:val="auto"/>
        </w:rPr>
        <w:t xml:space="preserve"> </w:t>
      </w:r>
      <w:r w:rsidR="00266108" w:rsidRPr="008E1F85">
        <w:rPr>
          <w:b/>
          <w:bCs/>
          <w:color w:val="auto"/>
        </w:rPr>
        <w:t>Fig.</w:t>
      </w:r>
      <w:r w:rsidRPr="008E1F85">
        <w:rPr>
          <w:b/>
          <w:bCs/>
          <w:color w:val="auto"/>
        </w:rPr>
        <w:t xml:space="preserve"> 8 </w:t>
      </w:r>
      <w:r w:rsidRPr="008E1F85">
        <w:rPr>
          <w:color w:val="auto"/>
        </w:rPr>
        <w:t xml:space="preserve">shows the </w:t>
      </w:r>
      <w:r w:rsidRPr="008E1F85">
        <w:rPr>
          <w:i/>
          <w:iCs/>
          <w:color w:val="auto"/>
        </w:rPr>
        <w:t>JV</w:t>
      </w:r>
      <w:r w:rsidRPr="008E1F85">
        <w:rPr>
          <w:color w:val="auto"/>
        </w:rPr>
        <w:t xml:space="preserve"> curves derived from the three devices</w:t>
      </w:r>
      <w:r w:rsidR="008378B1" w:rsidRPr="008E1F85">
        <w:rPr>
          <w:color w:val="auto"/>
        </w:rPr>
        <w:t>,</w:t>
      </w:r>
      <w:r w:rsidR="0057693A" w:rsidRPr="008E1F85">
        <w:rPr>
          <w:color w:val="auto"/>
        </w:rPr>
        <w:t xml:space="preserve"> </w:t>
      </w:r>
      <w:bookmarkStart w:id="53" w:name="_Hlk161844156"/>
      <w:r w:rsidR="0057693A" w:rsidRPr="008E1F85">
        <w:rPr>
          <w:color w:val="auto"/>
        </w:rPr>
        <w:t xml:space="preserve">and the EQE results are presented in </w:t>
      </w:r>
      <w:r w:rsidR="00637C6B" w:rsidRPr="008E1F85">
        <w:rPr>
          <w:rFonts w:hint="eastAsia"/>
          <w:color w:val="auto"/>
        </w:rPr>
        <w:t xml:space="preserve">the </w:t>
      </w:r>
      <w:r w:rsidR="0057693A" w:rsidRPr="008E1F85">
        <w:rPr>
          <w:color w:val="auto"/>
        </w:rPr>
        <w:t>Supporting Information (</w:t>
      </w:r>
      <w:r w:rsidR="00266108" w:rsidRPr="008E1F85">
        <w:rPr>
          <w:b/>
          <w:bCs/>
          <w:color w:val="auto"/>
        </w:rPr>
        <w:t>Fig.</w:t>
      </w:r>
      <w:r w:rsidR="0057693A" w:rsidRPr="008E1F85">
        <w:rPr>
          <w:b/>
          <w:bCs/>
          <w:color w:val="auto"/>
        </w:rPr>
        <w:t xml:space="preserve"> S</w:t>
      </w:r>
      <w:r w:rsidR="0058067E" w:rsidRPr="008E1F85">
        <w:rPr>
          <w:b/>
          <w:bCs/>
          <w:color w:val="auto"/>
        </w:rPr>
        <w:t>6</w:t>
      </w:r>
      <w:r w:rsidR="0057693A" w:rsidRPr="008E1F85">
        <w:rPr>
          <w:color w:val="auto"/>
        </w:rPr>
        <w:t>)</w:t>
      </w:r>
      <w:bookmarkEnd w:id="53"/>
      <w:r w:rsidRPr="008E1F85">
        <w:rPr>
          <w:color w:val="auto"/>
        </w:rPr>
        <w:t>.</w:t>
      </w:r>
      <w:r w:rsidR="008D352A" w:rsidRPr="008E1F85">
        <w:rPr>
          <w:color w:val="auto"/>
        </w:rPr>
        <w:t xml:space="preserve"> </w:t>
      </w:r>
      <w:bookmarkStart w:id="54" w:name="_Hlk144636631"/>
      <w:r w:rsidRPr="008E1F85">
        <w:rPr>
          <w:color w:val="auto"/>
        </w:rPr>
        <w:t>When 5 nm</w:t>
      </w:r>
      <w:r w:rsidR="00C30108" w:rsidRPr="008E1F85">
        <w:rPr>
          <w:color w:val="auto"/>
        </w:rPr>
        <w:t xml:space="preserve"> </w:t>
      </w:r>
      <w:r w:rsidRPr="008E1F85">
        <w:rPr>
          <w:color w:val="auto"/>
        </w:rPr>
        <w:t>thick SnO</w:t>
      </w:r>
      <w:r w:rsidRPr="008E1F85">
        <w:rPr>
          <w:color w:val="auto"/>
          <w:vertAlign w:val="subscript"/>
        </w:rPr>
        <w:t>X</w:t>
      </w:r>
      <w:r w:rsidRPr="008E1F85">
        <w:rPr>
          <w:color w:val="auto"/>
        </w:rPr>
        <w:t xml:space="preserve"> buffer layers were employed in both devices, the </w:t>
      </w:r>
      <w:r w:rsidR="00952D5B" w:rsidRPr="008E1F85">
        <w:rPr>
          <w:color w:val="auto"/>
        </w:rPr>
        <w:t>opaque</w:t>
      </w:r>
      <w:r w:rsidRPr="008E1F85">
        <w:rPr>
          <w:color w:val="auto"/>
        </w:rPr>
        <w:t xml:space="preserve"> PSC showed </w:t>
      </w:r>
      <w:r w:rsidR="002F77C2" w:rsidRPr="008E1F85">
        <w:rPr>
          <w:color w:val="auto"/>
        </w:rPr>
        <w:t>an η</w:t>
      </w:r>
      <w:r w:rsidRPr="008E1F85">
        <w:rPr>
          <w:color w:val="auto"/>
        </w:rPr>
        <w:t xml:space="preserve"> of 18.8%, but a pronounced </w:t>
      </w:r>
      <w:r w:rsidR="00952D5B" w:rsidRPr="008E1F85">
        <w:rPr>
          <w:color w:val="auto"/>
        </w:rPr>
        <w:t>S</w:t>
      </w:r>
      <w:r w:rsidRPr="008E1F85">
        <w:rPr>
          <w:color w:val="auto"/>
        </w:rPr>
        <w:t>-shaped curve was observed in the semi-transparent PSC</w:t>
      </w:r>
      <w:r w:rsidR="008378B1" w:rsidRPr="008E1F85">
        <w:rPr>
          <w:color w:val="auto"/>
        </w:rPr>
        <w:t>,</w:t>
      </w:r>
      <w:r w:rsidRPr="008E1F85">
        <w:rPr>
          <w:color w:val="auto"/>
        </w:rPr>
        <w:t xml:space="preserve"> accompanied by a lower η of 11.6%.</w:t>
      </w:r>
      <w:r w:rsidR="000D0A7D" w:rsidRPr="008E1F85">
        <w:rPr>
          <w:color w:val="auto"/>
        </w:rPr>
        <w:t xml:space="preserve"> </w:t>
      </w:r>
      <w:r w:rsidRPr="008E1F85">
        <w:rPr>
          <w:color w:val="auto"/>
        </w:rPr>
        <w:t xml:space="preserve">These </w:t>
      </w:r>
      <w:r w:rsidRPr="008E1F85">
        <w:rPr>
          <w:color w:val="auto"/>
        </w:rPr>
        <w:lastRenderedPageBreak/>
        <w:t xml:space="preserve">results clearly indicate that the </w:t>
      </w:r>
      <w:r w:rsidR="00952D5B" w:rsidRPr="008E1F85">
        <w:rPr>
          <w:color w:val="auto"/>
        </w:rPr>
        <w:t>S</w:t>
      </w:r>
      <w:r w:rsidRPr="008E1F85">
        <w:rPr>
          <w:color w:val="auto"/>
        </w:rPr>
        <w:t xml:space="preserve">-shape is primarily attributed to sputtering damage rather than variations in band alignment stemming from the addition of </w:t>
      </w:r>
      <w:r w:rsidR="008378B1" w:rsidRPr="008E1F85">
        <w:rPr>
          <w:color w:val="auto"/>
        </w:rPr>
        <w:t>the</w:t>
      </w:r>
      <w:r w:rsidRPr="008E1F85">
        <w:rPr>
          <w:color w:val="auto"/>
        </w:rPr>
        <w:t xml:space="preserve"> SnO</w:t>
      </w:r>
      <w:r w:rsidRPr="008E1F85">
        <w:rPr>
          <w:color w:val="auto"/>
          <w:vertAlign w:val="subscript"/>
        </w:rPr>
        <w:t>X</w:t>
      </w:r>
      <w:r w:rsidRPr="008E1F85">
        <w:rPr>
          <w:color w:val="auto"/>
        </w:rPr>
        <w:t xml:space="preserve"> buffer layer.</w:t>
      </w:r>
      <w:bookmarkEnd w:id="54"/>
      <w:r w:rsidR="00A27F46" w:rsidRPr="008E1F85">
        <w:rPr>
          <w:rFonts w:hint="eastAsia"/>
          <w:color w:val="auto"/>
        </w:rPr>
        <w:t xml:space="preserve"> </w:t>
      </w:r>
      <w:bookmarkStart w:id="55" w:name="_Hlk161848380"/>
      <w:bookmarkStart w:id="56" w:name="_Hlk162116794"/>
      <w:r w:rsidR="00942673" w:rsidRPr="008E1F85">
        <w:rPr>
          <w:color w:val="auto"/>
        </w:rPr>
        <w:t>The emergence of S-shape</w:t>
      </w:r>
      <w:r w:rsidR="000913AD" w:rsidRPr="008E1F85">
        <w:rPr>
          <w:color w:val="auto"/>
        </w:rPr>
        <w:t>s</w:t>
      </w:r>
      <w:r w:rsidR="00942673" w:rsidRPr="008E1F85">
        <w:rPr>
          <w:color w:val="auto"/>
        </w:rPr>
        <w:t xml:space="preserve"> in the </w:t>
      </w:r>
      <w:r w:rsidR="00942673" w:rsidRPr="008E1F85">
        <w:rPr>
          <w:i/>
          <w:iCs/>
          <w:color w:val="auto"/>
        </w:rPr>
        <w:t xml:space="preserve">JV </w:t>
      </w:r>
      <w:r w:rsidR="00942673" w:rsidRPr="008E1F85">
        <w:rPr>
          <w:color w:val="auto"/>
        </w:rPr>
        <w:t>characteristics is commonly attributed to energetic barriers at the contacts</w:t>
      </w:r>
      <w:r w:rsidR="006300E0" w:rsidRPr="008E1F85">
        <w:rPr>
          <w:color w:val="auto"/>
        </w:rPr>
        <w:t xml:space="preserve"> </w:t>
      </w:r>
      <w:r w:rsidR="00F1249F" w:rsidRPr="008E1F85">
        <w:rPr>
          <w:color w:val="auto"/>
        </w:rPr>
        <w:fldChar w:fldCharType="begin">
          <w:fldData xml:space="preserve">PEVuZE5vdGU+PENpdGU+PEF1dGhvcj5TYW5kYmVyZzwvQXV0aG9yPjxZZWFyPjIwMjA8L1llYXI+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</w:fldData>
        </w:fldChar>
      </w:r>
      <w:r w:rsidR="007624A2" w:rsidRPr="008E1F85">
        <w:rPr>
          <w:color w:val="auto"/>
        </w:rPr>
        <w:instrText xml:space="preserve"> ADDIN EN.CITE </w:instrText>
      </w:r>
      <w:r w:rsidR="007624A2" w:rsidRPr="008E1F85">
        <w:rPr>
          <w:color w:val="auto"/>
        </w:rPr>
        <w:fldChar w:fldCharType="begin">
          <w:fldData xml:space="preserve">PEVuZE5vdGU+PENpdGU+PEF1dGhvcj5TYW5kYmVyZzwvQXV0aG9yPjxZZWFyPjIwMjA8L1llYXI+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</w:fldData>
        </w:fldChar>
      </w:r>
      <w:r w:rsidR="007624A2" w:rsidRPr="008E1F85">
        <w:rPr>
          <w:color w:val="auto"/>
        </w:rPr>
        <w:instrText xml:space="preserve"> ADDIN EN.CITE.DATA </w:instrText>
      </w:r>
      <w:r w:rsidR="007624A2" w:rsidRPr="008E1F85">
        <w:rPr>
          <w:color w:val="auto"/>
        </w:rPr>
      </w:r>
      <w:r w:rsidR="007624A2" w:rsidRPr="008E1F85">
        <w:rPr>
          <w:color w:val="auto"/>
        </w:rPr>
        <w:fldChar w:fldCharType="end"/>
      </w:r>
      <w:r w:rsidR="00F1249F" w:rsidRPr="008E1F85">
        <w:rPr>
          <w:color w:val="auto"/>
        </w:rPr>
      </w:r>
      <w:r w:rsidR="00F1249F" w:rsidRPr="008E1F85">
        <w:rPr>
          <w:color w:val="auto"/>
        </w:rPr>
        <w:fldChar w:fldCharType="separate"/>
      </w:r>
      <w:r w:rsidR="007A2672" w:rsidRPr="008E1F85">
        <w:rPr>
          <w:noProof/>
          <w:color w:val="auto"/>
          <w:vertAlign w:val="superscript"/>
        </w:rPr>
        <w:t>15, 20, 60, 61</w:t>
      </w:r>
      <w:r w:rsidR="00F1249F" w:rsidRPr="008E1F85">
        <w:rPr>
          <w:color w:val="auto"/>
        </w:rPr>
        <w:fldChar w:fldCharType="end"/>
      </w:r>
      <w:r w:rsidR="00942673" w:rsidRPr="008E1F85">
        <w:rPr>
          <w:color w:val="auto"/>
        </w:rPr>
        <w:t xml:space="preserve"> for several reasons, such as insulating interfaces,</w:t>
      </w:r>
      <w:r w:rsidR="00F1249F" w:rsidRPr="008E1F85">
        <w:rPr>
          <w:color w:val="auto"/>
        </w:rPr>
        <w:fldChar w:fldCharType="begin"/>
      </w:r>
      <w:r w:rsidR="007624A2" w:rsidRPr="008E1F85">
        <w:rPr>
          <w:color w:val="auto"/>
        </w:rPr>
        <w:instrText xml:space="preserve"> ADDIN EN.CITE &lt;EndNote&gt;&lt;Cite&gt;&lt;Author&gt;Tress&lt;/Author&gt;&lt;Year&gt;2013&lt;/Year&gt;&lt;RecNum&gt;23&lt;/RecNum&gt;&lt;DisplayText&gt;&lt;style face="superscript"&gt;61&lt;/style&gt;&lt;/DisplayText&gt;&lt;record&gt;&lt;rec-number&gt;23&lt;/rec-number&gt;&lt;foreign-keys&gt;&lt;key app="EN" db-id="w0pdfarpuserpvee9wcpwvt7wa2sss95pa9x" timestamp="1677749471"&gt;23&lt;/key&gt;&lt;key app="ENWeb" db-id=""&gt;0&lt;/key&gt;&lt;/foreign-keys&gt;&lt;ref-type name="Journal Article"&gt;17&lt;/ref-type&gt;&lt;contributors&gt;&lt;authors&gt;&lt;author&gt;Tress, Wolfgang&lt;/author&gt;&lt;author&gt;Inganäs, Olle&lt;/author&gt;&lt;/authors&gt;&lt;/contributors&gt;&lt;titles&gt;&lt;title&gt;Simple experimental test to distinguish extraction and injection barriers at the electrodes of (organic) solar cells with S-shaped current–voltage characteristics&lt;/title&gt;&lt;secondary-title&gt;Sol. Energy Mater. Sol. Cells&lt;/secondary-title&gt;&lt;/titles&gt;&lt;periodical&gt;&lt;full-title&gt;Solar Energy Materials and Solar Cells&lt;/full-title&gt;&lt;abbr-1&gt;Sol. Energy Mater. Sol. Cells&lt;/abbr-1&gt;&lt;abbr-2&gt;Sol Energy Mater Sol Cells&lt;/abbr-2&gt;&lt;/periodical&gt;&lt;pages&gt;599-603&lt;/pages&gt;&lt;volume&gt;117&lt;/volume&gt;&lt;section&gt;599&lt;/section&gt;&lt;dates&gt;&lt;year&gt;2013&lt;/year&gt;&lt;/dates&gt;&lt;isbn&gt;09270248&lt;/isbn&gt;&lt;urls&gt;&lt;/urls&gt;&lt;electronic-resource-num&gt;10.1016/j.solmat.2013.07.014&lt;/electronic-resource-num&gt;&lt;/record&gt;&lt;/Cite&gt;&lt;/EndNote&gt;</w:instrText>
      </w:r>
      <w:r w:rsidR="00F1249F" w:rsidRPr="008E1F85">
        <w:rPr>
          <w:color w:val="auto"/>
        </w:rPr>
        <w:fldChar w:fldCharType="separate"/>
      </w:r>
      <w:r w:rsidR="007A2672" w:rsidRPr="008E1F85">
        <w:rPr>
          <w:noProof/>
          <w:color w:val="auto"/>
          <w:vertAlign w:val="superscript"/>
        </w:rPr>
        <w:t>61</w:t>
      </w:r>
      <w:r w:rsidR="00F1249F" w:rsidRPr="008E1F85">
        <w:rPr>
          <w:color w:val="auto"/>
        </w:rPr>
        <w:fldChar w:fldCharType="end"/>
      </w:r>
      <w:r w:rsidR="00942673" w:rsidRPr="008E1F85">
        <w:rPr>
          <w:color w:val="auto"/>
        </w:rPr>
        <w:t xml:space="preserve"> </w:t>
      </w:r>
      <w:r w:rsidR="001B04F6" w:rsidRPr="008E1F85">
        <w:rPr>
          <w:color w:val="auto"/>
        </w:rPr>
        <w:t>imbalanced charge transport,</w:t>
      </w:r>
      <w:r w:rsidR="001B04F6" w:rsidRPr="008E1F85">
        <w:rPr>
          <w:color w:val="auto"/>
        </w:rPr>
        <w:fldChar w:fldCharType="begin"/>
      </w:r>
      <w:r w:rsidR="007A2672" w:rsidRPr="008E1F85">
        <w:rPr>
          <w:color w:val="auto"/>
        </w:rPr>
        <w:instrText xml:space="preserve"> ADDIN EN.CITE &lt;EndNote&gt;&lt;Cite&gt;&lt;Author&gt;Tress&lt;/Author&gt;&lt;Year&gt;2011&lt;/Year&gt;&lt;RecNum&gt;87&lt;/RecNum&gt;&lt;DisplayText&gt;&lt;style face="superscript"&gt;62&lt;/style&gt;&lt;/DisplayText&gt;&lt;record&gt;&lt;rec-number&gt;87&lt;/rec-number&gt;&lt;foreign-keys&gt;&lt;key app="EN" db-id="w0pdfarpuserpvee9wcpwvt7wa2sss95pa9x" timestamp="1711220457"&gt;87&lt;/key&gt;&lt;key app="ENWeb" db-id=""&gt;0&lt;/key&gt;&lt;/foreign-keys&gt;&lt;ref-type name="Journal Article"&gt;17&lt;/ref-type&gt;&lt;contributors&gt;&lt;authors&gt;&lt;author&gt;Tress, Wolfgang&lt;/author&gt;&lt;author&gt;Petrich, Annette&lt;/author&gt;&lt;author&gt;Hummert, Markus&lt;/author&gt;&lt;author&gt;Hein, Moritz&lt;/author&gt;&lt;author&gt;Leo, Karl&lt;/author&gt;&lt;author&gt;Riede, Moritz&lt;/author&gt;&lt;/authors&gt;&lt;/contributors&gt;&lt;titles&gt;&lt;title&gt;Imbalanced mobilities causing S-shaped IV curves in planar heterojunction organic solar cells&lt;/title&gt;&lt;secondary-title&gt;Applied Physics Letters&lt;/secondary-title&gt;&lt;/titles&gt;&lt;periodical&gt;&lt;full-title&gt;Applied Physics Letters&lt;/full-title&gt;&lt;/periodical&gt;&lt;pages&gt;063301&lt;/pages&gt;&lt;volume&gt;98&lt;/volume&gt;&lt;number&gt;6&lt;/number&gt;&lt;dates&gt;&lt;year&gt;2011&lt;/year&gt;&lt;/dates&gt;&lt;isbn&gt;0003-6951&amp;#xD;1077-3118&lt;/isbn&gt;&lt;urls&gt;&lt;/urls&gt;&lt;electronic-resource-num&gt;10.1063/1.3553764&lt;/electronic-resource-num&gt;&lt;/record&gt;&lt;/Cite&gt;&lt;/EndNote&gt;</w:instrText>
      </w:r>
      <w:r w:rsidR="001B04F6" w:rsidRPr="008E1F85">
        <w:rPr>
          <w:color w:val="auto"/>
        </w:rPr>
        <w:fldChar w:fldCharType="separate"/>
      </w:r>
      <w:r w:rsidR="007A2672" w:rsidRPr="008E1F85">
        <w:rPr>
          <w:noProof/>
          <w:color w:val="auto"/>
          <w:vertAlign w:val="superscript"/>
        </w:rPr>
        <w:t>62</w:t>
      </w:r>
      <w:r w:rsidR="001B04F6" w:rsidRPr="008E1F85">
        <w:rPr>
          <w:color w:val="auto"/>
        </w:rPr>
        <w:fldChar w:fldCharType="end"/>
      </w:r>
      <w:r w:rsidR="001B04F6" w:rsidRPr="008E1F85">
        <w:rPr>
          <w:color w:val="auto"/>
        </w:rPr>
        <w:t xml:space="preserve"> </w:t>
      </w:r>
      <w:r w:rsidR="00942673" w:rsidRPr="008E1F85">
        <w:rPr>
          <w:color w:val="auto"/>
        </w:rPr>
        <w:t>unfavorable energetic alignment,</w:t>
      </w:r>
      <w:r w:rsidR="00F1249F" w:rsidRPr="008E1F85">
        <w:rPr>
          <w:color w:val="auto"/>
        </w:rPr>
        <w:fldChar w:fldCharType="begin"/>
      </w:r>
      <w:r w:rsidR="007A2672" w:rsidRPr="008E1F85">
        <w:rPr>
          <w:color w:val="auto"/>
        </w:rPr>
        <w:instrText xml:space="preserve"> ADDIN EN.CITE &lt;EndNote&gt;&lt;Cite&gt;&lt;Author&gt;Wagner&lt;/Author&gt;&lt;Year&gt;2012&lt;/Year&gt;&lt;RecNum&gt;20&lt;/RecNum&gt;&lt;DisplayText&gt;&lt;style face="superscript"&gt;63&lt;/style&gt;&lt;/DisplayText&gt;&lt;record&gt;&lt;rec-number&gt;20&lt;/rec-number&gt;&lt;foreign-keys&gt;&lt;key app="EN" db-id="w0pdfarpuserpvee9wcpwvt7wa2sss95pa9x" timestamp="1677749433"&gt;20&lt;/key&gt;&lt;key app="ENWeb" db-id=""&gt;0&lt;/key&gt;&lt;/foreign-keys&gt;&lt;ref-type name="Journal Article"&gt;17&lt;/ref-type&gt;&lt;contributors&gt;&lt;authors&gt;&lt;author&gt;Wagner, Julia&lt;/author&gt;&lt;author&gt;Gruber, Mark&lt;/author&gt;&lt;author&gt;Wilke, Andreas&lt;/author&gt;&lt;author&gt;Tanaka, Yuya&lt;/author&gt;&lt;author&gt;Topczak, Katharina&lt;/author&gt;&lt;author&gt;Steindamm, Andreas&lt;/author&gt;&lt;author&gt;Hörmann, Ulrich&lt;/author&gt;&lt;author&gt;Opitz, Andreas&lt;/author&gt;&lt;author&gt;Nakayama, Yasuo&lt;/author&gt;&lt;author&gt;Ishii, Hisao&lt;/author&gt;&lt;author&gt;Pflaum, Jens&lt;/author&gt;&lt;author&gt;Koch, Norbert&lt;/author&gt;&lt;author&gt;Brütting, Wolfgang&lt;/author&gt;&lt;/authors&gt;&lt;/contributors&gt;&lt;titles&gt;&lt;title&gt;Identification of different origins for s-shaped current voltage characteristics in planar heterojunction organic solar cells&lt;/title&gt;&lt;secondary-title&gt;Journal of Applied Physics&lt;/secondary-title&gt;&lt;/titles&gt;&lt;periodical&gt;&lt;full-title&gt;Journal of Applied Physics&lt;/full-title&gt;&lt;abbr-1&gt;J. Appl. Phys.&lt;/abbr-1&gt;&lt;abbr-2&gt;J Appl Phys&lt;/abbr-2&gt;&lt;/periodical&gt;&lt;pages&gt;054509&lt;/pages&gt;&lt;volume&gt;111&lt;/volume&gt;&lt;number&gt;5&lt;/number&gt;&lt;dates&gt;&lt;year&gt;2012&lt;/year&gt;&lt;/dates&gt;&lt;isbn&gt;0021-8979&amp;#xD;1089-7550&lt;/isbn&gt;&lt;urls&gt;&lt;/urls&gt;&lt;electronic-resource-num&gt;10.1063/1.3692050&lt;/electronic-resource-num&gt;&lt;/record&gt;&lt;/Cite&gt;&lt;/EndNote&gt;</w:instrText>
      </w:r>
      <w:r w:rsidR="00F1249F" w:rsidRPr="008E1F85">
        <w:rPr>
          <w:color w:val="auto"/>
        </w:rPr>
        <w:fldChar w:fldCharType="separate"/>
      </w:r>
      <w:r w:rsidR="007A2672" w:rsidRPr="008E1F85">
        <w:rPr>
          <w:noProof/>
          <w:color w:val="auto"/>
          <w:vertAlign w:val="superscript"/>
        </w:rPr>
        <w:t>63</w:t>
      </w:r>
      <w:r w:rsidR="00F1249F" w:rsidRPr="008E1F85">
        <w:rPr>
          <w:color w:val="auto"/>
        </w:rPr>
        <w:fldChar w:fldCharType="end"/>
      </w:r>
      <w:r w:rsidR="00942673" w:rsidRPr="008E1F85">
        <w:rPr>
          <w:color w:val="auto"/>
        </w:rPr>
        <w:t xml:space="preserve"> and Fermi-level pinning by interface states.</w:t>
      </w:r>
      <w:r w:rsidR="00F1249F" w:rsidRPr="008E1F85">
        <w:rPr>
          <w:color w:val="auto"/>
        </w:rPr>
        <w:fldChar w:fldCharType="begin"/>
      </w:r>
      <w:r w:rsidR="007A2672" w:rsidRPr="008E1F85">
        <w:rPr>
          <w:color w:val="auto"/>
        </w:rPr>
        <w:instrText xml:space="preserve"> ADDIN EN.CITE &lt;EndNote&gt;&lt;Cite&gt;&lt;Author&gt;Cowley&lt;/Author&gt;&lt;Year&gt;1965&lt;/Year&gt;&lt;RecNum&gt;21&lt;/RecNum&gt;&lt;DisplayText&gt;&lt;style face="superscript"&gt;64&lt;/style&gt;&lt;/DisplayText&gt;&lt;record&gt;&lt;rec-number&gt;21&lt;/rec-number&gt;&lt;foreign-keys&gt;&lt;key app="EN" db-id="w0pdfarpuserpvee9wcpwvt7wa2sss95pa9x" timestamp="1677749444"&gt;21&lt;/key&gt;&lt;key app="ENWeb" db-id=""&gt;0&lt;/key&gt;&lt;/foreign-keys&gt;&lt;ref-type name="Journal Article"&gt;17&lt;/ref-type&gt;&lt;contributors&gt;&lt;authors&gt;&lt;author&gt;Cowley, A. M.&lt;/author&gt;&lt;author&gt;Sze, S. M.&lt;/author&gt;&lt;/authors&gt;&lt;/contributors&gt;&lt;titles&gt;&lt;title&gt;Surfa</w:instrText>
      </w:r>
      <w:r w:rsidR="007A2672" w:rsidRPr="008E1F85">
        <w:rPr>
          <w:rFonts w:hint="eastAsia"/>
          <w:color w:val="auto"/>
        </w:rPr>
        <w:instrText>ce States and Barrier Height of Metal</w:instrText>
      </w:r>
      <w:r w:rsidR="007A2672" w:rsidRPr="008E1F85">
        <w:rPr>
          <w:rFonts w:hint="eastAsia"/>
          <w:color w:val="auto"/>
        </w:rPr>
        <w:instrText>‐</w:instrText>
      </w:r>
      <w:r w:rsidR="007A2672" w:rsidRPr="008E1F85">
        <w:rPr>
          <w:rFonts w:hint="eastAsia"/>
          <w:color w:val="auto"/>
        </w:rPr>
        <w:instrText>Semiconductor Systems&lt;/title&gt;&lt;secondary-title&gt;Journal of Applied Physics&lt;/secondary-title&gt;&lt;/titles&gt;&lt;periodical&gt;&lt;full-title&gt;Journal of Applied Physics&lt;/full-title&gt;&lt;abbr-1&gt;J. Appl. Phys.&lt;/abbr-1&gt;&lt;abbr-2&gt;J Appl Phys&lt;/abb</w:instrText>
      </w:r>
      <w:r w:rsidR="007A2672" w:rsidRPr="008E1F85">
        <w:rPr>
          <w:color w:val="auto"/>
        </w:rPr>
        <w:instrText>r-2&gt;&lt;/periodical&gt;&lt;pages&gt;3212-3220&lt;/pages&gt;&lt;volume&gt;36&lt;/volume&gt;&lt;number&gt;10&lt;/number&gt;&lt;section&gt;3212&lt;/section&gt;&lt;dates&gt;&lt;year&gt;1965&lt;/year&gt;&lt;/dates&gt;&lt;isbn&gt;0021-8979&amp;#xD;1089-7550&lt;/isbn&gt;&lt;urls&gt;&lt;/urls&gt;&lt;electronic-resource-num&gt;10.1063/1.1702952&lt;/electronic-resource-num&gt;&lt;/record&gt;&lt;/Cite&gt;&lt;/EndNote&gt;</w:instrText>
      </w:r>
      <w:r w:rsidR="00F1249F" w:rsidRPr="008E1F85">
        <w:rPr>
          <w:color w:val="auto"/>
        </w:rPr>
        <w:fldChar w:fldCharType="separate"/>
      </w:r>
      <w:r w:rsidR="007A2672" w:rsidRPr="008E1F85">
        <w:rPr>
          <w:noProof/>
          <w:color w:val="auto"/>
          <w:vertAlign w:val="superscript"/>
        </w:rPr>
        <w:t>64</w:t>
      </w:r>
      <w:r w:rsidR="00F1249F" w:rsidRPr="008E1F85">
        <w:rPr>
          <w:color w:val="auto"/>
        </w:rPr>
        <w:fldChar w:fldCharType="end"/>
      </w:r>
      <w:r w:rsidR="00942673" w:rsidRPr="008E1F85">
        <w:rPr>
          <w:color w:val="auto"/>
        </w:rPr>
        <w:t xml:space="preserve"> </w:t>
      </w:r>
      <w:bookmarkStart w:id="57" w:name="_Hlk162345882"/>
      <w:bookmarkStart w:id="58" w:name="_Hlk162345212"/>
      <w:r w:rsidR="00942673" w:rsidRPr="008E1F85">
        <w:rPr>
          <w:color w:val="auto"/>
        </w:rPr>
        <w:t xml:space="preserve">We adapted the method described in Ref. </w:t>
      </w:r>
      <w:r w:rsidR="00F1249F" w:rsidRPr="008E1F85">
        <w:rPr>
          <w:color w:val="auto"/>
        </w:rPr>
        <w:t>61</w:t>
      </w:r>
      <w:r w:rsidR="00942673" w:rsidRPr="008E1F85">
        <w:rPr>
          <w:color w:val="auto"/>
        </w:rPr>
        <w:t xml:space="preserve"> to reveal the origin of the S-shape</w:t>
      </w:r>
      <w:bookmarkEnd w:id="57"/>
      <w:r w:rsidR="00942673" w:rsidRPr="008E1F85">
        <w:rPr>
          <w:color w:val="auto"/>
        </w:rPr>
        <w:t>.</w:t>
      </w:r>
      <w:bookmarkEnd w:id="58"/>
      <w:r w:rsidR="00942673" w:rsidRPr="008E1F85">
        <w:rPr>
          <w:color w:val="auto"/>
        </w:rPr>
        <w:t xml:space="preserve"> A semi-transparent device with a 5 nm-thick SnO</w:t>
      </w:r>
      <w:r w:rsidR="00942673" w:rsidRPr="008E1F85">
        <w:rPr>
          <w:color w:val="auto"/>
          <w:vertAlign w:val="subscript"/>
        </w:rPr>
        <w:t>X</w:t>
      </w:r>
      <w:r w:rsidR="00942673" w:rsidRPr="008E1F85">
        <w:rPr>
          <w:color w:val="auto"/>
        </w:rPr>
        <w:t xml:space="preserve"> film, exhibiting a pronounced S-shaped </w:t>
      </w:r>
      <w:r w:rsidR="00942673" w:rsidRPr="008E1F85">
        <w:rPr>
          <w:i/>
          <w:iCs/>
          <w:color w:val="auto"/>
        </w:rPr>
        <w:t>JV</w:t>
      </w:r>
      <w:r w:rsidR="00942673" w:rsidRPr="008E1F85">
        <w:rPr>
          <w:color w:val="auto"/>
        </w:rPr>
        <w:t xml:space="preserve"> curve, was subjected to illumination across intensities ranging from 0.1 to 1 sun. The obtained </w:t>
      </w:r>
      <w:r w:rsidR="00942673" w:rsidRPr="008E1F85">
        <w:rPr>
          <w:i/>
          <w:iCs/>
          <w:color w:val="auto"/>
        </w:rPr>
        <w:t>JV</w:t>
      </w:r>
      <w:r w:rsidR="00942673" w:rsidRPr="008E1F85">
        <w:rPr>
          <w:color w:val="auto"/>
        </w:rPr>
        <w:t xml:space="preserve"> curves were normalized at -0.1 V, where the current was saturated (</w:t>
      </w:r>
      <w:r w:rsidR="00266108" w:rsidRPr="008E1F85">
        <w:rPr>
          <w:b/>
          <w:bCs/>
          <w:color w:val="auto"/>
        </w:rPr>
        <w:t>Fig.</w:t>
      </w:r>
      <w:r w:rsidR="00942673" w:rsidRPr="008E1F85">
        <w:rPr>
          <w:b/>
          <w:bCs/>
          <w:color w:val="auto"/>
        </w:rPr>
        <w:t xml:space="preserve"> S11</w:t>
      </w:r>
      <w:r w:rsidR="00942673" w:rsidRPr="008E1F85">
        <w:rPr>
          <w:color w:val="auto"/>
        </w:rPr>
        <w:t xml:space="preserve">). </w:t>
      </w:r>
      <w:r w:rsidR="00942673" w:rsidRPr="008E1F85">
        <w:rPr>
          <w:i/>
          <w:iCs/>
          <w:color w:val="auto"/>
        </w:rPr>
        <w:t>V</w:t>
      </w:r>
      <w:r w:rsidR="00942673" w:rsidRPr="008E1F85">
        <w:rPr>
          <w:color w:val="auto"/>
          <w:vertAlign w:val="subscript"/>
        </w:rPr>
        <w:t>OC</w:t>
      </w:r>
      <w:r w:rsidR="00942673" w:rsidRPr="008E1F85">
        <w:rPr>
          <w:color w:val="auto"/>
        </w:rPr>
        <w:t xml:space="preserve"> increased as the illumination intensity increased, and the curves crossed near the X-axis, suggesting the presence of an extraction barrier for electrons. For comparison, the same method was applied to a semi-transparent device with a 15 nm-thick SnO</w:t>
      </w:r>
      <w:r w:rsidR="00942673" w:rsidRPr="008E1F85">
        <w:rPr>
          <w:color w:val="auto"/>
          <w:vertAlign w:val="subscript"/>
        </w:rPr>
        <w:t>X</w:t>
      </w:r>
      <w:r w:rsidR="00942673" w:rsidRPr="008E1F85">
        <w:rPr>
          <w:color w:val="auto"/>
        </w:rPr>
        <w:t xml:space="preserve"> film, revealing a markedly reduced crossing in the non-S-shaped </w:t>
      </w:r>
      <w:r w:rsidR="00942673" w:rsidRPr="008E1F85">
        <w:rPr>
          <w:i/>
          <w:iCs/>
          <w:color w:val="auto"/>
        </w:rPr>
        <w:t xml:space="preserve">JV </w:t>
      </w:r>
      <w:r w:rsidR="00942673" w:rsidRPr="008E1F85">
        <w:rPr>
          <w:color w:val="auto"/>
        </w:rPr>
        <w:t>curves at various light intensities. Therefore, the presence of an extraction barrier at the SnO</w:t>
      </w:r>
      <w:r w:rsidR="00942673" w:rsidRPr="008E1F85">
        <w:rPr>
          <w:color w:val="auto"/>
          <w:vertAlign w:val="subscript"/>
        </w:rPr>
        <w:t>X</w:t>
      </w:r>
      <w:r w:rsidR="00942673" w:rsidRPr="008E1F85">
        <w:rPr>
          <w:color w:val="auto"/>
        </w:rPr>
        <w:t xml:space="preserve">/ITO interface is the reason for the S-shape observed in the </w:t>
      </w:r>
      <w:r w:rsidR="00942673" w:rsidRPr="008E1F85">
        <w:rPr>
          <w:i/>
          <w:iCs/>
          <w:color w:val="auto"/>
        </w:rPr>
        <w:t>JV</w:t>
      </w:r>
      <w:r w:rsidR="00942673" w:rsidRPr="008E1F85">
        <w:rPr>
          <w:color w:val="auto"/>
        </w:rPr>
        <w:t xml:space="preserve"> curve of the semi-transparent device with a 5 nm-thick SnO</w:t>
      </w:r>
      <w:r w:rsidR="00942673" w:rsidRPr="008E1F85">
        <w:rPr>
          <w:color w:val="auto"/>
          <w:vertAlign w:val="subscript"/>
        </w:rPr>
        <w:t>X</w:t>
      </w:r>
      <w:r w:rsidR="00942673" w:rsidRPr="008E1F85">
        <w:rPr>
          <w:color w:val="auto"/>
        </w:rPr>
        <w:t xml:space="preserve"> film, likely stemming from band alignment issues at the interface.</w:t>
      </w:r>
      <w:bookmarkEnd w:id="55"/>
      <w:r w:rsidR="00A251D8" w:rsidRPr="008E1F85">
        <w:rPr>
          <w:color w:val="auto"/>
        </w:rPr>
        <w:t xml:space="preserve"> </w:t>
      </w:r>
      <w:bookmarkEnd w:id="56"/>
      <w:r w:rsidRPr="008E1F85">
        <w:rPr>
          <w:color w:val="auto"/>
        </w:rPr>
        <w:t>By increasing the SnO</w:t>
      </w:r>
      <w:r w:rsidRPr="008E1F85">
        <w:rPr>
          <w:color w:val="auto"/>
          <w:vertAlign w:val="subscript"/>
        </w:rPr>
        <w:t>X</w:t>
      </w:r>
      <w:r w:rsidRPr="008E1F85">
        <w:rPr>
          <w:color w:val="auto"/>
        </w:rPr>
        <w:t xml:space="preserve"> thickness to 15 nm, the </w:t>
      </w:r>
      <w:r w:rsidR="00952D5B" w:rsidRPr="008E1F85">
        <w:rPr>
          <w:color w:val="auto"/>
        </w:rPr>
        <w:t>S</w:t>
      </w:r>
      <w:r w:rsidRPr="008E1F85">
        <w:rPr>
          <w:color w:val="auto"/>
        </w:rPr>
        <w:t>-shape disappeared, resulting in a significant enhancement of the short-circuit current</w:t>
      </w:r>
      <w:r w:rsidR="00C30108" w:rsidRPr="008E1F85">
        <w:rPr>
          <w:color w:val="auto"/>
        </w:rPr>
        <w:t xml:space="preserve"> density</w:t>
      </w:r>
      <w:r w:rsidRPr="008E1F85">
        <w:rPr>
          <w:color w:val="auto"/>
        </w:rPr>
        <w:t xml:space="preserve"> (</w:t>
      </w:r>
      <w:r w:rsidRPr="008E1F85">
        <w:rPr>
          <w:i/>
          <w:iCs/>
          <w:color w:val="auto"/>
        </w:rPr>
        <w:t>J</w:t>
      </w:r>
      <w:r w:rsidRPr="008E1F85">
        <w:rPr>
          <w:color w:val="auto"/>
          <w:vertAlign w:val="subscript"/>
        </w:rPr>
        <w:t>SC</w:t>
      </w:r>
      <w:r w:rsidRPr="008E1F85">
        <w:rPr>
          <w:color w:val="auto"/>
        </w:rPr>
        <w:t xml:space="preserve">), </w:t>
      </w:r>
      <w:r w:rsidRPr="008E1F85">
        <w:rPr>
          <w:i/>
          <w:iCs/>
          <w:color w:val="auto"/>
        </w:rPr>
        <w:t>V</w:t>
      </w:r>
      <w:r w:rsidRPr="008E1F85">
        <w:rPr>
          <w:color w:val="auto"/>
          <w:vertAlign w:val="subscript"/>
        </w:rPr>
        <w:t>OC</w:t>
      </w:r>
      <w:r w:rsidRPr="008E1F85">
        <w:rPr>
          <w:color w:val="auto"/>
        </w:rPr>
        <w:t xml:space="preserve">, and </w:t>
      </w:r>
      <w:r w:rsidRPr="008E1F85">
        <w:rPr>
          <w:i/>
          <w:iCs/>
          <w:color w:val="auto"/>
        </w:rPr>
        <w:t>FF</w:t>
      </w:r>
      <w:r w:rsidRPr="008E1F85">
        <w:rPr>
          <w:color w:val="auto"/>
        </w:rPr>
        <w:t xml:space="preserve"> </w:t>
      </w:r>
      <w:r w:rsidR="008378B1" w:rsidRPr="008E1F85">
        <w:rPr>
          <w:color w:val="auto"/>
        </w:rPr>
        <w:t>of</w:t>
      </w:r>
      <w:r w:rsidRPr="008E1F85">
        <w:rPr>
          <w:color w:val="auto"/>
        </w:rPr>
        <w:t xml:space="preserve"> the semi-transparent PSC.</w:t>
      </w:r>
      <w:r w:rsidR="00BE0EA6" w:rsidRPr="008E1F85">
        <w:rPr>
          <w:color w:val="auto"/>
        </w:rPr>
        <w:t xml:space="preserve"> </w:t>
      </w:r>
      <w:r w:rsidRPr="008E1F85">
        <w:rPr>
          <w:color w:val="auto"/>
        </w:rPr>
        <w:t>This optimization resulted in</w:t>
      </w:r>
      <w:r w:rsidR="00C30108" w:rsidRPr="008E1F85">
        <w:rPr>
          <w:rFonts w:ascii="Segoe UI" w:hAnsi="Segoe UI" w:cs="Segoe UI"/>
          <w:color w:val="auto"/>
          <w:shd w:val="clear" w:color="auto" w:fill="F7F7F8"/>
        </w:rPr>
        <w:t xml:space="preserve"> </w:t>
      </w:r>
      <w:r w:rsidRPr="008E1F85">
        <w:rPr>
          <w:color w:val="auto"/>
        </w:rPr>
        <w:t xml:space="preserve">an optimal η </w:t>
      </w:r>
      <w:r w:rsidR="008378B1" w:rsidRPr="008E1F85">
        <w:rPr>
          <w:color w:val="auto"/>
        </w:rPr>
        <w:t xml:space="preserve">value </w:t>
      </w:r>
      <w:r w:rsidRPr="008E1F85">
        <w:rPr>
          <w:color w:val="auto"/>
        </w:rPr>
        <w:t>of 18.3%.</w:t>
      </w:r>
      <w:r w:rsidR="000D0A7D" w:rsidRPr="008E1F85">
        <w:rPr>
          <w:color w:val="auto"/>
        </w:rPr>
        <w:t xml:space="preserve"> </w:t>
      </w:r>
      <w:bookmarkStart w:id="59" w:name="_Hlk144646939"/>
      <w:bookmarkEnd w:id="52"/>
      <w:r w:rsidRPr="008E1F85">
        <w:rPr>
          <w:color w:val="auto"/>
        </w:rPr>
        <w:t>This remarkable improvement can be attributed to the effective protection of the perovskite/C</w:t>
      </w:r>
      <w:r w:rsidRPr="008E1F85">
        <w:rPr>
          <w:color w:val="auto"/>
          <w:vertAlign w:val="subscript"/>
        </w:rPr>
        <w:t>60</w:t>
      </w:r>
      <w:r w:rsidRPr="008E1F85">
        <w:rPr>
          <w:color w:val="auto"/>
        </w:rPr>
        <w:t xml:space="preserve"> stack from sputtering damage achieved by employing a 15 nm </w:t>
      </w:r>
      <w:r w:rsidR="00C30108" w:rsidRPr="008E1F85">
        <w:rPr>
          <w:color w:val="auto"/>
        </w:rPr>
        <w:t xml:space="preserve">thick </w:t>
      </w:r>
      <w:r w:rsidRPr="008E1F85">
        <w:rPr>
          <w:color w:val="auto"/>
        </w:rPr>
        <w:t>SnO</w:t>
      </w:r>
      <w:r w:rsidRPr="008E1F85">
        <w:rPr>
          <w:color w:val="auto"/>
          <w:vertAlign w:val="subscript"/>
        </w:rPr>
        <w:t>X</w:t>
      </w:r>
      <w:r w:rsidRPr="008E1F85">
        <w:rPr>
          <w:color w:val="auto"/>
        </w:rPr>
        <w:t xml:space="preserve"> buffer layer, in contrast to the 5 nm thickness because the energy required a certain thickness to be released after the ion penetration motion stopped.</w:t>
      </w:r>
      <w:r w:rsidR="003D3125" w:rsidRPr="008E1F85">
        <w:rPr>
          <w:color w:val="auto"/>
        </w:rPr>
        <w:t xml:space="preserve"> </w:t>
      </w:r>
      <w:bookmarkEnd w:id="59"/>
    </w:p>
    <w:p w14:paraId="0DB30355" w14:textId="63A8B6D0" w:rsidR="005A22FE" w:rsidRPr="008E1F85" w:rsidRDefault="001D52C1" w:rsidP="00E11235">
      <w:pPr>
        <w:autoSpaceDE w:val="0"/>
        <w:autoSpaceDN w:val="0"/>
        <w:adjustRightInd w:val="0"/>
        <w:spacing w:line="360" w:lineRule="auto"/>
      </w:pPr>
      <w:r w:rsidRPr="008E1F85">
        <w:rPr>
          <w:rFonts w:ascii="Times New Roman" w:hAnsi="Times New Roman" w:cs="Times New Roman"/>
          <w:sz w:val="24"/>
          <w:szCs w:val="28"/>
        </w:rPr>
        <w:t>In conclusion, the ITO sputtering damage to the pero</w:t>
      </w:r>
      <w:r w:rsidR="00C30108" w:rsidRPr="008E1F85">
        <w:rPr>
          <w:rFonts w:ascii="Times New Roman" w:hAnsi="Times New Roman" w:cs="Times New Roman"/>
          <w:sz w:val="24"/>
          <w:szCs w:val="28"/>
        </w:rPr>
        <w:t>vskite</w:t>
      </w:r>
      <w:r w:rsidRPr="008E1F85">
        <w:rPr>
          <w:rFonts w:ascii="Times New Roman" w:hAnsi="Times New Roman" w:cs="Times New Roman"/>
          <w:sz w:val="24"/>
          <w:szCs w:val="28"/>
        </w:rPr>
        <w:t>/C</w:t>
      </w:r>
      <w:r w:rsidRPr="008E1F85">
        <w:rPr>
          <w:rFonts w:ascii="Times New Roman" w:hAnsi="Times New Roman" w:cs="Times New Roman"/>
          <w:sz w:val="24"/>
          <w:szCs w:val="28"/>
          <w:vertAlign w:val="subscript"/>
        </w:rPr>
        <w:t>60</w:t>
      </w:r>
      <w:r w:rsidRPr="008E1F85">
        <w:rPr>
          <w:rFonts w:ascii="Times New Roman" w:hAnsi="Times New Roman" w:cs="Times New Roman"/>
          <w:sz w:val="24"/>
          <w:szCs w:val="28"/>
        </w:rPr>
        <w:t xml:space="preserve"> stack was attributed to the defects created in the C</w:t>
      </w:r>
      <w:r w:rsidRPr="008E1F85">
        <w:rPr>
          <w:rFonts w:ascii="Times New Roman" w:hAnsi="Times New Roman" w:cs="Times New Roman"/>
          <w:sz w:val="24"/>
          <w:szCs w:val="28"/>
          <w:vertAlign w:val="subscript"/>
        </w:rPr>
        <w:t>60</w:t>
      </w:r>
      <w:r w:rsidRPr="008E1F85">
        <w:rPr>
          <w:rFonts w:ascii="Times New Roman" w:hAnsi="Times New Roman" w:cs="Times New Roman"/>
          <w:sz w:val="24"/>
          <w:szCs w:val="28"/>
        </w:rPr>
        <w:t xml:space="preserve"> layer and the breakage of the C=N bonds at the perovskite surface owing to </w:t>
      </w:r>
      <w:r w:rsidR="008378B1" w:rsidRPr="008E1F85">
        <w:rPr>
          <w:rFonts w:ascii="Times New Roman" w:hAnsi="Times New Roman" w:cs="Times New Roman"/>
          <w:sz w:val="24"/>
          <w:szCs w:val="28"/>
        </w:rPr>
        <w:t xml:space="preserve">the </w:t>
      </w:r>
      <w:r w:rsidR="00952D5B" w:rsidRPr="008E1F85">
        <w:rPr>
          <w:rFonts w:ascii="Times New Roman" w:hAnsi="Times New Roman" w:cs="Times New Roman"/>
          <w:sz w:val="24"/>
          <w:szCs w:val="28"/>
        </w:rPr>
        <w:t xml:space="preserve">heat transfer from the sample surface to the perovskite surface by </w:t>
      </w:r>
      <w:r w:rsidRPr="008E1F85">
        <w:rPr>
          <w:rFonts w:ascii="Times New Roman" w:hAnsi="Times New Roman" w:cs="Times New Roman"/>
          <w:sz w:val="24"/>
          <w:szCs w:val="28"/>
        </w:rPr>
        <w:t>phonon propagation</w:t>
      </w:r>
      <w:r w:rsidR="00952D5B" w:rsidRPr="008E1F85">
        <w:rPr>
          <w:rFonts w:ascii="Times New Roman" w:hAnsi="Times New Roman" w:cs="Times New Roman"/>
          <w:sz w:val="24"/>
          <w:szCs w:val="28"/>
        </w:rPr>
        <w:t>. T</w:t>
      </w:r>
      <w:r w:rsidRPr="008E1F85">
        <w:rPr>
          <w:rFonts w:ascii="Times New Roman" w:hAnsi="Times New Roman" w:cs="Times New Roman"/>
          <w:sz w:val="24"/>
          <w:szCs w:val="28"/>
        </w:rPr>
        <w:t xml:space="preserve">he defects and dangling bonds </w:t>
      </w:r>
      <w:r w:rsidR="00952D5B" w:rsidRPr="008E1F85">
        <w:rPr>
          <w:rFonts w:ascii="Times New Roman" w:hAnsi="Times New Roman" w:cs="Times New Roman"/>
          <w:sz w:val="24"/>
          <w:szCs w:val="28"/>
        </w:rPr>
        <w:t xml:space="preserve">likely </w:t>
      </w:r>
      <w:r w:rsidRPr="008E1F85">
        <w:rPr>
          <w:rFonts w:ascii="Times New Roman" w:hAnsi="Times New Roman" w:cs="Times New Roman"/>
          <w:sz w:val="24"/>
          <w:szCs w:val="28"/>
        </w:rPr>
        <w:t>act as recombination centers, compromising device performance and long-term stability.</w:t>
      </w:r>
      <w:r w:rsidR="0095162B" w:rsidRPr="008E1F85">
        <w:rPr>
          <w:rFonts w:ascii="Times New Roman" w:hAnsi="Times New Roman" w:cs="Times New Roman"/>
        </w:rPr>
        <w:t xml:space="preserve"> </w:t>
      </w:r>
      <w:r w:rsidRPr="008E1F85">
        <w:rPr>
          <w:rFonts w:ascii="Times New Roman" w:hAnsi="Times New Roman" w:cs="Times New Roman"/>
          <w:sz w:val="24"/>
          <w:szCs w:val="24"/>
        </w:rPr>
        <w:t xml:space="preserve">The introduction of </w:t>
      </w:r>
      <w:r w:rsidR="008378B1" w:rsidRPr="008E1F85">
        <w:rPr>
          <w:rFonts w:ascii="Times New Roman" w:hAnsi="Times New Roman" w:cs="Times New Roman"/>
          <w:sz w:val="24"/>
          <w:szCs w:val="24"/>
        </w:rPr>
        <w:t>an</w:t>
      </w:r>
      <w:r w:rsidR="007620D5" w:rsidRPr="008E1F85">
        <w:rPr>
          <w:rFonts w:ascii="Times New Roman" w:hAnsi="Times New Roman" w:cs="Times New Roman"/>
          <w:sz w:val="24"/>
          <w:szCs w:val="24"/>
        </w:rPr>
        <w:t xml:space="preserve"> </w:t>
      </w:r>
      <w:r w:rsidRPr="008E1F85">
        <w:rPr>
          <w:rFonts w:ascii="Times New Roman" w:hAnsi="Times New Roman" w:cs="Times New Roman"/>
          <w:kern w:val="0"/>
          <w:sz w:val="24"/>
          <w:szCs w:val="24"/>
        </w:rPr>
        <w:t>SnO</w:t>
      </w:r>
      <w:r w:rsidRPr="008E1F85">
        <w:rPr>
          <w:rFonts w:ascii="Times New Roman" w:hAnsi="Times New Roman" w:cs="Times New Roman"/>
          <w:kern w:val="0"/>
          <w:sz w:val="24"/>
          <w:szCs w:val="24"/>
          <w:vertAlign w:val="subscript"/>
        </w:rPr>
        <w:t>X</w:t>
      </w:r>
      <w:r w:rsidRPr="008E1F85">
        <w:rPr>
          <w:rFonts w:ascii="Times New Roman" w:hAnsi="Times New Roman" w:cs="Times New Roman"/>
          <w:kern w:val="0"/>
          <w:sz w:val="24"/>
          <w:szCs w:val="24"/>
        </w:rPr>
        <w:t xml:space="preserve"> buffer layer</w:t>
      </w:r>
      <w:r w:rsidRPr="008E1F85">
        <w:rPr>
          <w:rFonts w:ascii="Times New Roman" w:hAnsi="Times New Roman" w:cs="Times New Roman"/>
          <w:sz w:val="24"/>
          <w:szCs w:val="28"/>
        </w:rPr>
        <w:t xml:space="preserve"> </w:t>
      </w:r>
      <w:r w:rsidRPr="008E1F85">
        <w:rPr>
          <w:rFonts w:ascii="Times New Roman" w:hAnsi="Times New Roman" w:cs="Times New Roman"/>
          <w:sz w:val="24"/>
          <w:szCs w:val="24"/>
        </w:rPr>
        <w:t>with a c</w:t>
      </w:r>
      <w:r w:rsidRPr="008E1F85">
        <w:rPr>
          <w:rFonts w:ascii="Times New Roman" w:hAnsi="Times New Roman" w:cs="Times New Roman"/>
          <w:sz w:val="24"/>
          <w:szCs w:val="28"/>
        </w:rPr>
        <w:t>ritical thickness of 15 nm guarantees the presence of adequate phonon scattering events within the SnO</w:t>
      </w:r>
      <w:r w:rsidRPr="008E1F85">
        <w:rPr>
          <w:rFonts w:ascii="Times New Roman" w:hAnsi="Times New Roman" w:cs="Times New Roman"/>
          <w:sz w:val="24"/>
          <w:szCs w:val="28"/>
          <w:vertAlign w:val="subscript"/>
        </w:rPr>
        <w:t>X</w:t>
      </w:r>
      <w:r w:rsidRPr="008E1F85">
        <w:rPr>
          <w:rFonts w:ascii="Times New Roman" w:hAnsi="Times New Roman" w:cs="Times New Roman"/>
          <w:sz w:val="24"/>
          <w:szCs w:val="28"/>
        </w:rPr>
        <w:t xml:space="preserve"> layer.</w:t>
      </w:r>
      <w:r w:rsidR="001D2EBB" w:rsidRPr="008E1F85">
        <w:rPr>
          <w:rFonts w:ascii="Times New Roman" w:hAnsi="Times New Roman" w:cs="Times New Roman"/>
          <w:sz w:val="24"/>
          <w:szCs w:val="28"/>
        </w:rPr>
        <w:t xml:space="preserve"> </w:t>
      </w:r>
      <w:r w:rsidRPr="008E1F85">
        <w:rPr>
          <w:rFonts w:ascii="Times New Roman" w:hAnsi="Times New Roman" w:cs="Times New Roman"/>
          <w:sz w:val="24"/>
          <w:szCs w:val="28"/>
        </w:rPr>
        <w:t xml:space="preserve">Moreover, </w:t>
      </w:r>
      <w:r w:rsidRPr="008E1F85">
        <w:rPr>
          <w:rFonts w:ascii="Times New Roman" w:hAnsi="Times New Roman" w:cs="Times New Roman"/>
          <w:sz w:val="24"/>
          <w:szCs w:val="28"/>
        </w:rPr>
        <w:lastRenderedPageBreak/>
        <w:t>the C</w:t>
      </w:r>
      <w:r w:rsidRPr="008E1F85">
        <w:rPr>
          <w:rFonts w:ascii="Times New Roman" w:hAnsi="Times New Roman" w:cs="Times New Roman"/>
          <w:sz w:val="24"/>
          <w:szCs w:val="28"/>
          <w:vertAlign w:val="subscript"/>
        </w:rPr>
        <w:t>60</w:t>
      </w:r>
      <w:r w:rsidRPr="008E1F85">
        <w:rPr>
          <w:rFonts w:ascii="Times New Roman" w:hAnsi="Times New Roman" w:cs="Times New Roman"/>
          <w:sz w:val="24"/>
          <w:szCs w:val="28"/>
        </w:rPr>
        <w:t xml:space="preserve"> surface becomes the first solid-solid interface reached by phonons during propagation instead of the perovskite surface, where phonon scattering increase</w:t>
      </w:r>
      <w:r w:rsidRPr="008E1F85">
        <w:rPr>
          <w:rFonts w:ascii="Times New Roman" w:hAnsi="Times New Roman" w:cs="Times New Roman" w:hint="eastAsia"/>
          <w:sz w:val="24"/>
          <w:szCs w:val="28"/>
        </w:rPr>
        <w:t>s</w:t>
      </w:r>
      <w:r w:rsidRPr="008E1F85">
        <w:rPr>
          <w:rFonts w:ascii="Times New Roman" w:hAnsi="Times New Roman" w:cs="Times New Roman"/>
          <w:sz w:val="24"/>
          <w:szCs w:val="28"/>
        </w:rPr>
        <w:t xml:space="preserve"> and thermal conduction deteriorates.</w:t>
      </w:r>
      <w:r w:rsidR="001D2EBB" w:rsidRPr="008E1F85">
        <w:rPr>
          <w:rFonts w:ascii="Times New Roman" w:hAnsi="Times New Roman" w:cs="Times New Roman"/>
          <w:sz w:val="24"/>
          <w:szCs w:val="28"/>
        </w:rPr>
        <w:t xml:space="preserve"> </w:t>
      </w:r>
      <w:r w:rsidRPr="008E1F85">
        <w:rPr>
          <w:rFonts w:ascii="Times New Roman" w:hAnsi="Times New Roman" w:cs="Times New Roman"/>
          <w:sz w:val="24"/>
          <w:szCs w:val="28"/>
        </w:rPr>
        <w:t xml:space="preserve">Consequently, the energy carried by phonons that ultimately reach the perovskite surface </w:t>
      </w:r>
      <w:r w:rsidR="008378B1" w:rsidRPr="008E1F85">
        <w:rPr>
          <w:rFonts w:ascii="Times New Roman" w:hAnsi="Times New Roman" w:cs="Times New Roman"/>
          <w:sz w:val="24"/>
          <w:szCs w:val="28"/>
        </w:rPr>
        <w:t>is</w:t>
      </w:r>
      <w:r w:rsidRPr="008E1F85">
        <w:rPr>
          <w:rFonts w:ascii="Times New Roman" w:hAnsi="Times New Roman" w:cs="Times New Roman"/>
          <w:sz w:val="24"/>
          <w:szCs w:val="28"/>
        </w:rPr>
        <w:t xml:space="preserve"> too </w:t>
      </w:r>
      <w:r w:rsidR="007620D5" w:rsidRPr="008E1F85">
        <w:rPr>
          <w:rFonts w:ascii="Times New Roman" w:hAnsi="Times New Roman" w:cs="Times New Roman"/>
          <w:sz w:val="24"/>
          <w:szCs w:val="28"/>
        </w:rPr>
        <w:t xml:space="preserve">low </w:t>
      </w:r>
      <w:r w:rsidRPr="008E1F85">
        <w:rPr>
          <w:rFonts w:ascii="Times New Roman" w:hAnsi="Times New Roman" w:cs="Times New Roman"/>
          <w:sz w:val="24"/>
          <w:szCs w:val="28"/>
        </w:rPr>
        <w:t>to initiate chemical bond dissociation.</w:t>
      </w:r>
      <w:r w:rsidR="001D2EBB" w:rsidRPr="008E1F85">
        <w:rPr>
          <w:rFonts w:ascii="Times New Roman" w:hAnsi="Times New Roman" w:cs="Times New Roman"/>
          <w:sz w:val="24"/>
          <w:szCs w:val="28"/>
        </w:rPr>
        <w:t xml:space="preserve"> </w:t>
      </w:r>
      <w:r w:rsidR="006D499B" w:rsidRPr="008E1F85">
        <w:rPr>
          <w:rFonts w:ascii="Times New Roman" w:hAnsi="Times New Roman" w:cs="Times New Roman"/>
          <w:kern w:val="0"/>
          <w:sz w:val="24"/>
          <w:szCs w:val="24"/>
        </w:rPr>
        <w:t xml:space="preserve">We have summarized the following </w:t>
      </w:r>
      <w:r w:rsidR="00DB1CE1" w:rsidRPr="008E1F85">
        <w:rPr>
          <w:rFonts w:ascii="Times New Roman" w:hAnsi="Times New Roman" w:cs="Times New Roman"/>
          <w:kern w:val="0"/>
          <w:sz w:val="24"/>
          <w:szCs w:val="24"/>
        </w:rPr>
        <w:t>suggestions</w:t>
      </w:r>
      <w:r w:rsidR="006D499B" w:rsidRPr="008E1F85">
        <w:rPr>
          <w:rFonts w:ascii="Times New Roman" w:hAnsi="Times New Roman" w:cs="Times New Roman"/>
          <w:kern w:val="0"/>
          <w:sz w:val="24"/>
          <w:szCs w:val="24"/>
        </w:rPr>
        <w:t xml:space="preserve"> on how to choose a buffer layer </w:t>
      </w:r>
      <w:r w:rsidR="007978B0" w:rsidRPr="008E1F85">
        <w:rPr>
          <w:rFonts w:ascii="Times New Roman" w:hAnsi="Times New Roman" w:cs="Times New Roman"/>
          <w:kern w:val="0"/>
          <w:sz w:val="24"/>
          <w:szCs w:val="24"/>
        </w:rPr>
        <w:t>for perovskite/silicon tandem solar cells</w:t>
      </w:r>
      <w:r w:rsidR="006D499B" w:rsidRPr="008E1F85">
        <w:rPr>
          <w:rFonts w:ascii="Times New Roman" w:hAnsi="Times New Roman" w:cs="Times New Roman"/>
          <w:kern w:val="0"/>
          <w:sz w:val="24"/>
          <w:szCs w:val="24"/>
        </w:rPr>
        <w:t>: 1) high</w:t>
      </w:r>
      <w:r w:rsidR="007978B0" w:rsidRPr="008E1F85">
        <w:rPr>
          <w:rFonts w:ascii="Times New Roman" w:hAnsi="Times New Roman" w:cs="Times New Roman"/>
          <w:kern w:val="0"/>
          <w:sz w:val="24"/>
          <w:szCs w:val="24"/>
        </w:rPr>
        <w:t xml:space="preserve"> transparency can reduce parasitic absorption losses, 2) high </w:t>
      </w:r>
      <w:r w:rsidR="00FB24E7" w:rsidRPr="008E1F85">
        <w:rPr>
          <w:rFonts w:ascii="Times New Roman" w:hAnsi="Times New Roman" w:cs="Times New Roman" w:hint="eastAsia"/>
          <w:kern w:val="0"/>
          <w:sz w:val="24"/>
          <w:szCs w:val="24"/>
        </w:rPr>
        <w:t>spe</w:t>
      </w:r>
      <w:r w:rsidR="00FB24E7" w:rsidRPr="008E1F85">
        <w:rPr>
          <w:rFonts w:ascii="Times New Roman" w:hAnsi="Times New Roman" w:cs="Times New Roman"/>
          <w:kern w:val="0"/>
          <w:sz w:val="24"/>
          <w:szCs w:val="24"/>
        </w:rPr>
        <w:t>cific mass</w:t>
      </w:r>
      <w:r w:rsidR="007978B0" w:rsidRPr="008E1F85">
        <w:rPr>
          <w:rFonts w:ascii="Times New Roman" w:hAnsi="Times New Roman" w:cs="Times New Roman"/>
          <w:kern w:val="0"/>
          <w:sz w:val="24"/>
          <w:szCs w:val="24"/>
        </w:rPr>
        <w:t xml:space="preserve"> can reduce the penetration depth of impinging ions, 3) </w:t>
      </w:r>
      <w:r w:rsidR="00C30108" w:rsidRPr="008E1F85">
        <w:rPr>
          <w:rFonts w:ascii="Times New Roman" w:hAnsi="Times New Roman" w:cs="Times New Roman"/>
          <w:kern w:val="0"/>
          <w:sz w:val="24"/>
          <w:szCs w:val="24"/>
        </w:rPr>
        <w:t xml:space="preserve">low </w:t>
      </w:r>
      <w:r w:rsidR="007978B0" w:rsidRPr="008E1F85">
        <w:rPr>
          <w:rFonts w:ascii="Times New Roman" w:hAnsi="Times New Roman" w:cs="Times New Roman"/>
          <w:kern w:val="0"/>
          <w:sz w:val="24"/>
          <w:szCs w:val="24"/>
        </w:rPr>
        <w:t xml:space="preserve">displacement energy can reduce the kinetic energy transferred to phonons, </w:t>
      </w:r>
      <w:r w:rsidR="00B455E7" w:rsidRPr="008E1F85">
        <w:rPr>
          <w:rFonts w:ascii="Times New Roman" w:hAnsi="Times New Roman" w:cs="Times New Roman"/>
          <w:kern w:val="0"/>
          <w:sz w:val="24"/>
          <w:szCs w:val="24"/>
        </w:rPr>
        <w:t xml:space="preserve">and </w:t>
      </w:r>
      <w:r w:rsidR="007978B0" w:rsidRPr="008E1F85">
        <w:rPr>
          <w:rFonts w:ascii="Times New Roman" w:hAnsi="Times New Roman" w:cs="Times New Roman"/>
          <w:kern w:val="0"/>
          <w:sz w:val="24"/>
          <w:szCs w:val="24"/>
        </w:rPr>
        <w:t xml:space="preserve">4) </w:t>
      </w:r>
      <w:r w:rsidR="001E2FB2" w:rsidRPr="008E1F85">
        <w:rPr>
          <w:rFonts w:ascii="Times New Roman" w:hAnsi="Times New Roman" w:cs="Times New Roman"/>
          <w:kern w:val="0"/>
          <w:sz w:val="24"/>
          <w:szCs w:val="24"/>
        </w:rPr>
        <w:t>more internal boundar</w:t>
      </w:r>
      <w:r w:rsidR="007B18E0" w:rsidRPr="008E1F85">
        <w:rPr>
          <w:rFonts w:ascii="Times New Roman" w:hAnsi="Times New Roman" w:cs="Times New Roman"/>
          <w:kern w:val="0"/>
          <w:sz w:val="24"/>
          <w:szCs w:val="24"/>
        </w:rPr>
        <w:t>ies</w:t>
      </w:r>
      <w:r w:rsidR="007978B0" w:rsidRPr="008E1F85">
        <w:rPr>
          <w:rFonts w:ascii="Times New Roman" w:hAnsi="Times New Roman" w:cs="Times New Roman"/>
          <w:kern w:val="0"/>
          <w:sz w:val="24"/>
          <w:szCs w:val="24"/>
        </w:rPr>
        <w:t xml:space="preserve"> can </w:t>
      </w:r>
      <w:r w:rsidR="001E2FB2" w:rsidRPr="008E1F85">
        <w:rPr>
          <w:rFonts w:ascii="Times New Roman" w:hAnsi="Times New Roman" w:cs="Times New Roman"/>
          <w:kern w:val="0"/>
          <w:sz w:val="24"/>
          <w:szCs w:val="24"/>
        </w:rPr>
        <w:t xml:space="preserve">increase </w:t>
      </w:r>
      <w:r w:rsidR="007978B0" w:rsidRPr="008E1F85">
        <w:rPr>
          <w:rFonts w:ascii="Times New Roman" w:hAnsi="Times New Roman" w:cs="Times New Roman"/>
          <w:kern w:val="0"/>
          <w:sz w:val="24"/>
          <w:szCs w:val="24"/>
        </w:rPr>
        <w:t xml:space="preserve">the </w:t>
      </w:r>
      <w:r w:rsidR="001440A2" w:rsidRPr="008E1F85">
        <w:rPr>
          <w:rFonts w:ascii="Times New Roman" w:hAnsi="Times New Roman" w:cs="Times New Roman"/>
          <w:kern w:val="0"/>
          <w:sz w:val="24"/>
          <w:szCs w:val="24"/>
        </w:rPr>
        <w:t>probability</w:t>
      </w:r>
      <w:r w:rsidR="007978B0" w:rsidRPr="008E1F85">
        <w:rPr>
          <w:rFonts w:ascii="Times New Roman" w:hAnsi="Times New Roman" w:cs="Times New Roman"/>
          <w:kern w:val="0"/>
          <w:sz w:val="24"/>
          <w:szCs w:val="24"/>
        </w:rPr>
        <w:t xml:space="preserve"> of phonon scattering</w:t>
      </w:r>
      <w:r w:rsidR="00B455E7" w:rsidRPr="008E1F85">
        <w:rPr>
          <w:rFonts w:ascii="Times New Roman" w:hAnsi="Times New Roman" w:cs="Times New Roman"/>
          <w:kern w:val="0"/>
          <w:sz w:val="24"/>
          <w:szCs w:val="24"/>
        </w:rPr>
        <w:t xml:space="preserve">. In cases 3) and 4), </w:t>
      </w:r>
      <w:r w:rsidR="00B455E7" w:rsidRPr="008E1F85">
        <w:rPr>
          <w:rFonts w:ascii="Times New Roman" w:hAnsi="Times New Roman" w:cs="Times New Roman" w:hint="eastAsia"/>
          <w:kern w:val="0"/>
          <w:sz w:val="24"/>
          <w:szCs w:val="24"/>
        </w:rPr>
        <w:t>a</w:t>
      </w:r>
      <w:r w:rsidR="00B455E7" w:rsidRPr="008E1F85">
        <w:rPr>
          <w:rFonts w:ascii="Times New Roman" w:hAnsi="Times New Roman" w:cs="Times New Roman"/>
          <w:kern w:val="0"/>
          <w:sz w:val="24"/>
          <w:szCs w:val="24"/>
        </w:rPr>
        <w:t xml:space="preserve"> </w:t>
      </w:r>
      <w:r w:rsidR="00784C87" w:rsidRPr="008E1F85">
        <w:rPr>
          <w:rFonts w:ascii="Times New Roman" w:hAnsi="Times New Roman" w:cs="Times New Roman"/>
          <w:kern w:val="0"/>
          <w:sz w:val="24"/>
          <w:szCs w:val="24"/>
        </w:rPr>
        <w:t>thick</w:t>
      </w:r>
      <w:r w:rsidR="00B455E7" w:rsidRPr="008E1F85">
        <w:rPr>
          <w:rFonts w:ascii="Times New Roman" w:hAnsi="Times New Roman" w:cs="Times New Roman"/>
          <w:kern w:val="0"/>
          <w:sz w:val="24"/>
          <w:szCs w:val="24"/>
        </w:rPr>
        <w:t>er buffer layer</w:t>
      </w:r>
      <w:r w:rsidR="00784C87" w:rsidRPr="008E1F85">
        <w:rPr>
          <w:rFonts w:ascii="Times New Roman" w:hAnsi="Times New Roman" w:cs="Times New Roman"/>
          <w:kern w:val="0"/>
          <w:sz w:val="24"/>
          <w:szCs w:val="24"/>
        </w:rPr>
        <w:t xml:space="preserve"> </w:t>
      </w:r>
      <w:r w:rsidR="00B455E7" w:rsidRPr="008E1F85">
        <w:rPr>
          <w:rFonts w:ascii="Times New Roman" w:hAnsi="Times New Roman" w:cs="Times New Roman"/>
          <w:kern w:val="0"/>
          <w:sz w:val="24"/>
          <w:szCs w:val="24"/>
        </w:rPr>
        <w:t>can better support the</w:t>
      </w:r>
      <w:r w:rsidR="00A938B7" w:rsidRPr="008E1F85">
        <w:rPr>
          <w:rFonts w:ascii="Times New Roman" w:hAnsi="Times New Roman" w:cs="Times New Roman"/>
          <w:kern w:val="0"/>
          <w:sz w:val="24"/>
          <w:szCs w:val="24"/>
        </w:rPr>
        <w:t xml:space="preserve"> </w:t>
      </w:r>
      <w:r w:rsidR="00784C87" w:rsidRPr="008E1F85">
        <w:rPr>
          <w:rFonts w:ascii="Times New Roman" w:hAnsi="Times New Roman" w:cs="Times New Roman"/>
          <w:kern w:val="0"/>
          <w:sz w:val="24"/>
          <w:szCs w:val="24"/>
        </w:rPr>
        <w:t>prevent</w:t>
      </w:r>
      <w:r w:rsidR="00B455E7" w:rsidRPr="008E1F85">
        <w:rPr>
          <w:rFonts w:ascii="Times New Roman" w:hAnsi="Times New Roman" w:cs="Times New Roman"/>
          <w:kern w:val="0"/>
          <w:sz w:val="24"/>
          <w:szCs w:val="24"/>
        </w:rPr>
        <w:t>ion of</w:t>
      </w:r>
      <w:r w:rsidR="00784C87" w:rsidRPr="008E1F85">
        <w:rPr>
          <w:rFonts w:ascii="Times New Roman" w:hAnsi="Times New Roman" w:cs="Times New Roman"/>
          <w:kern w:val="0"/>
          <w:sz w:val="24"/>
          <w:szCs w:val="24"/>
        </w:rPr>
        <w:t xml:space="preserve"> phonon propagation.</w:t>
      </w:r>
    </w:p>
    <w:p w14:paraId="05F06C2D" w14:textId="2B11F087" w:rsidR="005A22FE" w:rsidRPr="008E1F85" w:rsidRDefault="00C22FEF" w:rsidP="00F174E5">
      <w:pPr>
        <w:pStyle w:val="Default"/>
        <w:jc w:val="center"/>
        <w:rPr>
          <w:color w:val="auto"/>
        </w:rPr>
      </w:pPr>
      <w:r w:rsidRPr="008E1F85">
        <w:rPr>
          <w:color w:val="auto"/>
        </w:rPr>
        <w:object w:dxaOrig="6174" w:dyaOrig="4726" w14:anchorId="4BAA4B0C">
          <v:shape id="_x0000_i1036" type="#_x0000_t75" style="width:262.65pt;height:203.9pt" o:ole="">
            <v:imagedata r:id="rId36" o:title="" croptop="4968f" cropbottom="319f" cropleft="1221f" cropright="5381f"/>
          </v:shape>
          <o:OLEObject Type="Embed" ProgID="Origin95.Graph" ShapeID="_x0000_i1036" DrawAspect="Content" ObjectID="_1773048708" r:id="rId37"/>
        </w:object>
      </w:r>
    </w:p>
    <w:p w14:paraId="66F20526" w14:textId="550E6792" w:rsidR="000318AF" w:rsidRPr="008E1F85" w:rsidRDefault="00266108" w:rsidP="00E11235">
      <w:pPr>
        <w:pStyle w:val="Default"/>
        <w:spacing w:line="360" w:lineRule="auto"/>
        <w:jc w:val="both"/>
        <w:rPr>
          <w:color w:val="auto"/>
        </w:rPr>
      </w:pPr>
      <w:r w:rsidRPr="008E1F85">
        <w:rPr>
          <w:b/>
          <w:bCs/>
          <w:color w:val="auto"/>
        </w:rPr>
        <w:t>Fig.</w:t>
      </w:r>
      <w:r w:rsidR="004A50E7" w:rsidRPr="008E1F85">
        <w:rPr>
          <w:b/>
          <w:bCs/>
          <w:color w:val="auto"/>
        </w:rPr>
        <w:t xml:space="preserve"> </w:t>
      </w:r>
      <w:r w:rsidR="00497E84" w:rsidRPr="008E1F85">
        <w:rPr>
          <w:b/>
          <w:bCs/>
          <w:color w:val="auto"/>
        </w:rPr>
        <w:t>8</w:t>
      </w:r>
      <w:r w:rsidR="004A50E7" w:rsidRPr="008E1F85">
        <w:rPr>
          <w:b/>
          <w:bCs/>
          <w:color w:val="auto"/>
        </w:rPr>
        <w:t>.</w:t>
      </w:r>
      <w:r w:rsidR="004A50E7" w:rsidRPr="008E1F85">
        <w:rPr>
          <w:color w:val="auto"/>
        </w:rPr>
        <w:t xml:space="preserve"> </w:t>
      </w:r>
      <w:r w:rsidR="009D20E0" w:rsidRPr="008E1F85">
        <w:rPr>
          <w:color w:val="auto"/>
        </w:rPr>
        <w:t>Current density-voltage (</w:t>
      </w:r>
      <w:r w:rsidR="00F52FB1" w:rsidRPr="008E1F85">
        <w:rPr>
          <w:color w:val="auto"/>
        </w:rPr>
        <w:t>JV</w:t>
      </w:r>
      <w:r w:rsidR="009D20E0" w:rsidRPr="008E1F85">
        <w:rPr>
          <w:color w:val="auto"/>
        </w:rPr>
        <w:t>)</w:t>
      </w:r>
      <w:r w:rsidR="00F52FB1" w:rsidRPr="008E1F85">
        <w:rPr>
          <w:color w:val="auto"/>
        </w:rPr>
        <w:t xml:space="preserve"> curves of </w:t>
      </w:r>
      <w:r w:rsidR="0065458E" w:rsidRPr="008E1F85">
        <w:rPr>
          <w:color w:val="auto"/>
        </w:rPr>
        <w:t>s</w:t>
      </w:r>
      <w:bookmarkStart w:id="60" w:name="_Hlk159405365"/>
      <w:r w:rsidR="0065458E" w:rsidRPr="008E1F85">
        <w:rPr>
          <w:color w:val="auto"/>
        </w:rPr>
        <w:t xml:space="preserve">ingle-junction and </w:t>
      </w:r>
      <w:r w:rsidR="00F52FB1" w:rsidRPr="008E1F85">
        <w:rPr>
          <w:color w:val="auto"/>
        </w:rPr>
        <w:t>semi-transparent perovskite solar cell</w:t>
      </w:r>
      <w:r w:rsidR="0065458E" w:rsidRPr="008E1F85">
        <w:rPr>
          <w:color w:val="auto"/>
        </w:rPr>
        <w:t>s</w:t>
      </w:r>
      <w:r w:rsidR="00F52FB1" w:rsidRPr="008E1F85">
        <w:rPr>
          <w:color w:val="auto"/>
        </w:rPr>
        <w:t xml:space="preserve"> with SnO</w:t>
      </w:r>
      <w:r w:rsidR="00F52FB1" w:rsidRPr="008E1F85">
        <w:rPr>
          <w:color w:val="auto"/>
          <w:vertAlign w:val="subscript"/>
        </w:rPr>
        <w:t>X</w:t>
      </w:r>
      <w:r w:rsidR="00F52FB1" w:rsidRPr="008E1F85">
        <w:rPr>
          <w:color w:val="auto"/>
        </w:rPr>
        <w:t xml:space="preserve"> buffer layer</w:t>
      </w:r>
      <w:r w:rsidR="001D52C1" w:rsidRPr="008E1F85">
        <w:rPr>
          <w:color w:val="auto"/>
        </w:rPr>
        <w:t>s</w:t>
      </w:r>
      <w:r w:rsidR="00F52FB1" w:rsidRPr="008E1F85">
        <w:rPr>
          <w:color w:val="auto"/>
        </w:rPr>
        <w:t>.</w:t>
      </w:r>
      <w:bookmarkEnd w:id="60"/>
      <w:r w:rsidR="00F52FB1" w:rsidRPr="008E1F85">
        <w:rPr>
          <w:color w:val="auto"/>
        </w:rPr>
        <w:t xml:space="preserve"> </w:t>
      </w:r>
      <w:r w:rsidR="001D52C1" w:rsidRPr="008E1F85">
        <w:rPr>
          <w:color w:val="auto"/>
        </w:rPr>
        <w:t>Solid and dashed lines represent the forward and reverse sweeps, respectively.</w:t>
      </w:r>
    </w:p>
    <w:p w14:paraId="38335FD4" w14:textId="77777777" w:rsidR="002A57D8" w:rsidRPr="008E1F85" w:rsidRDefault="002A57D8" w:rsidP="00E11235">
      <w:pPr>
        <w:pStyle w:val="Default"/>
        <w:spacing w:line="360" w:lineRule="auto"/>
        <w:rPr>
          <w:color w:val="auto"/>
          <w:sz w:val="18"/>
          <w:szCs w:val="18"/>
        </w:rPr>
      </w:pPr>
    </w:p>
    <w:p w14:paraId="4B61FDE5" w14:textId="0A5CF91C" w:rsidR="009F258C" w:rsidRPr="008E1F85" w:rsidRDefault="00712B70" w:rsidP="00E11235">
      <w:pPr>
        <w:pStyle w:val="ListParagraph"/>
        <w:numPr>
          <w:ilvl w:val="0"/>
          <w:numId w:val="2"/>
        </w:numPr>
        <w:spacing w:line="360" w:lineRule="auto"/>
        <w:ind w:left="0" w:firstLineChars="0" w:firstLine="0"/>
        <w:rPr>
          <w:rFonts w:ascii="Times New Roman" w:hAnsi="Times New Roman" w:cs="Times New Roman"/>
          <w:b/>
          <w:bCs/>
          <w:sz w:val="24"/>
          <w:szCs w:val="28"/>
        </w:rPr>
      </w:pPr>
      <w:r w:rsidRPr="008E1F85">
        <w:rPr>
          <w:rFonts w:ascii="Times New Roman" w:hAnsi="Times New Roman" w:cs="Times New Roman"/>
          <w:b/>
          <w:bCs/>
          <w:sz w:val="24"/>
          <w:szCs w:val="28"/>
        </w:rPr>
        <w:t>Conclusion</w:t>
      </w:r>
      <w:r w:rsidR="009F258C" w:rsidRPr="008E1F85">
        <w:rPr>
          <w:rFonts w:ascii="Times New Roman" w:hAnsi="Times New Roman" w:cs="Times New Roman"/>
          <w:b/>
          <w:bCs/>
          <w:sz w:val="24"/>
          <w:szCs w:val="28"/>
        </w:rPr>
        <w:t xml:space="preserve"> </w:t>
      </w:r>
    </w:p>
    <w:p w14:paraId="4EB8B5A1" w14:textId="7C8EA13A" w:rsidR="0049413C" w:rsidRPr="008E1F85" w:rsidRDefault="001D52C1" w:rsidP="00E11235">
      <w:pPr>
        <w:pStyle w:val="Default"/>
        <w:spacing w:line="360" w:lineRule="auto"/>
        <w:jc w:val="both"/>
        <w:rPr>
          <w:color w:val="auto"/>
          <w:kern w:val="2"/>
          <w:szCs w:val="28"/>
        </w:rPr>
      </w:pPr>
      <w:r w:rsidRPr="008E1F85">
        <w:rPr>
          <w:color w:val="auto"/>
          <w:szCs w:val="28"/>
        </w:rPr>
        <w:t>In this work, our investigation revealed that the sputtering damage of ITO to perovskite/C</w:t>
      </w:r>
      <w:r w:rsidRPr="008E1F85">
        <w:rPr>
          <w:color w:val="auto"/>
          <w:szCs w:val="28"/>
          <w:vertAlign w:val="subscript"/>
        </w:rPr>
        <w:t>60</w:t>
      </w:r>
      <w:r w:rsidRPr="008E1F85">
        <w:rPr>
          <w:color w:val="auto"/>
          <w:szCs w:val="28"/>
        </w:rPr>
        <w:t xml:space="preserve"> stacks primarily originates from ion bombardment rather than plasma radiation. In contrast, </w:t>
      </w:r>
      <w:r w:rsidRPr="008E1F85">
        <w:rPr>
          <w:color w:val="auto"/>
        </w:rPr>
        <w:t xml:space="preserve">plasma radiation exhibits great potential for suppressing nonradiative recombination within perovskite </w:t>
      </w:r>
      <w:r w:rsidRPr="008E1F85">
        <w:rPr>
          <w:color w:val="auto"/>
        </w:rPr>
        <w:lastRenderedPageBreak/>
        <w:t>films.</w:t>
      </w:r>
      <w:bookmarkStart w:id="61" w:name="_Hlk144386231"/>
      <w:r w:rsidR="00F64608" w:rsidRPr="008E1F85">
        <w:rPr>
          <w:color w:val="auto"/>
        </w:rPr>
        <w:t xml:space="preserve"> </w:t>
      </w:r>
      <w:bookmarkStart w:id="62" w:name="_Hlk144895869"/>
      <w:r w:rsidRPr="008E1F85">
        <w:rPr>
          <w:color w:val="auto"/>
          <w:szCs w:val="28"/>
        </w:rPr>
        <w:t>Direct exposure of the pero</w:t>
      </w:r>
      <w:r w:rsidR="00FF7A5A" w:rsidRPr="008E1F85">
        <w:rPr>
          <w:color w:val="auto"/>
          <w:szCs w:val="28"/>
        </w:rPr>
        <w:t>vskite</w:t>
      </w:r>
      <w:r w:rsidRPr="008E1F85">
        <w:rPr>
          <w:color w:val="auto"/>
          <w:szCs w:val="28"/>
        </w:rPr>
        <w:t>/C</w:t>
      </w:r>
      <w:r w:rsidRPr="008E1F85">
        <w:rPr>
          <w:color w:val="auto"/>
          <w:szCs w:val="28"/>
          <w:vertAlign w:val="subscript"/>
        </w:rPr>
        <w:t>60</w:t>
      </w:r>
      <w:r w:rsidRPr="008E1F85">
        <w:rPr>
          <w:color w:val="auto"/>
          <w:szCs w:val="28"/>
        </w:rPr>
        <w:t xml:space="preserve"> stack to plasma</w:t>
      </w:r>
      <w:r w:rsidR="00FF7A5A" w:rsidRPr="008E1F85">
        <w:rPr>
          <w:color w:val="auto"/>
          <w:szCs w:val="28"/>
        </w:rPr>
        <w:t xml:space="preserve"> </w:t>
      </w:r>
      <w:r w:rsidRPr="008E1F85">
        <w:rPr>
          <w:color w:val="auto"/>
          <w:szCs w:val="28"/>
        </w:rPr>
        <w:t>results in the generation of vacancy defects within a few nanometers of the C</w:t>
      </w:r>
      <w:r w:rsidRPr="008E1F85">
        <w:rPr>
          <w:color w:val="auto"/>
          <w:szCs w:val="28"/>
          <w:vertAlign w:val="subscript"/>
        </w:rPr>
        <w:t>60</w:t>
      </w:r>
      <w:r w:rsidRPr="008E1F85">
        <w:rPr>
          <w:color w:val="auto"/>
          <w:szCs w:val="28"/>
        </w:rPr>
        <w:t xml:space="preserve"> surface because of collisions between </w:t>
      </w:r>
      <w:r w:rsidR="00FF6BAC" w:rsidRPr="008E1F85">
        <w:rPr>
          <w:color w:val="auto"/>
          <w:szCs w:val="28"/>
        </w:rPr>
        <w:t xml:space="preserve">the </w:t>
      </w:r>
      <w:r w:rsidRPr="008E1F85">
        <w:rPr>
          <w:color w:val="auto"/>
          <w:szCs w:val="28"/>
        </w:rPr>
        <w:t>impinging ions and lattice atoms.</w:t>
      </w:r>
      <w:r w:rsidR="00F64608" w:rsidRPr="008E1F85">
        <w:rPr>
          <w:color w:val="auto"/>
          <w:kern w:val="2"/>
          <w:szCs w:val="28"/>
        </w:rPr>
        <w:t xml:space="preserve"> These vacancies</w:t>
      </w:r>
      <w:r w:rsidR="008E6B29" w:rsidRPr="008E1F85">
        <w:rPr>
          <w:color w:val="auto"/>
          <w:kern w:val="2"/>
          <w:szCs w:val="28"/>
        </w:rPr>
        <w:t xml:space="preserve"> </w:t>
      </w:r>
      <w:r w:rsidR="00C6210F" w:rsidRPr="008E1F85">
        <w:rPr>
          <w:color w:val="auto"/>
          <w:kern w:val="2"/>
          <w:szCs w:val="28"/>
        </w:rPr>
        <w:t xml:space="preserve">likely </w:t>
      </w:r>
      <w:r w:rsidR="00F64608" w:rsidRPr="008E1F85">
        <w:rPr>
          <w:color w:val="auto"/>
          <w:kern w:val="2"/>
          <w:szCs w:val="28"/>
        </w:rPr>
        <w:t>serve as</w:t>
      </w:r>
      <w:r w:rsidR="000D65B6" w:rsidRPr="008E1F85">
        <w:rPr>
          <w:color w:val="auto"/>
          <w:kern w:val="2"/>
          <w:szCs w:val="28"/>
        </w:rPr>
        <w:t xml:space="preserve"> </w:t>
      </w:r>
      <w:r w:rsidR="00762025" w:rsidRPr="008E1F85">
        <w:rPr>
          <w:color w:val="auto"/>
          <w:kern w:val="2"/>
          <w:szCs w:val="28"/>
        </w:rPr>
        <w:t>center</w:t>
      </w:r>
      <w:r w:rsidR="00514171" w:rsidRPr="008E1F85">
        <w:rPr>
          <w:color w:val="auto"/>
          <w:kern w:val="2"/>
          <w:szCs w:val="28"/>
        </w:rPr>
        <w:t>s</w:t>
      </w:r>
      <w:r w:rsidR="00762025" w:rsidRPr="008E1F85">
        <w:rPr>
          <w:color w:val="auto"/>
          <w:kern w:val="2"/>
          <w:szCs w:val="28"/>
        </w:rPr>
        <w:t xml:space="preserve"> </w:t>
      </w:r>
      <w:r w:rsidR="00514171" w:rsidRPr="008E1F85">
        <w:rPr>
          <w:color w:val="auto"/>
          <w:kern w:val="2"/>
          <w:szCs w:val="28"/>
        </w:rPr>
        <w:t xml:space="preserve">for </w:t>
      </w:r>
      <w:r w:rsidR="008E6B29" w:rsidRPr="008E1F85">
        <w:rPr>
          <w:color w:val="auto"/>
          <w:kern w:val="2"/>
          <w:szCs w:val="28"/>
        </w:rPr>
        <w:t>nonradiative recombination</w:t>
      </w:r>
      <w:r w:rsidR="000D65B6" w:rsidRPr="008E1F85">
        <w:rPr>
          <w:color w:val="auto"/>
          <w:kern w:val="2"/>
          <w:szCs w:val="28"/>
        </w:rPr>
        <w:t>,</w:t>
      </w:r>
      <w:r w:rsidR="00372E05" w:rsidRPr="008E1F85">
        <w:rPr>
          <w:color w:val="auto"/>
          <w:kern w:val="2"/>
          <w:szCs w:val="28"/>
        </w:rPr>
        <w:t xml:space="preserve"> </w:t>
      </w:r>
      <w:r w:rsidR="00AC38FF" w:rsidRPr="008E1F85">
        <w:rPr>
          <w:color w:val="auto"/>
          <w:kern w:val="2"/>
          <w:szCs w:val="28"/>
        </w:rPr>
        <w:t>leading to the deterioration of</w:t>
      </w:r>
      <w:r w:rsidR="000D65B6" w:rsidRPr="008E1F85">
        <w:rPr>
          <w:color w:val="auto"/>
          <w:kern w:val="2"/>
          <w:szCs w:val="28"/>
        </w:rPr>
        <w:t xml:space="preserve"> </w:t>
      </w:r>
      <w:r w:rsidR="00372E05" w:rsidRPr="008E1F85">
        <w:rPr>
          <w:color w:val="auto"/>
          <w:kern w:val="2"/>
          <w:szCs w:val="28"/>
        </w:rPr>
        <w:t>i</w:t>
      </w:r>
      <w:r w:rsidR="00372E05" w:rsidRPr="008E1F85">
        <w:rPr>
          <w:i/>
          <w:iCs/>
          <w:color w:val="auto"/>
          <w:kern w:val="2"/>
          <w:szCs w:val="28"/>
        </w:rPr>
        <w:t>V</w:t>
      </w:r>
      <w:r w:rsidR="00372E05" w:rsidRPr="008E1F85">
        <w:rPr>
          <w:color w:val="auto"/>
          <w:kern w:val="2"/>
          <w:szCs w:val="28"/>
          <w:vertAlign w:val="subscript"/>
        </w:rPr>
        <w:t>OC</w:t>
      </w:r>
      <w:r w:rsidR="00AC38FF" w:rsidRPr="008E1F85">
        <w:rPr>
          <w:color w:val="auto"/>
          <w:kern w:val="2"/>
          <w:szCs w:val="28"/>
        </w:rPr>
        <w:t xml:space="preserve"> </w:t>
      </w:r>
      <w:r w:rsidR="00372E05" w:rsidRPr="008E1F85">
        <w:rPr>
          <w:color w:val="auto"/>
          <w:kern w:val="2"/>
          <w:szCs w:val="28"/>
        </w:rPr>
        <w:t>and</w:t>
      </w:r>
      <w:r w:rsidR="00AC38FF" w:rsidRPr="008E1F85">
        <w:rPr>
          <w:color w:val="auto"/>
          <w:kern w:val="2"/>
          <w:szCs w:val="28"/>
        </w:rPr>
        <w:t>, consequently,</w:t>
      </w:r>
      <w:r w:rsidR="00372E05" w:rsidRPr="008E1F85">
        <w:rPr>
          <w:color w:val="auto"/>
          <w:kern w:val="2"/>
          <w:szCs w:val="28"/>
        </w:rPr>
        <w:t xml:space="preserve"> </w:t>
      </w:r>
      <w:r w:rsidR="00AC38FF" w:rsidRPr="008E1F85">
        <w:rPr>
          <w:color w:val="auto"/>
          <w:kern w:val="2"/>
          <w:szCs w:val="28"/>
        </w:rPr>
        <w:t xml:space="preserve">a </w:t>
      </w:r>
      <w:r w:rsidR="00372E05" w:rsidRPr="008E1F85">
        <w:rPr>
          <w:color w:val="auto"/>
          <w:kern w:val="2"/>
          <w:szCs w:val="28"/>
        </w:rPr>
        <w:t>reduc</w:t>
      </w:r>
      <w:r w:rsidR="00AC38FF" w:rsidRPr="008E1F85">
        <w:rPr>
          <w:color w:val="auto"/>
          <w:kern w:val="2"/>
          <w:szCs w:val="28"/>
        </w:rPr>
        <w:t>tion in</w:t>
      </w:r>
      <w:r w:rsidR="00372E05" w:rsidRPr="008E1F85">
        <w:rPr>
          <w:color w:val="auto"/>
          <w:kern w:val="2"/>
          <w:szCs w:val="28"/>
        </w:rPr>
        <w:t xml:space="preserve"> </w:t>
      </w:r>
      <w:r w:rsidR="000D65B6" w:rsidRPr="008E1F85">
        <w:rPr>
          <w:color w:val="auto"/>
          <w:kern w:val="2"/>
          <w:szCs w:val="28"/>
        </w:rPr>
        <w:t xml:space="preserve">device </w:t>
      </w:r>
      <w:r w:rsidR="00372E05" w:rsidRPr="008E1F85">
        <w:rPr>
          <w:color w:val="auto"/>
          <w:kern w:val="2"/>
          <w:szCs w:val="28"/>
        </w:rPr>
        <w:t>efficiency</w:t>
      </w:r>
      <w:r w:rsidR="008E6B29" w:rsidRPr="008E1F85">
        <w:rPr>
          <w:color w:val="auto"/>
          <w:kern w:val="2"/>
          <w:szCs w:val="28"/>
        </w:rPr>
        <w:t xml:space="preserve">. </w:t>
      </w:r>
      <w:r w:rsidR="00FF7A5A" w:rsidRPr="008E1F85">
        <w:rPr>
          <w:color w:val="auto"/>
          <w:szCs w:val="28"/>
        </w:rPr>
        <w:t>XPS measurements showed that</w:t>
      </w:r>
      <w:r w:rsidRPr="008E1F85">
        <w:rPr>
          <w:color w:val="auto"/>
          <w:szCs w:val="28"/>
        </w:rPr>
        <w:t xml:space="preserve"> C=N bonds at the perovskite surface </w:t>
      </w:r>
      <w:r w:rsidR="008378B1" w:rsidRPr="008E1F85">
        <w:rPr>
          <w:color w:val="auto"/>
          <w:szCs w:val="28"/>
        </w:rPr>
        <w:t>dissociated</w:t>
      </w:r>
      <w:r w:rsidR="00FF7A5A" w:rsidRPr="008E1F85">
        <w:rPr>
          <w:color w:val="auto"/>
          <w:szCs w:val="28"/>
        </w:rPr>
        <w:t xml:space="preserve"> under plasma irradiation </w:t>
      </w:r>
      <w:r w:rsidRPr="008E1F85">
        <w:rPr>
          <w:color w:val="auto"/>
          <w:szCs w:val="28"/>
        </w:rPr>
        <w:t>owing to phonon propagation, resulting in a minor loss of FA</w:t>
      </w:r>
      <w:r w:rsidRPr="008E1F85">
        <w:rPr>
          <w:color w:val="auto"/>
          <w:szCs w:val="28"/>
          <w:vertAlign w:val="superscript"/>
        </w:rPr>
        <w:t>+</w:t>
      </w:r>
      <w:r w:rsidRPr="008E1F85">
        <w:rPr>
          <w:color w:val="auto"/>
          <w:szCs w:val="28"/>
        </w:rPr>
        <w:t xml:space="preserve">, </w:t>
      </w:r>
      <w:r w:rsidRPr="008E1F85">
        <w:rPr>
          <w:color w:val="auto"/>
        </w:rPr>
        <w:t>potentially undermining the device performance.</w:t>
      </w:r>
      <w:bookmarkEnd w:id="61"/>
      <w:bookmarkEnd w:id="62"/>
      <w:r w:rsidR="000D65B6" w:rsidRPr="008E1F85">
        <w:rPr>
          <w:color w:val="auto"/>
        </w:rPr>
        <w:t xml:space="preserve"> </w:t>
      </w:r>
      <w:r w:rsidRPr="008E1F85">
        <w:rPr>
          <w:color w:val="auto"/>
          <w:szCs w:val="28"/>
        </w:rPr>
        <w:t xml:space="preserve">The </w:t>
      </w:r>
      <w:r w:rsidRPr="008E1F85">
        <w:rPr>
          <w:color w:val="auto"/>
        </w:rPr>
        <w:t>SnO</w:t>
      </w:r>
      <w:r w:rsidRPr="008E1F85">
        <w:rPr>
          <w:color w:val="auto"/>
          <w:vertAlign w:val="subscript"/>
        </w:rPr>
        <w:t>X</w:t>
      </w:r>
      <w:r w:rsidRPr="008E1F85">
        <w:rPr>
          <w:color w:val="auto"/>
          <w:szCs w:val="28"/>
        </w:rPr>
        <w:t xml:space="preserve"> buffer layer mitigated the sputtering damage mainly because of two aspects:</w:t>
      </w:r>
      <w:r w:rsidR="00FF7A5A" w:rsidRPr="008E1F85">
        <w:rPr>
          <w:color w:val="auto"/>
          <w:szCs w:val="28"/>
        </w:rPr>
        <w:t xml:space="preserve"> </w:t>
      </w:r>
      <w:r w:rsidRPr="008E1F85">
        <w:rPr>
          <w:color w:val="auto"/>
          <w:szCs w:val="28"/>
        </w:rPr>
        <w:t xml:space="preserve">1) </w:t>
      </w:r>
      <w:r w:rsidR="00FF7A5A" w:rsidRPr="008E1F85">
        <w:rPr>
          <w:color w:val="auto"/>
          <w:szCs w:val="28"/>
        </w:rPr>
        <w:t>L</w:t>
      </w:r>
      <w:r w:rsidRPr="008E1F85">
        <w:rPr>
          <w:color w:val="auto"/>
          <w:szCs w:val="28"/>
        </w:rPr>
        <w:t>ess kinetic energy was transferred to phonons owing to better film properties</w:t>
      </w:r>
      <w:r w:rsidR="00FF7A5A" w:rsidRPr="008E1F85">
        <w:rPr>
          <w:color w:val="auto"/>
          <w:szCs w:val="28"/>
        </w:rPr>
        <w:t>.</w:t>
      </w:r>
      <w:r w:rsidRPr="008E1F85">
        <w:rPr>
          <w:color w:val="auto"/>
          <w:szCs w:val="28"/>
        </w:rPr>
        <w:t xml:space="preserve"> 2) </w:t>
      </w:r>
      <w:r w:rsidR="00FF7A5A" w:rsidRPr="008E1F85">
        <w:rPr>
          <w:color w:val="auto"/>
          <w:szCs w:val="28"/>
        </w:rPr>
        <w:t>I</w:t>
      </w:r>
      <w:r w:rsidRPr="008E1F85">
        <w:rPr>
          <w:color w:val="auto"/>
          <w:szCs w:val="28"/>
        </w:rPr>
        <w:t xml:space="preserve">t is difficult for </w:t>
      </w:r>
      <w:r w:rsidRPr="008E1F85">
        <w:rPr>
          <w:color w:val="auto"/>
        </w:rPr>
        <w:t>phonons to propagate to the perovskite surface owing to scattering</w:t>
      </w:r>
      <w:r w:rsidR="00E7058D" w:rsidRPr="008E1F85">
        <w:rPr>
          <w:color w:val="auto"/>
        </w:rPr>
        <w:t xml:space="preserve"> within the SnO</w:t>
      </w:r>
      <w:r w:rsidR="00E7058D" w:rsidRPr="008E1F85">
        <w:rPr>
          <w:color w:val="auto"/>
          <w:vertAlign w:val="subscript"/>
        </w:rPr>
        <w:t>X</w:t>
      </w:r>
      <w:r w:rsidR="00E7058D" w:rsidRPr="008E1F85">
        <w:rPr>
          <w:color w:val="auto"/>
        </w:rPr>
        <w:t xml:space="preserve"> layer and C</w:t>
      </w:r>
      <w:r w:rsidR="00E7058D" w:rsidRPr="008E1F85">
        <w:rPr>
          <w:color w:val="auto"/>
          <w:vertAlign w:val="subscript"/>
        </w:rPr>
        <w:t>60</w:t>
      </w:r>
      <w:r w:rsidR="00E7058D" w:rsidRPr="008E1F85">
        <w:rPr>
          <w:color w:val="auto"/>
        </w:rPr>
        <w:t>/SnO</w:t>
      </w:r>
      <w:r w:rsidR="00E7058D" w:rsidRPr="008E1F85">
        <w:rPr>
          <w:color w:val="auto"/>
          <w:vertAlign w:val="subscript"/>
        </w:rPr>
        <w:t>X</w:t>
      </w:r>
      <w:r w:rsidR="00E7058D" w:rsidRPr="008E1F85">
        <w:rPr>
          <w:color w:val="auto"/>
        </w:rPr>
        <w:t xml:space="preserve"> interface</w:t>
      </w:r>
      <w:r w:rsidRPr="008E1F85">
        <w:rPr>
          <w:color w:val="auto"/>
        </w:rPr>
        <w:t>.</w:t>
      </w:r>
      <w:r w:rsidR="00A74455" w:rsidRPr="008E1F85">
        <w:rPr>
          <w:color w:val="auto"/>
          <w:szCs w:val="28"/>
        </w:rPr>
        <w:t xml:space="preserve"> </w:t>
      </w:r>
      <w:r w:rsidR="00274BA2" w:rsidRPr="008E1F85">
        <w:rPr>
          <w:color w:val="auto"/>
          <w:szCs w:val="28"/>
        </w:rPr>
        <w:t>Overall</w:t>
      </w:r>
      <w:r w:rsidR="00207FA3" w:rsidRPr="008E1F85">
        <w:rPr>
          <w:color w:val="auto"/>
          <w:szCs w:val="28"/>
        </w:rPr>
        <w:t>,</w:t>
      </w:r>
      <w:r w:rsidR="00274BA2" w:rsidRPr="008E1F85">
        <w:rPr>
          <w:color w:val="auto"/>
          <w:szCs w:val="28"/>
        </w:rPr>
        <w:t xml:space="preserve"> </w:t>
      </w:r>
      <w:r w:rsidR="00207FA3" w:rsidRPr="008E1F85">
        <w:rPr>
          <w:color w:val="auto"/>
          <w:szCs w:val="28"/>
        </w:rPr>
        <w:t>we</w:t>
      </w:r>
      <w:r w:rsidR="00274BA2" w:rsidRPr="008E1F85">
        <w:rPr>
          <w:color w:val="auto"/>
          <w:szCs w:val="28"/>
        </w:rPr>
        <w:t xml:space="preserve"> provide insight </w:t>
      </w:r>
      <w:r w:rsidR="00207FA3" w:rsidRPr="008E1F85">
        <w:rPr>
          <w:color w:val="auto"/>
          <w:szCs w:val="28"/>
        </w:rPr>
        <w:t>into</w:t>
      </w:r>
      <w:r w:rsidR="00274BA2" w:rsidRPr="008E1F85">
        <w:rPr>
          <w:color w:val="auto"/>
          <w:szCs w:val="28"/>
        </w:rPr>
        <w:t xml:space="preserve"> the damage </w:t>
      </w:r>
      <w:r w:rsidR="00274BA2" w:rsidRPr="008E1F85">
        <w:rPr>
          <w:rFonts w:hint="eastAsia"/>
          <w:color w:val="auto"/>
          <w:szCs w:val="28"/>
        </w:rPr>
        <w:t>mechanism</w:t>
      </w:r>
      <w:r w:rsidR="00274BA2" w:rsidRPr="008E1F85">
        <w:rPr>
          <w:color w:val="auto"/>
          <w:szCs w:val="28"/>
        </w:rPr>
        <w:t xml:space="preserve"> and </w:t>
      </w:r>
      <w:r w:rsidR="008378B1" w:rsidRPr="008E1F85">
        <w:rPr>
          <w:color w:val="auto"/>
          <w:szCs w:val="28"/>
        </w:rPr>
        <w:t xml:space="preserve">the </w:t>
      </w:r>
      <w:r w:rsidR="00274BA2" w:rsidRPr="008E1F85">
        <w:rPr>
          <w:color w:val="auto"/>
          <w:szCs w:val="28"/>
        </w:rPr>
        <w:t>consequent working mechanism of the SnO</w:t>
      </w:r>
      <w:r w:rsidR="00274BA2" w:rsidRPr="008E1F85">
        <w:rPr>
          <w:color w:val="auto"/>
          <w:szCs w:val="28"/>
          <w:vertAlign w:val="subscript"/>
        </w:rPr>
        <w:t>X</w:t>
      </w:r>
      <w:r w:rsidR="00274BA2" w:rsidRPr="008E1F85">
        <w:rPr>
          <w:color w:val="auto"/>
          <w:szCs w:val="28"/>
        </w:rPr>
        <w:t xml:space="preserve"> buffer </w:t>
      </w:r>
      <w:r w:rsidR="00E11EF3" w:rsidRPr="008E1F85">
        <w:rPr>
          <w:color w:val="auto"/>
          <w:szCs w:val="28"/>
        </w:rPr>
        <w:t>layer</w:t>
      </w:r>
      <w:r w:rsidR="00C6210F" w:rsidRPr="008E1F85">
        <w:rPr>
          <w:color w:val="auto"/>
          <w:szCs w:val="28"/>
        </w:rPr>
        <w:t xml:space="preserve"> that shields the perovskite from sputter damage. This work is important for the future optimization of perovskite-based tandem solar cells </w:t>
      </w:r>
      <w:r w:rsidR="008378B1" w:rsidRPr="008E1F85">
        <w:rPr>
          <w:color w:val="auto"/>
          <w:szCs w:val="28"/>
        </w:rPr>
        <w:t>because</w:t>
      </w:r>
      <w:r w:rsidR="00C6210F" w:rsidRPr="008E1F85">
        <w:rPr>
          <w:color w:val="auto"/>
          <w:szCs w:val="28"/>
        </w:rPr>
        <w:t xml:space="preserve"> further efficiency improvements of such tandem solar cells depend on finding solutions for the compromise between the optical and electrostatic properties of the buffer layer</w:t>
      </w:r>
      <w:r w:rsidR="008378B1" w:rsidRPr="008E1F85">
        <w:rPr>
          <w:color w:val="auto"/>
          <w:szCs w:val="28"/>
        </w:rPr>
        <w:t>,</w:t>
      </w:r>
      <w:r w:rsidR="00C6210F" w:rsidRPr="008E1F85">
        <w:rPr>
          <w:color w:val="auto"/>
          <w:szCs w:val="28"/>
        </w:rPr>
        <w:t xml:space="preserve"> as well as its ability to block ions during the sputtering process. </w:t>
      </w:r>
    </w:p>
    <w:p w14:paraId="7947CE50" w14:textId="77777777" w:rsidR="004C36D5" w:rsidRPr="008E1F85" w:rsidRDefault="004C36D5" w:rsidP="00E11235">
      <w:pPr>
        <w:pStyle w:val="Default"/>
        <w:spacing w:line="360" w:lineRule="auto"/>
        <w:ind w:firstLineChars="200" w:firstLine="480"/>
        <w:jc w:val="both"/>
        <w:rPr>
          <w:color w:val="auto"/>
        </w:rPr>
      </w:pPr>
    </w:p>
    <w:p w14:paraId="142C4722" w14:textId="040D4F33" w:rsidR="00601955" w:rsidRPr="008E1F85" w:rsidRDefault="00601955" w:rsidP="00E11235">
      <w:pPr>
        <w:pStyle w:val="ListParagraph"/>
        <w:spacing w:line="360" w:lineRule="auto"/>
        <w:ind w:firstLineChars="0" w:firstLine="0"/>
        <w:rPr>
          <w:rFonts w:ascii="Times New Roman" w:hAnsi="Times New Roman" w:cs="Times New Roman"/>
          <w:b/>
          <w:bCs/>
          <w:sz w:val="24"/>
          <w:szCs w:val="28"/>
        </w:rPr>
      </w:pPr>
      <w:r w:rsidRPr="008E1F85">
        <w:rPr>
          <w:rFonts w:ascii="Times New Roman" w:hAnsi="Times New Roman" w:cs="Times New Roman"/>
          <w:b/>
          <w:bCs/>
          <w:sz w:val="24"/>
          <w:szCs w:val="28"/>
        </w:rPr>
        <w:t>Acknowledgment</w:t>
      </w:r>
      <w:r w:rsidR="00AF01D9" w:rsidRPr="008E1F85">
        <w:rPr>
          <w:rFonts w:ascii="Times New Roman" w:hAnsi="Times New Roman" w:cs="Times New Roman"/>
          <w:b/>
          <w:bCs/>
          <w:sz w:val="24"/>
          <w:szCs w:val="28"/>
        </w:rPr>
        <w:t>s</w:t>
      </w:r>
    </w:p>
    <w:p w14:paraId="0D18ABD5" w14:textId="23679B58" w:rsidR="005C5024" w:rsidRPr="008E1F85" w:rsidRDefault="001D52C1" w:rsidP="00C22FEF">
      <w:pPr>
        <w:pStyle w:val="ListParagraph"/>
        <w:spacing w:line="360" w:lineRule="auto"/>
        <w:ind w:firstLineChars="0" w:firstLine="0"/>
        <w:rPr>
          <w:rFonts w:ascii="Times New Roman" w:hAnsi="Times New Roman" w:cs="Times New Roman"/>
          <w:sz w:val="24"/>
          <w:szCs w:val="28"/>
        </w:rPr>
      </w:pPr>
      <w:r w:rsidRPr="008E1F85">
        <w:rPr>
          <w:rFonts w:ascii="Times New Roman" w:hAnsi="Times New Roman" w:cs="Times New Roman"/>
          <w:sz w:val="24"/>
          <w:szCs w:val="28"/>
        </w:rPr>
        <w:t>The authors thank Andreas Schmalen, Johannes Wolff, Daniel Weigand, and Wilfried Reetz for technical assistance.</w:t>
      </w:r>
      <w:r w:rsidR="00601955" w:rsidRPr="008E1F85">
        <w:rPr>
          <w:rFonts w:ascii="Times New Roman" w:hAnsi="Times New Roman" w:cs="Times New Roman"/>
          <w:sz w:val="24"/>
          <w:szCs w:val="28"/>
        </w:rPr>
        <w:t xml:space="preserve"> </w:t>
      </w:r>
      <w:r w:rsidRPr="008E1F85">
        <w:rPr>
          <w:rFonts w:ascii="Times New Roman" w:hAnsi="Times New Roman" w:cs="Times New Roman"/>
          <w:sz w:val="24"/>
          <w:szCs w:val="28"/>
        </w:rPr>
        <w:t xml:space="preserve">This work was supported by the German Federal Ministry of Economic Affairs and Energy under the framework of the Zeitenwende </w:t>
      </w:r>
      <w:r w:rsidR="008378B1" w:rsidRPr="008E1F85">
        <w:rPr>
          <w:rFonts w:ascii="Times New Roman" w:hAnsi="Times New Roman" w:cs="Times New Roman"/>
          <w:sz w:val="24"/>
          <w:szCs w:val="28"/>
        </w:rPr>
        <w:t>Project</w:t>
      </w:r>
      <w:r w:rsidRPr="008E1F85">
        <w:rPr>
          <w:rFonts w:ascii="Times New Roman" w:hAnsi="Times New Roman" w:cs="Times New Roman"/>
          <w:sz w:val="24"/>
          <w:szCs w:val="28"/>
        </w:rPr>
        <w:t>.</w:t>
      </w:r>
      <w:r w:rsidR="00601955" w:rsidRPr="008E1F85">
        <w:rPr>
          <w:rFonts w:ascii="Times New Roman" w:hAnsi="Times New Roman" w:cs="Times New Roman"/>
          <w:sz w:val="24"/>
          <w:szCs w:val="28"/>
        </w:rPr>
        <w:t xml:space="preserve"> </w:t>
      </w:r>
      <w:r w:rsidR="00577C2A" w:rsidRPr="008E1F85">
        <w:rPr>
          <w:rFonts w:ascii="Times New Roman" w:hAnsi="Times New Roman" w:cs="Times New Roman" w:hint="eastAsia"/>
          <w:sz w:val="24"/>
          <w:szCs w:val="28"/>
        </w:rPr>
        <w:t>QY is</w:t>
      </w:r>
      <w:r w:rsidRPr="008E1F85">
        <w:rPr>
          <w:rFonts w:ascii="Times New Roman" w:hAnsi="Times New Roman" w:cs="Times New Roman"/>
          <w:sz w:val="24"/>
          <w:szCs w:val="28"/>
        </w:rPr>
        <w:t xml:space="preserve"> grateful for financial support from the China Scholarship Council</w:t>
      </w:r>
      <w:r w:rsidRPr="008E1F85">
        <w:rPr>
          <w:rFonts w:ascii="Times New Roman" w:hAnsi="Times New Roman" w:cs="Times New Roman" w:hint="eastAsia"/>
          <w:sz w:val="24"/>
          <w:szCs w:val="28"/>
        </w:rPr>
        <w:t xml:space="preserve"> </w:t>
      </w:r>
      <w:r w:rsidRPr="008E1F85">
        <w:rPr>
          <w:rFonts w:ascii="Times New Roman" w:hAnsi="Times New Roman" w:cs="Times New Roman"/>
          <w:sz w:val="24"/>
          <w:szCs w:val="28"/>
        </w:rPr>
        <w:t xml:space="preserve">(No. 202004910368) and </w:t>
      </w:r>
      <w:r w:rsidR="00577C2A" w:rsidRPr="008E1F85">
        <w:rPr>
          <w:rFonts w:ascii="Times New Roman" w:hAnsi="Times New Roman" w:cs="Times New Roman" w:hint="eastAsia"/>
          <w:sz w:val="24"/>
          <w:szCs w:val="28"/>
        </w:rPr>
        <w:t xml:space="preserve">AK </w:t>
      </w:r>
      <w:r w:rsidRPr="008E1F85">
        <w:rPr>
          <w:rFonts w:ascii="Times New Roman" w:hAnsi="Times New Roman" w:cs="Times New Roman"/>
          <w:sz w:val="24"/>
          <w:szCs w:val="28"/>
        </w:rPr>
        <w:t>acknowledge</w:t>
      </w:r>
      <w:r w:rsidR="00577C2A" w:rsidRPr="008E1F85">
        <w:rPr>
          <w:rFonts w:ascii="Times New Roman" w:hAnsi="Times New Roman" w:cs="Times New Roman" w:hint="eastAsia"/>
          <w:sz w:val="24"/>
          <w:szCs w:val="28"/>
        </w:rPr>
        <w:t>s</w:t>
      </w:r>
      <w:r w:rsidRPr="008E1F85">
        <w:rPr>
          <w:rFonts w:ascii="Times New Roman" w:hAnsi="Times New Roman" w:cs="Times New Roman"/>
          <w:sz w:val="24"/>
          <w:szCs w:val="28"/>
        </w:rPr>
        <w:t xml:space="preserve"> Deutscher Akademischer Austauschdienst (DAAD) for the DAAD-PRIME fellowship.</w:t>
      </w:r>
    </w:p>
    <w:p w14:paraId="2147959D" w14:textId="77777777" w:rsidR="00B441BF" w:rsidRPr="008E1F85" w:rsidRDefault="00B441BF" w:rsidP="00C22FEF">
      <w:pPr>
        <w:pStyle w:val="ListParagraph"/>
        <w:spacing w:line="360" w:lineRule="auto"/>
        <w:ind w:firstLineChars="0" w:firstLine="0"/>
      </w:pPr>
    </w:p>
    <w:p w14:paraId="63C9382C" w14:textId="363311D9" w:rsidR="00B37E22" w:rsidRPr="008E1F85" w:rsidRDefault="00FF16C2" w:rsidP="000603A3">
      <w:pPr>
        <w:pStyle w:val="ListParagraph"/>
        <w:spacing w:line="360" w:lineRule="auto"/>
        <w:ind w:firstLineChars="0" w:firstLine="0"/>
        <w:rPr>
          <w:rFonts w:ascii="Times New Roman" w:hAnsi="Times New Roman" w:cs="Times New Roman"/>
          <w:b/>
          <w:bCs/>
          <w:sz w:val="24"/>
          <w:szCs w:val="28"/>
        </w:rPr>
      </w:pPr>
      <w:bookmarkStart w:id="63" w:name="_Hlk162346399"/>
      <w:r w:rsidRPr="008E1F85">
        <w:rPr>
          <w:rFonts w:ascii="Times New Roman" w:hAnsi="Times New Roman" w:cs="Times New Roman"/>
          <w:b/>
          <w:bCs/>
          <w:sz w:val="24"/>
          <w:szCs w:val="28"/>
        </w:rPr>
        <w:t>Reference</w:t>
      </w:r>
    </w:p>
    <w:bookmarkEnd w:id="63"/>
    <w:p w14:paraId="4D071959" w14:textId="77777777" w:rsidR="00C4277D" w:rsidRPr="008E1F85" w:rsidRDefault="00B37E22" w:rsidP="00C4277D">
      <w:pPr>
        <w:pStyle w:val="EndNoteBibliography"/>
        <w:ind w:left="720" w:hanging="720"/>
        <w:jc w:val="both"/>
        <w:rPr>
          <w:rFonts w:ascii="Times New Roman" w:hAnsi="Times New Roman" w:cs="Times New Roman"/>
        </w:rPr>
      </w:pPr>
      <w:r w:rsidRPr="008E1F85">
        <w:rPr>
          <w:rFonts w:ascii="Times New Roman" w:hAnsi="Times New Roman" w:cs="Times New Roman"/>
          <w:sz w:val="24"/>
          <w:szCs w:val="24"/>
        </w:rPr>
        <w:fldChar w:fldCharType="begin"/>
      </w:r>
      <w:r w:rsidRPr="008E1F85">
        <w:rPr>
          <w:rFonts w:ascii="Times New Roman" w:hAnsi="Times New Roman" w:cs="Times New Roman"/>
          <w:sz w:val="24"/>
          <w:szCs w:val="24"/>
        </w:rPr>
        <w:instrText xml:space="preserve"> ADDIN EN.REFLIST </w:instrText>
      </w:r>
      <w:r w:rsidRPr="008E1F85">
        <w:rPr>
          <w:rFonts w:ascii="Times New Roman" w:hAnsi="Times New Roman" w:cs="Times New Roman"/>
          <w:sz w:val="24"/>
          <w:szCs w:val="24"/>
        </w:rPr>
        <w:fldChar w:fldCharType="separate"/>
      </w:r>
      <w:r w:rsidR="00C4277D" w:rsidRPr="008E1F85">
        <w:rPr>
          <w:rFonts w:ascii="Times New Roman" w:hAnsi="Times New Roman" w:cs="Times New Roman"/>
        </w:rPr>
        <w:t>1.</w:t>
      </w:r>
      <w:r w:rsidR="00C4277D" w:rsidRPr="008E1F85">
        <w:rPr>
          <w:rFonts w:ascii="Times New Roman" w:hAnsi="Times New Roman" w:cs="Times New Roman"/>
        </w:rPr>
        <w:tab/>
        <w:t xml:space="preserve">M. V. Kovalenko, L. Protesescu and M. I. Bodnarchuk, </w:t>
      </w:r>
      <w:r w:rsidR="00C4277D" w:rsidRPr="008E1F85">
        <w:rPr>
          <w:rFonts w:ascii="Times New Roman" w:hAnsi="Times New Roman" w:cs="Times New Roman"/>
          <w:i/>
        </w:rPr>
        <w:t>Science</w:t>
      </w:r>
      <w:r w:rsidR="00C4277D" w:rsidRPr="008E1F85">
        <w:rPr>
          <w:rFonts w:ascii="Times New Roman" w:hAnsi="Times New Roman" w:cs="Times New Roman"/>
        </w:rPr>
        <w:t xml:space="preserve">, 2017, </w:t>
      </w:r>
      <w:r w:rsidR="00C4277D" w:rsidRPr="008E1F85">
        <w:rPr>
          <w:rFonts w:ascii="Times New Roman" w:hAnsi="Times New Roman" w:cs="Times New Roman"/>
          <w:b/>
        </w:rPr>
        <w:t>358</w:t>
      </w:r>
      <w:r w:rsidR="00C4277D" w:rsidRPr="008E1F85">
        <w:rPr>
          <w:rFonts w:ascii="Times New Roman" w:hAnsi="Times New Roman" w:cs="Times New Roman"/>
        </w:rPr>
        <w:t>, 745–750.</w:t>
      </w:r>
    </w:p>
    <w:p w14:paraId="35E998B8"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2.</w:t>
      </w:r>
      <w:r w:rsidRPr="008E1F85">
        <w:rPr>
          <w:rFonts w:ascii="Times New Roman" w:hAnsi="Times New Roman" w:cs="Times New Roman"/>
        </w:rPr>
        <w:tab/>
        <w:t xml:space="preserve">S. De Wolf, J. Holovsky, S. J. Moon, P. Loper, B. Niesen, M. Ledinsky, F. J. Haug, J. H. Yum and C. Ballif, </w:t>
      </w:r>
      <w:r w:rsidRPr="008E1F85">
        <w:rPr>
          <w:rFonts w:ascii="Times New Roman" w:hAnsi="Times New Roman" w:cs="Times New Roman"/>
          <w:i/>
        </w:rPr>
        <w:t>J. Phys. Chem. Lett.</w:t>
      </w:r>
      <w:r w:rsidRPr="008E1F85">
        <w:rPr>
          <w:rFonts w:ascii="Times New Roman" w:hAnsi="Times New Roman" w:cs="Times New Roman"/>
        </w:rPr>
        <w:t xml:space="preserve">, 2014, </w:t>
      </w:r>
      <w:r w:rsidRPr="008E1F85">
        <w:rPr>
          <w:rFonts w:ascii="Times New Roman" w:hAnsi="Times New Roman" w:cs="Times New Roman"/>
          <w:b/>
        </w:rPr>
        <w:t>5</w:t>
      </w:r>
      <w:r w:rsidRPr="008E1F85">
        <w:rPr>
          <w:rFonts w:ascii="Times New Roman" w:hAnsi="Times New Roman" w:cs="Times New Roman"/>
        </w:rPr>
        <w:t>, 1035-1039.</w:t>
      </w:r>
    </w:p>
    <w:p w14:paraId="6CF21A27"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3.</w:t>
      </w:r>
      <w:r w:rsidRPr="008E1F85">
        <w:rPr>
          <w:rFonts w:ascii="Times New Roman" w:hAnsi="Times New Roman" w:cs="Times New Roman"/>
        </w:rPr>
        <w:tab/>
        <w:t xml:space="preserve">L. Krückemeier, B. Krogmeier, Z. Liu, U. Rau and T. Kirchartz, </w:t>
      </w:r>
      <w:r w:rsidRPr="008E1F85">
        <w:rPr>
          <w:rFonts w:ascii="Times New Roman" w:hAnsi="Times New Roman" w:cs="Times New Roman"/>
          <w:i/>
        </w:rPr>
        <w:t>Adv. Energy Mater.</w:t>
      </w:r>
      <w:r w:rsidRPr="008E1F85">
        <w:rPr>
          <w:rFonts w:ascii="Times New Roman" w:hAnsi="Times New Roman" w:cs="Times New Roman"/>
        </w:rPr>
        <w:t xml:space="preserve">, 2021, </w:t>
      </w:r>
      <w:r w:rsidRPr="008E1F85">
        <w:rPr>
          <w:rFonts w:ascii="Times New Roman" w:hAnsi="Times New Roman" w:cs="Times New Roman"/>
          <w:b/>
        </w:rPr>
        <w:t>11</w:t>
      </w:r>
      <w:r w:rsidRPr="008E1F85">
        <w:rPr>
          <w:rFonts w:ascii="Times New Roman" w:hAnsi="Times New Roman" w:cs="Times New Roman"/>
        </w:rPr>
        <w:t>, 2003489.</w:t>
      </w:r>
    </w:p>
    <w:p w14:paraId="67E4CBEF"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4.</w:t>
      </w:r>
      <w:r w:rsidRPr="008E1F85">
        <w:rPr>
          <w:rFonts w:ascii="Times New Roman" w:hAnsi="Times New Roman" w:cs="Times New Roman"/>
        </w:rPr>
        <w:tab/>
        <w:t xml:space="preserve">N.-G. Park and K. Zhu, </w:t>
      </w:r>
      <w:r w:rsidRPr="008E1F85">
        <w:rPr>
          <w:rFonts w:ascii="Times New Roman" w:hAnsi="Times New Roman" w:cs="Times New Roman"/>
          <w:i/>
        </w:rPr>
        <w:t>Nat. Rev. Mater.</w:t>
      </w:r>
      <w:r w:rsidRPr="008E1F85">
        <w:rPr>
          <w:rFonts w:ascii="Times New Roman" w:hAnsi="Times New Roman" w:cs="Times New Roman"/>
        </w:rPr>
        <w:t xml:space="preserve">, 2020, </w:t>
      </w:r>
      <w:r w:rsidRPr="008E1F85">
        <w:rPr>
          <w:rFonts w:ascii="Times New Roman" w:hAnsi="Times New Roman" w:cs="Times New Roman"/>
          <w:b/>
        </w:rPr>
        <w:t>5</w:t>
      </w:r>
      <w:r w:rsidRPr="008E1F85">
        <w:rPr>
          <w:rFonts w:ascii="Times New Roman" w:hAnsi="Times New Roman" w:cs="Times New Roman"/>
        </w:rPr>
        <w:t>, 333-350.</w:t>
      </w:r>
    </w:p>
    <w:p w14:paraId="3F37867F"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lastRenderedPageBreak/>
        <w:t>5.</w:t>
      </w:r>
      <w:r w:rsidRPr="008E1F85">
        <w:rPr>
          <w:rFonts w:ascii="Times New Roman" w:hAnsi="Times New Roman" w:cs="Times New Roman"/>
        </w:rPr>
        <w:tab/>
        <w:t xml:space="preserve">Z. Li, T. R. Klein, D. H. Kim, M. Yang, J. J. Berry, M. F. A. M. van Hest and K. Zhu, </w:t>
      </w:r>
      <w:r w:rsidRPr="008E1F85">
        <w:rPr>
          <w:rFonts w:ascii="Times New Roman" w:hAnsi="Times New Roman" w:cs="Times New Roman"/>
          <w:i/>
        </w:rPr>
        <w:t>Nat. Rev. Mater.</w:t>
      </w:r>
      <w:r w:rsidRPr="008E1F85">
        <w:rPr>
          <w:rFonts w:ascii="Times New Roman" w:hAnsi="Times New Roman" w:cs="Times New Roman"/>
        </w:rPr>
        <w:t xml:space="preserve">, 2018, </w:t>
      </w:r>
      <w:r w:rsidRPr="008E1F85">
        <w:rPr>
          <w:rFonts w:ascii="Times New Roman" w:hAnsi="Times New Roman" w:cs="Times New Roman"/>
          <w:b/>
        </w:rPr>
        <w:t>3</w:t>
      </w:r>
      <w:r w:rsidRPr="008E1F85">
        <w:rPr>
          <w:rFonts w:ascii="Times New Roman" w:hAnsi="Times New Roman" w:cs="Times New Roman"/>
        </w:rPr>
        <w:t>, 1-20.</w:t>
      </w:r>
    </w:p>
    <w:p w14:paraId="48C21D60"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6.</w:t>
      </w:r>
      <w:r w:rsidRPr="008E1F85">
        <w:rPr>
          <w:rFonts w:ascii="Times New Roman" w:hAnsi="Times New Roman" w:cs="Times New Roman"/>
        </w:rPr>
        <w:tab/>
        <w:t xml:space="preserve">M. A. Green, A. Ho-Baillie and H. J. Snaith, </w:t>
      </w:r>
      <w:r w:rsidRPr="008E1F85">
        <w:rPr>
          <w:rFonts w:ascii="Times New Roman" w:hAnsi="Times New Roman" w:cs="Times New Roman"/>
          <w:i/>
        </w:rPr>
        <w:t>Nat. Photonics</w:t>
      </w:r>
      <w:r w:rsidRPr="008E1F85">
        <w:rPr>
          <w:rFonts w:ascii="Times New Roman" w:hAnsi="Times New Roman" w:cs="Times New Roman"/>
        </w:rPr>
        <w:t xml:space="preserve">, 2014, </w:t>
      </w:r>
      <w:r w:rsidRPr="008E1F85">
        <w:rPr>
          <w:rFonts w:ascii="Times New Roman" w:hAnsi="Times New Roman" w:cs="Times New Roman"/>
          <w:b/>
        </w:rPr>
        <w:t>8</w:t>
      </w:r>
      <w:r w:rsidRPr="008E1F85">
        <w:rPr>
          <w:rFonts w:ascii="Times New Roman" w:hAnsi="Times New Roman" w:cs="Times New Roman"/>
        </w:rPr>
        <w:t>, 506-514.</w:t>
      </w:r>
    </w:p>
    <w:p w14:paraId="128A465C"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7.</w:t>
      </w:r>
      <w:r w:rsidRPr="008E1F85">
        <w:rPr>
          <w:rFonts w:ascii="Times New Roman" w:hAnsi="Times New Roman" w:cs="Times New Roman"/>
        </w:rPr>
        <w:tab/>
        <w:t xml:space="preserve">J. Y. Kim, J. W. Lee, H. S. Jung, H. Shin and N. G. Park, </w:t>
      </w:r>
      <w:r w:rsidRPr="008E1F85">
        <w:rPr>
          <w:rFonts w:ascii="Times New Roman" w:hAnsi="Times New Roman" w:cs="Times New Roman"/>
          <w:i/>
        </w:rPr>
        <w:t>Chem Rev</w:t>
      </w:r>
      <w:r w:rsidRPr="008E1F85">
        <w:rPr>
          <w:rFonts w:ascii="Times New Roman" w:hAnsi="Times New Roman" w:cs="Times New Roman"/>
        </w:rPr>
        <w:t xml:space="preserve">, 2020, </w:t>
      </w:r>
      <w:r w:rsidRPr="008E1F85">
        <w:rPr>
          <w:rFonts w:ascii="Times New Roman" w:hAnsi="Times New Roman" w:cs="Times New Roman"/>
          <w:b/>
        </w:rPr>
        <w:t>120</w:t>
      </w:r>
      <w:r w:rsidRPr="008E1F85">
        <w:rPr>
          <w:rFonts w:ascii="Times New Roman" w:hAnsi="Times New Roman" w:cs="Times New Roman"/>
        </w:rPr>
        <w:t>, 7867-7918.</w:t>
      </w:r>
    </w:p>
    <w:p w14:paraId="33188F31"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8.</w:t>
      </w:r>
      <w:r w:rsidRPr="008E1F85">
        <w:rPr>
          <w:rFonts w:ascii="Times New Roman" w:hAnsi="Times New Roman" w:cs="Times New Roman"/>
        </w:rPr>
        <w:tab/>
        <w:t xml:space="preserve">N. J. Jeon, J. H. Noh, Y. C. Kim, W. S. Yang, S. Ryu and S. I. Seok, </w:t>
      </w:r>
      <w:r w:rsidRPr="008E1F85">
        <w:rPr>
          <w:rFonts w:ascii="Times New Roman" w:hAnsi="Times New Roman" w:cs="Times New Roman"/>
          <w:i/>
        </w:rPr>
        <w:t>Nat. Mater.</w:t>
      </w:r>
      <w:r w:rsidRPr="008E1F85">
        <w:rPr>
          <w:rFonts w:ascii="Times New Roman" w:hAnsi="Times New Roman" w:cs="Times New Roman"/>
        </w:rPr>
        <w:t xml:space="preserve">, 2014, </w:t>
      </w:r>
      <w:r w:rsidRPr="008E1F85">
        <w:rPr>
          <w:rFonts w:ascii="Times New Roman" w:hAnsi="Times New Roman" w:cs="Times New Roman"/>
          <w:b/>
        </w:rPr>
        <w:t>13</w:t>
      </w:r>
      <w:r w:rsidRPr="008E1F85">
        <w:rPr>
          <w:rFonts w:ascii="Times New Roman" w:hAnsi="Times New Roman" w:cs="Times New Roman"/>
        </w:rPr>
        <w:t>, 897-903.</w:t>
      </w:r>
    </w:p>
    <w:p w14:paraId="6246119E"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9.</w:t>
      </w:r>
      <w:r w:rsidRPr="008E1F85">
        <w:rPr>
          <w:rFonts w:ascii="Times New Roman" w:hAnsi="Times New Roman" w:cs="Times New Roman"/>
        </w:rPr>
        <w:tab/>
        <w:t xml:space="preserve">J. Park, J. Kim, H. S. Yun, M. J. Paik, E. Noh, H. J. Mun, M. G. Kim, T. J. Shin and S. I. Seok, </w:t>
      </w:r>
      <w:r w:rsidRPr="008E1F85">
        <w:rPr>
          <w:rFonts w:ascii="Times New Roman" w:hAnsi="Times New Roman" w:cs="Times New Roman"/>
          <w:i/>
        </w:rPr>
        <w:t>Nature</w:t>
      </w:r>
      <w:r w:rsidRPr="008E1F85">
        <w:rPr>
          <w:rFonts w:ascii="Times New Roman" w:hAnsi="Times New Roman" w:cs="Times New Roman"/>
        </w:rPr>
        <w:t xml:space="preserve">, 2023, </w:t>
      </w:r>
      <w:r w:rsidRPr="008E1F85">
        <w:rPr>
          <w:rFonts w:ascii="Times New Roman" w:hAnsi="Times New Roman" w:cs="Times New Roman"/>
          <w:b/>
        </w:rPr>
        <w:t>616</w:t>
      </w:r>
      <w:r w:rsidRPr="008E1F85">
        <w:rPr>
          <w:rFonts w:ascii="Times New Roman" w:hAnsi="Times New Roman" w:cs="Times New Roman"/>
        </w:rPr>
        <w:t>, 724-730.</w:t>
      </w:r>
    </w:p>
    <w:p w14:paraId="5647E51D"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10.</w:t>
      </w:r>
      <w:r w:rsidRPr="008E1F85">
        <w:rPr>
          <w:rFonts w:ascii="Times New Roman" w:hAnsi="Times New Roman" w:cs="Times New Roman"/>
        </w:rPr>
        <w:tab/>
        <w:t xml:space="preserve">N. M. Haegel, P. Verlinden, M. Victoria, P. Altermatt, H. Atwater, T. Barnes, C. Breyer, C. Case, S. D. Wolf, C. Deline, M. Dharmrin, B. Dimmler, M. Gloeckler, J. C. Goldschmidt, B. Hallam, S. Haussener, B. Holder, U. Jaeger, A. J. Waldau, I. Kaizuka, H. Kikusato, B. Kroposki, S. Kurtz, K. Matsubara, S. Nowak, K. Ogimoto, C. Peter, I. M. Peters, S. Philipps, M. Powalla, U. Rau, T. Reindl, M. Roumpani, K. Sakurai, C.n Schorn, P. Schossig, R. Schlatmann, R. Sinton, A. Slaoui, B. L. Smith, P. Schneidewind, B. Stanbery, M. Topic, W. Tumas, J. Vasi, M. Vetter, E. Weber, A. W. Weeber, A. Weidlich, D. Weiss and A. W. Bett, </w:t>
      </w:r>
      <w:r w:rsidRPr="008E1F85">
        <w:rPr>
          <w:rFonts w:ascii="Times New Roman" w:hAnsi="Times New Roman" w:cs="Times New Roman"/>
          <w:i/>
        </w:rPr>
        <w:t>Science</w:t>
      </w:r>
      <w:r w:rsidRPr="008E1F85">
        <w:rPr>
          <w:rFonts w:ascii="Times New Roman" w:hAnsi="Times New Roman" w:cs="Times New Roman"/>
        </w:rPr>
        <w:t xml:space="preserve">, 2023, </w:t>
      </w:r>
      <w:r w:rsidRPr="008E1F85">
        <w:rPr>
          <w:rFonts w:ascii="Times New Roman" w:hAnsi="Times New Roman" w:cs="Times New Roman"/>
          <w:b/>
        </w:rPr>
        <w:t>380</w:t>
      </w:r>
      <w:r w:rsidRPr="008E1F85">
        <w:rPr>
          <w:rFonts w:ascii="Times New Roman" w:hAnsi="Times New Roman" w:cs="Times New Roman"/>
        </w:rPr>
        <w:t>, 39-42.</w:t>
      </w:r>
    </w:p>
    <w:p w14:paraId="2E8BC60B"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11.</w:t>
      </w:r>
      <w:r w:rsidRPr="008E1F85">
        <w:rPr>
          <w:rFonts w:ascii="Times New Roman" w:hAnsi="Times New Roman" w:cs="Times New Roman"/>
        </w:rPr>
        <w:tab/>
        <w:t xml:space="preserve">Z. Zhu, K. Mao and J. Xu, </w:t>
      </w:r>
      <w:r w:rsidRPr="008E1F85">
        <w:rPr>
          <w:rFonts w:ascii="Times New Roman" w:hAnsi="Times New Roman" w:cs="Times New Roman"/>
          <w:i/>
        </w:rPr>
        <w:t>J. Energy Chem.</w:t>
      </w:r>
      <w:r w:rsidRPr="008E1F85">
        <w:rPr>
          <w:rFonts w:ascii="Times New Roman" w:hAnsi="Times New Roman" w:cs="Times New Roman"/>
        </w:rPr>
        <w:t xml:space="preserve">, 2021, </w:t>
      </w:r>
      <w:r w:rsidRPr="008E1F85">
        <w:rPr>
          <w:rFonts w:ascii="Times New Roman" w:hAnsi="Times New Roman" w:cs="Times New Roman"/>
          <w:b/>
        </w:rPr>
        <w:t>58</w:t>
      </w:r>
      <w:r w:rsidRPr="008E1F85">
        <w:rPr>
          <w:rFonts w:ascii="Times New Roman" w:hAnsi="Times New Roman" w:cs="Times New Roman"/>
        </w:rPr>
        <w:t>, 219-232.</w:t>
      </w:r>
    </w:p>
    <w:p w14:paraId="0C460748"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12.</w:t>
      </w:r>
      <w:r w:rsidRPr="008E1F85">
        <w:rPr>
          <w:rFonts w:ascii="Times New Roman" w:hAnsi="Times New Roman" w:cs="Times New Roman"/>
        </w:rPr>
        <w:tab/>
        <w:t xml:space="preserve">M. Jošt, L. Kegelmann, L. Korte and S. Albrecht, </w:t>
      </w:r>
      <w:r w:rsidRPr="008E1F85">
        <w:rPr>
          <w:rFonts w:ascii="Times New Roman" w:hAnsi="Times New Roman" w:cs="Times New Roman"/>
          <w:i/>
        </w:rPr>
        <w:t>Adv. Energy Mater.</w:t>
      </w:r>
      <w:r w:rsidRPr="008E1F85">
        <w:rPr>
          <w:rFonts w:ascii="Times New Roman" w:hAnsi="Times New Roman" w:cs="Times New Roman"/>
        </w:rPr>
        <w:t xml:space="preserve">, 2020, </w:t>
      </w:r>
      <w:r w:rsidRPr="008E1F85">
        <w:rPr>
          <w:rFonts w:ascii="Times New Roman" w:hAnsi="Times New Roman" w:cs="Times New Roman"/>
          <w:b/>
        </w:rPr>
        <w:t>10</w:t>
      </w:r>
      <w:r w:rsidRPr="008E1F85">
        <w:rPr>
          <w:rFonts w:ascii="Times New Roman" w:hAnsi="Times New Roman" w:cs="Times New Roman"/>
        </w:rPr>
        <w:t>, 1904102.</w:t>
      </w:r>
    </w:p>
    <w:p w14:paraId="2661696A"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13.</w:t>
      </w:r>
      <w:r w:rsidRPr="008E1F85">
        <w:rPr>
          <w:rFonts w:ascii="Times New Roman" w:hAnsi="Times New Roman" w:cs="Times New Roman"/>
        </w:rPr>
        <w:tab/>
        <w:t xml:space="preserve">J. P. Mailoa, C. D. Bailie, E. C. Johlin, E. T. Hoke, A. J. Akey, W. H. Nguyen, M. D. McGehee and T. Buonassisi, </w:t>
      </w:r>
      <w:r w:rsidRPr="008E1F85">
        <w:rPr>
          <w:rFonts w:ascii="Times New Roman" w:hAnsi="Times New Roman" w:cs="Times New Roman"/>
          <w:i/>
        </w:rPr>
        <w:t>Appl. Phys. Lett.</w:t>
      </w:r>
      <w:r w:rsidRPr="008E1F85">
        <w:rPr>
          <w:rFonts w:ascii="Times New Roman" w:hAnsi="Times New Roman" w:cs="Times New Roman"/>
        </w:rPr>
        <w:t xml:space="preserve">, 2015, </w:t>
      </w:r>
      <w:r w:rsidRPr="008E1F85">
        <w:rPr>
          <w:rFonts w:ascii="Times New Roman" w:hAnsi="Times New Roman" w:cs="Times New Roman"/>
          <w:b/>
        </w:rPr>
        <w:t>106</w:t>
      </w:r>
      <w:r w:rsidRPr="008E1F85">
        <w:rPr>
          <w:rFonts w:ascii="Times New Roman" w:hAnsi="Times New Roman" w:cs="Times New Roman"/>
        </w:rPr>
        <w:t>, 121105.</w:t>
      </w:r>
    </w:p>
    <w:p w14:paraId="1B0E750B" w14:textId="68DBD146"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14.</w:t>
      </w:r>
      <w:r w:rsidRPr="008E1F85">
        <w:rPr>
          <w:rFonts w:ascii="Times New Roman" w:hAnsi="Times New Roman" w:cs="Times New Roman"/>
        </w:rPr>
        <w:tab/>
        <w:t xml:space="preserve">NREL Transforming ENERGY, </w:t>
      </w:r>
      <w:hyperlink r:id="rId38" w:history="1">
        <w:r w:rsidRPr="008E1F85">
          <w:rPr>
            <w:rStyle w:val="Hyperlink"/>
            <w:rFonts w:ascii="Times New Roman" w:hAnsi="Times New Roman" w:cs="Times New Roman"/>
            <w:color w:val="auto"/>
          </w:rPr>
          <w:t>https://www.nrel.gov/pv/cell-efficiency.html</w:t>
        </w:r>
      </w:hyperlink>
      <w:r w:rsidRPr="008E1F85">
        <w:rPr>
          <w:rFonts w:ascii="Times New Roman" w:hAnsi="Times New Roman" w:cs="Times New Roman"/>
        </w:rPr>
        <w:t xml:space="preserve"> (accessed: February 2024).</w:t>
      </w:r>
    </w:p>
    <w:p w14:paraId="1F063DE7"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15.</w:t>
      </w:r>
      <w:r w:rsidRPr="008E1F85">
        <w:rPr>
          <w:rFonts w:ascii="Times New Roman" w:hAnsi="Times New Roman" w:cs="Times New Roman"/>
        </w:rPr>
        <w:tab/>
        <w:t xml:space="preserve">J. Werner, G. Dubuis, A. Walter, P. Löper, S.-J. Moon, S. Nicolay, M. Morales-Masis, S. De Wolf, B. Niesen and C. Ballif, </w:t>
      </w:r>
      <w:r w:rsidRPr="008E1F85">
        <w:rPr>
          <w:rFonts w:ascii="Times New Roman" w:hAnsi="Times New Roman" w:cs="Times New Roman"/>
          <w:i/>
        </w:rPr>
        <w:t>Sol. Energy Mater. Sol. Cells</w:t>
      </w:r>
      <w:r w:rsidRPr="008E1F85">
        <w:rPr>
          <w:rFonts w:ascii="Times New Roman" w:hAnsi="Times New Roman" w:cs="Times New Roman"/>
        </w:rPr>
        <w:t xml:space="preserve">, 2015, </w:t>
      </w:r>
      <w:r w:rsidRPr="008E1F85">
        <w:rPr>
          <w:rFonts w:ascii="Times New Roman" w:hAnsi="Times New Roman" w:cs="Times New Roman"/>
          <w:b/>
        </w:rPr>
        <w:t>141</w:t>
      </w:r>
      <w:r w:rsidRPr="008E1F85">
        <w:rPr>
          <w:rFonts w:ascii="Times New Roman" w:hAnsi="Times New Roman" w:cs="Times New Roman"/>
        </w:rPr>
        <w:t>, 407-413.</w:t>
      </w:r>
    </w:p>
    <w:p w14:paraId="4B10A486"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16.</w:t>
      </w:r>
      <w:r w:rsidRPr="008E1F85">
        <w:rPr>
          <w:rFonts w:ascii="Times New Roman" w:hAnsi="Times New Roman" w:cs="Times New Roman"/>
        </w:rPr>
        <w:tab/>
        <w:t xml:space="preserve">E. Aydin, M. De Bastiani, X. Yang, M. Sajjad, F. Aljamaan, Y. Smirnov, M. N. Hedhili, W. Liu, T. G. Allen, L. Xu, E. Van Kerschaver, M. Morales‐Masis, U. Schwingenschlögl and S. De Wolf, </w:t>
      </w:r>
      <w:r w:rsidRPr="008E1F85">
        <w:rPr>
          <w:rFonts w:ascii="Times New Roman" w:hAnsi="Times New Roman" w:cs="Times New Roman"/>
          <w:i/>
        </w:rPr>
        <w:t>Adv. Funct. Mater.</w:t>
      </w:r>
      <w:r w:rsidRPr="008E1F85">
        <w:rPr>
          <w:rFonts w:ascii="Times New Roman" w:hAnsi="Times New Roman" w:cs="Times New Roman"/>
        </w:rPr>
        <w:t xml:space="preserve">, 2019, </w:t>
      </w:r>
      <w:r w:rsidRPr="008E1F85">
        <w:rPr>
          <w:rFonts w:ascii="Times New Roman" w:hAnsi="Times New Roman" w:cs="Times New Roman"/>
          <w:b/>
        </w:rPr>
        <w:t>29</w:t>
      </w:r>
      <w:r w:rsidRPr="008E1F85">
        <w:rPr>
          <w:rFonts w:ascii="Times New Roman" w:hAnsi="Times New Roman" w:cs="Times New Roman"/>
        </w:rPr>
        <w:t>, 1901741.</w:t>
      </w:r>
    </w:p>
    <w:p w14:paraId="6E9B7978"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17.</w:t>
      </w:r>
      <w:r w:rsidRPr="008E1F85">
        <w:rPr>
          <w:rFonts w:ascii="Times New Roman" w:hAnsi="Times New Roman" w:cs="Times New Roman"/>
        </w:rPr>
        <w:tab/>
        <w:t xml:space="preserve">K. Ellmer and T. Welzel, </w:t>
      </w:r>
      <w:r w:rsidRPr="008E1F85">
        <w:rPr>
          <w:rFonts w:ascii="Times New Roman" w:hAnsi="Times New Roman" w:cs="Times New Roman"/>
          <w:i/>
        </w:rPr>
        <w:t>J. Mater. Res.</w:t>
      </w:r>
      <w:r w:rsidRPr="008E1F85">
        <w:rPr>
          <w:rFonts w:ascii="Times New Roman" w:hAnsi="Times New Roman" w:cs="Times New Roman"/>
        </w:rPr>
        <w:t xml:space="preserve">, 2012, </w:t>
      </w:r>
      <w:r w:rsidRPr="008E1F85">
        <w:rPr>
          <w:rFonts w:ascii="Times New Roman" w:hAnsi="Times New Roman" w:cs="Times New Roman"/>
          <w:b/>
        </w:rPr>
        <w:t>27</w:t>
      </w:r>
      <w:r w:rsidRPr="008E1F85">
        <w:rPr>
          <w:rFonts w:ascii="Times New Roman" w:hAnsi="Times New Roman" w:cs="Times New Roman"/>
        </w:rPr>
        <w:t>, 765-779.</w:t>
      </w:r>
    </w:p>
    <w:p w14:paraId="5AAC9DA0"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18.</w:t>
      </w:r>
      <w:r w:rsidRPr="008E1F85">
        <w:rPr>
          <w:rFonts w:ascii="Times New Roman" w:hAnsi="Times New Roman" w:cs="Times New Roman"/>
        </w:rPr>
        <w:tab/>
        <w:t xml:space="preserve">P. F. Carcia, R. S. McLean, M. H. Reilly, Z. G. Li, L. J. Pillione and R. F. Messier, </w:t>
      </w:r>
      <w:r w:rsidRPr="008E1F85">
        <w:rPr>
          <w:rFonts w:ascii="Times New Roman" w:hAnsi="Times New Roman" w:cs="Times New Roman"/>
          <w:i/>
        </w:rPr>
        <w:t>J. Vac. Sci. Technol., A</w:t>
      </w:r>
      <w:r w:rsidRPr="008E1F85">
        <w:rPr>
          <w:rFonts w:ascii="Times New Roman" w:hAnsi="Times New Roman" w:cs="Times New Roman"/>
        </w:rPr>
        <w:t xml:space="preserve">, 2003, </w:t>
      </w:r>
      <w:r w:rsidRPr="008E1F85">
        <w:rPr>
          <w:rFonts w:ascii="Times New Roman" w:hAnsi="Times New Roman" w:cs="Times New Roman"/>
          <w:b/>
        </w:rPr>
        <w:t>21</w:t>
      </w:r>
      <w:r w:rsidRPr="008E1F85">
        <w:rPr>
          <w:rFonts w:ascii="Times New Roman" w:hAnsi="Times New Roman" w:cs="Times New Roman"/>
        </w:rPr>
        <w:t>, 745-751.</w:t>
      </w:r>
    </w:p>
    <w:p w14:paraId="3588280E"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19.</w:t>
      </w:r>
      <w:r w:rsidRPr="008E1F85">
        <w:rPr>
          <w:rFonts w:ascii="Times New Roman" w:hAnsi="Times New Roman" w:cs="Times New Roman"/>
        </w:rPr>
        <w:tab/>
        <w:t xml:space="preserve">Q. H. Fan, M. Deng, X. Liao and X. Deng, </w:t>
      </w:r>
      <w:r w:rsidRPr="008E1F85">
        <w:rPr>
          <w:rFonts w:ascii="Times New Roman" w:hAnsi="Times New Roman" w:cs="Times New Roman"/>
          <w:i/>
        </w:rPr>
        <w:t>J. Appl. Phys.</w:t>
      </w:r>
      <w:r w:rsidRPr="008E1F85">
        <w:rPr>
          <w:rFonts w:ascii="Times New Roman" w:hAnsi="Times New Roman" w:cs="Times New Roman"/>
        </w:rPr>
        <w:t xml:space="preserve">, 2009, </w:t>
      </w:r>
      <w:r w:rsidRPr="008E1F85">
        <w:rPr>
          <w:rFonts w:ascii="Times New Roman" w:hAnsi="Times New Roman" w:cs="Times New Roman"/>
          <w:b/>
        </w:rPr>
        <w:t>105</w:t>
      </w:r>
      <w:r w:rsidRPr="008E1F85">
        <w:rPr>
          <w:rFonts w:ascii="Times New Roman" w:hAnsi="Times New Roman" w:cs="Times New Roman"/>
        </w:rPr>
        <w:t>, 033304.</w:t>
      </w:r>
    </w:p>
    <w:p w14:paraId="3B4BF9AD"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20.</w:t>
      </w:r>
      <w:r w:rsidRPr="008E1F85">
        <w:rPr>
          <w:rFonts w:ascii="Times New Roman" w:hAnsi="Times New Roman" w:cs="Times New Roman"/>
        </w:rPr>
        <w:tab/>
        <w:t xml:space="preserve">H. Kanda, A. Uzum, A. K. Baranwal, T. A. N. Peiris, T. Umeyama, H. Imahori, H. Segawa, T. Miyasaka and S. Ito, </w:t>
      </w:r>
      <w:r w:rsidRPr="008E1F85">
        <w:rPr>
          <w:rFonts w:ascii="Times New Roman" w:hAnsi="Times New Roman" w:cs="Times New Roman"/>
          <w:i/>
        </w:rPr>
        <w:t>J. Phys. Chem. C</w:t>
      </w:r>
      <w:r w:rsidRPr="008E1F85">
        <w:rPr>
          <w:rFonts w:ascii="Times New Roman" w:hAnsi="Times New Roman" w:cs="Times New Roman"/>
        </w:rPr>
        <w:t xml:space="preserve">, 2016, </w:t>
      </w:r>
      <w:r w:rsidRPr="008E1F85">
        <w:rPr>
          <w:rFonts w:ascii="Times New Roman" w:hAnsi="Times New Roman" w:cs="Times New Roman"/>
          <w:b/>
        </w:rPr>
        <w:t>120</w:t>
      </w:r>
      <w:r w:rsidRPr="008E1F85">
        <w:rPr>
          <w:rFonts w:ascii="Times New Roman" w:hAnsi="Times New Roman" w:cs="Times New Roman"/>
        </w:rPr>
        <w:t>, 28441-28447.</w:t>
      </w:r>
    </w:p>
    <w:p w14:paraId="22766AA4"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21.</w:t>
      </w:r>
      <w:r w:rsidRPr="008E1F85">
        <w:rPr>
          <w:rFonts w:ascii="Times New Roman" w:hAnsi="Times New Roman" w:cs="Times New Roman"/>
        </w:rPr>
        <w:tab/>
        <w:t xml:space="preserve">K. P. S. Zanoni, A. Paliwal, M. A. Hernández‐Fenollosa, P. A. Repecaud, M. Morales‐Masis and H. J. Bolink, </w:t>
      </w:r>
      <w:r w:rsidRPr="008E1F85">
        <w:rPr>
          <w:rFonts w:ascii="Times New Roman" w:hAnsi="Times New Roman" w:cs="Times New Roman"/>
          <w:i/>
        </w:rPr>
        <w:t>Adv. Mater. Technol.</w:t>
      </w:r>
      <w:r w:rsidRPr="008E1F85">
        <w:rPr>
          <w:rFonts w:ascii="Times New Roman" w:hAnsi="Times New Roman" w:cs="Times New Roman"/>
        </w:rPr>
        <w:t xml:space="preserve">, 2022, </w:t>
      </w:r>
      <w:r w:rsidRPr="008E1F85">
        <w:rPr>
          <w:rFonts w:ascii="Times New Roman" w:hAnsi="Times New Roman" w:cs="Times New Roman"/>
          <w:b/>
        </w:rPr>
        <w:t>7</w:t>
      </w:r>
      <w:r w:rsidRPr="008E1F85">
        <w:rPr>
          <w:rFonts w:ascii="Times New Roman" w:hAnsi="Times New Roman" w:cs="Times New Roman"/>
        </w:rPr>
        <w:t>, 2101747.</w:t>
      </w:r>
    </w:p>
    <w:p w14:paraId="0533D85B"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22.</w:t>
      </w:r>
      <w:r w:rsidRPr="008E1F85">
        <w:rPr>
          <w:rFonts w:ascii="Times New Roman" w:hAnsi="Times New Roman" w:cs="Times New Roman"/>
        </w:rPr>
        <w:tab/>
        <w:t xml:space="preserve">S. Mariotti, K. Jäger, M. Diederich, M. S. Härtel, B. Li, K. Sveinbjörnsson, S. Kajari-Schröder, R. Peibst, S. Albrecht, L. Korte and T. Wietler, </w:t>
      </w:r>
      <w:r w:rsidRPr="008E1F85">
        <w:rPr>
          <w:rFonts w:ascii="Times New Roman" w:hAnsi="Times New Roman" w:cs="Times New Roman"/>
          <w:i/>
        </w:rPr>
        <w:t>Sol. RRL</w:t>
      </w:r>
      <w:r w:rsidRPr="008E1F85">
        <w:rPr>
          <w:rFonts w:ascii="Times New Roman" w:hAnsi="Times New Roman" w:cs="Times New Roman"/>
        </w:rPr>
        <w:t xml:space="preserve">, 2022, </w:t>
      </w:r>
      <w:r w:rsidRPr="008E1F85">
        <w:rPr>
          <w:rFonts w:ascii="Times New Roman" w:hAnsi="Times New Roman" w:cs="Times New Roman"/>
          <w:b/>
        </w:rPr>
        <w:t>6</w:t>
      </w:r>
      <w:r w:rsidRPr="008E1F85">
        <w:rPr>
          <w:rFonts w:ascii="Times New Roman" w:hAnsi="Times New Roman" w:cs="Times New Roman"/>
        </w:rPr>
        <w:t>, 2101066.</w:t>
      </w:r>
    </w:p>
    <w:p w14:paraId="06CE1DBF"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23.</w:t>
      </w:r>
      <w:r w:rsidRPr="008E1F85">
        <w:rPr>
          <w:rFonts w:ascii="Times New Roman" w:hAnsi="Times New Roman" w:cs="Times New Roman"/>
        </w:rPr>
        <w:tab/>
        <w:t xml:space="preserve">E. Aydin, C. Altinkaya, Y. Smirnov, M. A. Yaqin, K. P. S. Zanoni, A. Paliwal, Y. Firdaus, T. G. Allen, T. D. Anthopoulos, H. J. Bolink, M. Morales-Masis and S. De Wolf, </w:t>
      </w:r>
      <w:r w:rsidRPr="008E1F85">
        <w:rPr>
          <w:rFonts w:ascii="Times New Roman" w:hAnsi="Times New Roman" w:cs="Times New Roman"/>
          <w:i/>
        </w:rPr>
        <w:t>Matter</w:t>
      </w:r>
      <w:r w:rsidRPr="008E1F85">
        <w:rPr>
          <w:rFonts w:ascii="Times New Roman" w:hAnsi="Times New Roman" w:cs="Times New Roman"/>
        </w:rPr>
        <w:t xml:space="preserve">, 2021, </w:t>
      </w:r>
      <w:r w:rsidRPr="008E1F85">
        <w:rPr>
          <w:rFonts w:ascii="Times New Roman" w:hAnsi="Times New Roman" w:cs="Times New Roman"/>
          <w:b/>
        </w:rPr>
        <w:t>4</w:t>
      </w:r>
      <w:r w:rsidRPr="008E1F85">
        <w:rPr>
          <w:rFonts w:ascii="Times New Roman" w:hAnsi="Times New Roman" w:cs="Times New Roman"/>
        </w:rPr>
        <w:t>, 3549-3584.</w:t>
      </w:r>
    </w:p>
    <w:p w14:paraId="401F1007"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24.</w:t>
      </w:r>
      <w:r w:rsidRPr="008E1F85">
        <w:rPr>
          <w:rFonts w:ascii="Times New Roman" w:hAnsi="Times New Roman" w:cs="Times New Roman"/>
        </w:rPr>
        <w:tab/>
        <w:t xml:space="preserve">Z. Ma, Y. Dong, R. Wang, Z. Xu, M. Li and Z. Tan, </w:t>
      </w:r>
      <w:r w:rsidRPr="008E1F85">
        <w:rPr>
          <w:rFonts w:ascii="Times New Roman" w:hAnsi="Times New Roman" w:cs="Times New Roman"/>
          <w:i/>
        </w:rPr>
        <w:t>Adv Mater</w:t>
      </w:r>
      <w:r w:rsidRPr="008E1F85">
        <w:rPr>
          <w:rFonts w:ascii="Times New Roman" w:hAnsi="Times New Roman" w:cs="Times New Roman"/>
        </w:rPr>
        <w:t xml:space="preserve">, 2023, </w:t>
      </w:r>
      <w:r w:rsidRPr="008E1F85">
        <w:rPr>
          <w:rFonts w:ascii="Times New Roman" w:hAnsi="Times New Roman" w:cs="Times New Roman"/>
          <w:b/>
        </w:rPr>
        <w:t>35</w:t>
      </w:r>
      <w:r w:rsidRPr="008E1F85">
        <w:rPr>
          <w:rFonts w:ascii="Times New Roman" w:hAnsi="Times New Roman" w:cs="Times New Roman"/>
        </w:rPr>
        <w:t>, e2307502.</w:t>
      </w:r>
    </w:p>
    <w:p w14:paraId="64B5AC6B"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25.</w:t>
      </w:r>
      <w:r w:rsidRPr="008E1F85">
        <w:rPr>
          <w:rFonts w:ascii="Times New Roman" w:hAnsi="Times New Roman" w:cs="Times New Roman"/>
        </w:rPr>
        <w:tab/>
        <w:t xml:space="preserve">M. Härtel, B. Li, S. Mariotti, P. Wagner, F. Ruske, S. Albrecht and B. Szyszka, </w:t>
      </w:r>
      <w:r w:rsidRPr="008E1F85">
        <w:rPr>
          <w:rFonts w:ascii="Times New Roman" w:hAnsi="Times New Roman" w:cs="Times New Roman"/>
          <w:i/>
        </w:rPr>
        <w:t>Sol. Energy Mater. Sol. Cells</w:t>
      </w:r>
      <w:r w:rsidRPr="008E1F85">
        <w:rPr>
          <w:rFonts w:ascii="Times New Roman" w:hAnsi="Times New Roman" w:cs="Times New Roman"/>
        </w:rPr>
        <w:t xml:space="preserve">, 2023, </w:t>
      </w:r>
      <w:r w:rsidRPr="008E1F85">
        <w:rPr>
          <w:rFonts w:ascii="Times New Roman" w:hAnsi="Times New Roman" w:cs="Times New Roman"/>
          <w:b/>
        </w:rPr>
        <w:t>252</w:t>
      </w:r>
      <w:r w:rsidRPr="008E1F85">
        <w:rPr>
          <w:rFonts w:ascii="Times New Roman" w:hAnsi="Times New Roman" w:cs="Times New Roman"/>
        </w:rPr>
        <w:t>, 112180.</w:t>
      </w:r>
    </w:p>
    <w:p w14:paraId="459B74BC"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26.</w:t>
      </w:r>
      <w:r w:rsidRPr="008E1F85">
        <w:rPr>
          <w:rFonts w:ascii="Times New Roman" w:hAnsi="Times New Roman" w:cs="Times New Roman"/>
        </w:rPr>
        <w:tab/>
        <w:t xml:space="preserve">D. Hamaguchi, S.-i. Kobayashi, T. Uchida, Y. Sawada, H. Lei and Y. Hoshi, </w:t>
      </w:r>
      <w:r w:rsidRPr="008E1F85">
        <w:rPr>
          <w:rFonts w:ascii="Times New Roman" w:hAnsi="Times New Roman" w:cs="Times New Roman"/>
          <w:i/>
        </w:rPr>
        <w:t>Jpn. J. Appl. Phys.</w:t>
      </w:r>
      <w:r w:rsidRPr="008E1F85">
        <w:rPr>
          <w:rFonts w:ascii="Times New Roman" w:hAnsi="Times New Roman" w:cs="Times New Roman"/>
        </w:rPr>
        <w:t xml:space="preserve">, 2016, </w:t>
      </w:r>
      <w:r w:rsidRPr="008E1F85">
        <w:rPr>
          <w:rFonts w:ascii="Times New Roman" w:hAnsi="Times New Roman" w:cs="Times New Roman"/>
          <w:b/>
        </w:rPr>
        <w:t>55</w:t>
      </w:r>
      <w:r w:rsidRPr="008E1F85">
        <w:rPr>
          <w:rFonts w:ascii="Times New Roman" w:hAnsi="Times New Roman" w:cs="Times New Roman"/>
        </w:rPr>
        <w:t>, 106501.</w:t>
      </w:r>
    </w:p>
    <w:p w14:paraId="025BBF44"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lastRenderedPageBreak/>
        <w:t>27.</w:t>
      </w:r>
      <w:r w:rsidRPr="008E1F85">
        <w:rPr>
          <w:rFonts w:ascii="Times New Roman" w:hAnsi="Times New Roman" w:cs="Times New Roman"/>
        </w:rPr>
        <w:tab/>
        <w:t xml:space="preserve">Y. Smirnov, L. Schmengler, R. Kuik, P. A. Repecaud, M. Najafi, D. Zhang, M. Theelen, E. Aydin, S. Veenstra, S. De Wolf and M. Morales‐Masis, </w:t>
      </w:r>
      <w:r w:rsidRPr="008E1F85">
        <w:rPr>
          <w:rFonts w:ascii="Times New Roman" w:hAnsi="Times New Roman" w:cs="Times New Roman"/>
          <w:i/>
        </w:rPr>
        <w:t>Advanced Materials Technologies</w:t>
      </w:r>
      <w:r w:rsidRPr="008E1F85">
        <w:rPr>
          <w:rFonts w:ascii="Times New Roman" w:hAnsi="Times New Roman" w:cs="Times New Roman"/>
        </w:rPr>
        <w:t xml:space="preserve">, 2021, </w:t>
      </w:r>
      <w:r w:rsidRPr="008E1F85">
        <w:rPr>
          <w:rFonts w:ascii="Times New Roman" w:hAnsi="Times New Roman" w:cs="Times New Roman"/>
          <w:b/>
        </w:rPr>
        <w:t>6</w:t>
      </w:r>
      <w:r w:rsidRPr="008E1F85">
        <w:rPr>
          <w:rFonts w:ascii="Times New Roman" w:hAnsi="Times New Roman" w:cs="Times New Roman"/>
        </w:rPr>
        <w:t>, 2000856.</w:t>
      </w:r>
    </w:p>
    <w:p w14:paraId="719B869D"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28.</w:t>
      </w:r>
      <w:r w:rsidRPr="008E1F85">
        <w:rPr>
          <w:rFonts w:ascii="Times New Roman" w:hAnsi="Times New Roman" w:cs="Times New Roman"/>
        </w:rPr>
        <w:tab/>
        <w:t xml:space="preserve">S. Zhu, X. Yao, Q. Ren, C. Zheng, S. Li, Y. Tong, B. Shi, S. Guo, L. Fan and H. Ren, </w:t>
      </w:r>
      <w:r w:rsidRPr="008E1F85">
        <w:rPr>
          <w:rFonts w:ascii="Times New Roman" w:hAnsi="Times New Roman" w:cs="Times New Roman"/>
          <w:i/>
        </w:rPr>
        <w:t>Nano Energy</w:t>
      </w:r>
      <w:r w:rsidRPr="008E1F85">
        <w:rPr>
          <w:rFonts w:ascii="Times New Roman" w:hAnsi="Times New Roman" w:cs="Times New Roman"/>
        </w:rPr>
        <w:t xml:space="preserve">, 2018, </w:t>
      </w:r>
      <w:r w:rsidRPr="008E1F85">
        <w:rPr>
          <w:rFonts w:ascii="Times New Roman" w:hAnsi="Times New Roman" w:cs="Times New Roman"/>
          <w:b/>
        </w:rPr>
        <w:t>45</w:t>
      </w:r>
      <w:r w:rsidRPr="008E1F85">
        <w:rPr>
          <w:rFonts w:ascii="Times New Roman" w:hAnsi="Times New Roman" w:cs="Times New Roman"/>
        </w:rPr>
        <w:t>, 280-286.</w:t>
      </w:r>
    </w:p>
    <w:p w14:paraId="5C48EF03"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29.</w:t>
      </w:r>
      <w:r w:rsidRPr="008E1F85">
        <w:rPr>
          <w:rFonts w:ascii="Times New Roman" w:hAnsi="Times New Roman" w:cs="Times New Roman"/>
        </w:rPr>
        <w:tab/>
        <w:t xml:space="preserve">Y. Kuang, B. Macco, B. Karasulu, C. K. Ande, P. C. P. Bronsveld, M. A. Verheijen, Y. Wu, W. M. M. Kessels and R. E. I. Schropp, </w:t>
      </w:r>
      <w:r w:rsidRPr="008E1F85">
        <w:rPr>
          <w:rFonts w:ascii="Times New Roman" w:hAnsi="Times New Roman" w:cs="Times New Roman"/>
          <w:i/>
        </w:rPr>
        <w:t>Sol. Energy Mater. Sol. Cells</w:t>
      </w:r>
      <w:r w:rsidRPr="008E1F85">
        <w:rPr>
          <w:rFonts w:ascii="Times New Roman" w:hAnsi="Times New Roman" w:cs="Times New Roman"/>
        </w:rPr>
        <w:t xml:space="preserve">, 2017, </w:t>
      </w:r>
      <w:r w:rsidRPr="008E1F85">
        <w:rPr>
          <w:rFonts w:ascii="Times New Roman" w:hAnsi="Times New Roman" w:cs="Times New Roman"/>
          <w:b/>
        </w:rPr>
        <w:t>163</w:t>
      </w:r>
      <w:r w:rsidRPr="008E1F85">
        <w:rPr>
          <w:rFonts w:ascii="Times New Roman" w:hAnsi="Times New Roman" w:cs="Times New Roman"/>
        </w:rPr>
        <w:t>, 43-50.</w:t>
      </w:r>
    </w:p>
    <w:p w14:paraId="72526D2F"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30.</w:t>
      </w:r>
      <w:r w:rsidRPr="008E1F85">
        <w:rPr>
          <w:rFonts w:ascii="Times New Roman" w:hAnsi="Times New Roman" w:cs="Times New Roman"/>
        </w:rPr>
        <w:tab/>
        <w:t xml:space="preserve">T. W. Jones, A. Osherov, M. Alsari, M. Sponseller, B. C. Duck, Y.-K. Jung, C. Settens, F. Niroui, R. Brenes, C. V. Stan, Y. Li, M. Abdi-Jalebi, N. Tamura, J. E. Macdonald, M. Burghammer, R. H. Friend, V. Bulović, A. Walsh, G. J. Wilson, S. Lilliu and S. D. Stranks, </w:t>
      </w:r>
      <w:r w:rsidRPr="008E1F85">
        <w:rPr>
          <w:rFonts w:ascii="Times New Roman" w:hAnsi="Times New Roman" w:cs="Times New Roman"/>
          <w:i/>
        </w:rPr>
        <w:t>Energy Environ. Sci.</w:t>
      </w:r>
      <w:r w:rsidRPr="008E1F85">
        <w:rPr>
          <w:rFonts w:ascii="Times New Roman" w:hAnsi="Times New Roman" w:cs="Times New Roman"/>
        </w:rPr>
        <w:t xml:space="preserve">, 2019, </w:t>
      </w:r>
      <w:r w:rsidRPr="008E1F85">
        <w:rPr>
          <w:rFonts w:ascii="Times New Roman" w:hAnsi="Times New Roman" w:cs="Times New Roman"/>
          <w:b/>
        </w:rPr>
        <w:t>12</w:t>
      </w:r>
      <w:r w:rsidRPr="008E1F85">
        <w:rPr>
          <w:rFonts w:ascii="Times New Roman" w:hAnsi="Times New Roman" w:cs="Times New Roman"/>
        </w:rPr>
        <w:t>, 596-606.</w:t>
      </w:r>
    </w:p>
    <w:p w14:paraId="239BC7B7"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31.</w:t>
      </w:r>
      <w:r w:rsidRPr="008E1F85">
        <w:rPr>
          <w:rFonts w:ascii="Times New Roman" w:hAnsi="Times New Roman" w:cs="Times New Roman"/>
        </w:rPr>
        <w:tab/>
        <w:t xml:space="preserve">J. T.-W. Wang, Z. Wang, S. Pathak, W. Zhang, D. W. deQuilettes, F. Wisnivesky-Rocca-Rivarola, J. Huang, P. K. Nayak, J. B. Patel, H. A. Mohd Yusof, Y. Vaynzof, R. Zhu, I. Ramirez, J. Zhang, C. Ducati, C. Grovenor, M. B. Johnston, D. S. Ginger, R. J. Nicholas and H. J. Snaith, </w:t>
      </w:r>
      <w:r w:rsidRPr="008E1F85">
        <w:rPr>
          <w:rFonts w:ascii="Times New Roman" w:hAnsi="Times New Roman" w:cs="Times New Roman"/>
          <w:i/>
        </w:rPr>
        <w:t>Energy &amp; Environmental Science</w:t>
      </w:r>
      <w:r w:rsidRPr="008E1F85">
        <w:rPr>
          <w:rFonts w:ascii="Times New Roman" w:hAnsi="Times New Roman" w:cs="Times New Roman"/>
        </w:rPr>
        <w:t xml:space="preserve">, 2016, </w:t>
      </w:r>
      <w:r w:rsidRPr="008E1F85">
        <w:rPr>
          <w:rFonts w:ascii="Times New Roman" w:hAnsi="Times New Roman" w:cs="Times New Roman"/>
          <w:b/>
        </w:rPr>
        <w:t>9</w:t>
      </w:r>
      <w:r w:rsidRPr="008E1F85">
        <w:rPr>
          <w:rFonts w:ascii="Times New Roman" w:hAnsi="Times New Roman" w:cs="Times New Roman"/>
        </w:rPr>
        <w:t>, 2892-2901.</w:t>
      </w:r>
    </w:p>
    <w:p w14:paraId="63028C57"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32.</w:t>
      </w:r>
      <w:r w:rsidRPr="008E1F85">
        <w:rPr>
          <w:rFonts w:ascii="Times New Roman" w:hAnsi="Times New Roman" w:cs="Times New Roman"/>
        </w:rPr>
        <w:tab/>
        <w:t xml:space="preserve">G. Kim, H. Min, K. S. Lee, D. Y. Lee, S. M. Yoon and S. I. Seok, </w:t>
      </w:r>
      <w:r w:rsidRPr="008E1F85">
        <w:rPr>
          <w:rFonts w:ascii="Times New Roman" w:hAnsi="Times New Roman" w:cs="Times New Roman"/>
          <w:i/>
        </w:rPr>
        <w:t>Science</w:t>
      </w:r>
      <w:r w:rsidRPr="008E1F85">
        <w:rPr>
          <w:rFonts w:ascii="Times New Roman" w:hAnsi="Times New Roman" w:cs="Times New Roman"/>
        </w:rPr>
        <w:t xml:space="preserve">, 2020, </w:t>
      </w:r>
      <w:r w:rsidRPr="008E1F85">
        <w:rPr>
          <w:rFonts w:ascii="Times New Roman" w:hAnsi="Times New Roman" w:cs="Times New Roman"/>
          <w:b/>
        </w:rPr>
        <w:t>370</w:t>
      </w:r>
      <w:r w:rsidRPr="008E1F85">
        <w:rPr>
          <w:rFonts w:ascii="Times New Roman" w:hAnsi="Times New Roman" w:cs="Times New Roman"/>
        </w:rPr>
        <w:t>, 108-112.</w:t>
      </w:r>
    </w:p>
    <w:p w14:paraId="7C42B3B8"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33.</w:t>
      </w:r>
      <w:r w:rsidRPr="008E1F85">
        <w:rPr>
          <w:rFonts w:ascii="Times New Roman" w:hAnsi="Times New Roman" w:cs="Times New Roman"/>
        </w:rPr>
        <w:tab/>
        <w:t xml:space="preserve">M. Saliba, T. Matsui, J. Y. Seo, K. Domanski, J. P. Correa-Baena, M. K. Nazeeruddin, S. M. Zakeeruddin, W. Tress, A. Abate, A. Hagfeldt and M. Gratzel, </w:t>
      </w:r>
      <w:r w:rsidRPr="008E1F85">
        <w:rPr>
          <w:rFonts w:ascii="Times New Roman" w:hAnsi="Times New Roman" w:cs="Times New Roman"/>
          <w:i/>
        </w:rPr>
        <w:t>Energy Environ. Sci.</w:t>
      </w:r>
      <w:r w:rsidRPr="008E1F85">
        <w:rPr>
          <w:rFonts w:ascii="Times New Roman" w:hAnsi="Times New Roman" w:cs="Times New Roman"/>
        </w:rPr>
        <w:t xml:space="preserve">, 2016, </w:t>
      </w:r>
      <w:r w:rsidRPr="008E1F85">
        <w:rPr>
          <w:rFonts w:ascii="Times New Roman" w:hAnsi="Times New Roman" w:cs="Times New Roman"/>
          <w:b/>
        </w:rPr>
        <w:t>9</w:t>
      </w:r>
      <w:r w:rsidRPr="008E1F85">
        <w:rPr>
          <w:rFonts w:ascii="Times New Roman" w:hAnsi="Times New Roman" w:cs="Times New Roman"/>
        </w:rPr>
        <w:t>, 1989-1997.</w:t>
      </w:r>
    </w:p>
    <w:p w14:paraId="5ACD288D"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34.</w:t>
      </w:r>
      <w:r w:rsidRPr="008E1F85">
        <w:rPr>
          <w:rFonts w:ascii="Times New Roman" w:hAnsi="Times New Roman" w:cs="Times New Roman"/>
        </w:rPr>
        <w:tab/>
        <w:t xml:space="preserve">J. Zhao, Y. Deng, H. Wei, X. Zheng, Z. Yu, Y. Shao and J. H. Jeffrey E. Shield, </w:t>
      </w:r>
      <w:r w:rsidRPr="008E1F85">
        <w:rPr>
          <w:rFonts w:ascii="Times New Roman" w:hAnsi="Times New Roman" w:cs="Times New Roman"/>
          <w:i/>
        </w:rPr>
        <w:t>Sci. Adv.</w:t>
      </w:r>
      <w:r w:rsidRPr="008E1F85">
        <w:rPr>
          <w:rFonts w:ascii="Times New Roman" w:hAnsi="Times New Roman" w:cs="Times New Roman"/>
        </w:rPr>
        <w:t xml:space="preserve">, 2017, </w:t>
      </w:r>
      <w:r w:rsidRPr="008E1F85">
        <w:rPr>
          <w:rFonts w:ascii="Times New Roman" w:hAnsi="Times New Roman" w:cs="Times New Roman"/>
          <w:b/>
        </w:rPr>
        <w:t>3</w:t>
      </w:r>
      <w:r w:rsidRPr="008E1F85">
        <w:rPr>
          <w:rFonts w:ascii="Times New Roman" w:hAnsi="Times New Roman" w:cs="Times New Roman"/>
        </w:rPr>
        <w:t>, eaao5616.</w:t>
      </w:r>
    </w:p>
    <w:p w14:paraId="1B59ED95"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35.</w:t>
      </w:r>
      <w:r w:rsidRPr="008E1F85">
        <w:rPr>
          <w:rFonts w:ascii="Times New Roman" w:hAnsi="Times New Roman" w:cs="Times New Roman"/>
        </w:rPr>
        <w:tab/>
        <w:t xml:space="preserve">G. Williamson and W. Hall, </w:t>
      </w:r>
      <w:r w:rsidRPr="008E1F85">
        <w:rPr>
          <w:rFonts w:ascii="Times New Roman" w:hAnsi="Times New Roman" w:cs="Times New Roman"/>
          <w:i/>
        </w:rPr>
        <w:t>Acta Metall</w:t>
      </w:r>
      <w:r w:rsidRPr="008E1F85">
        <w:rPr>
          <w:rFonts w:ascii="Times New Roman" w:hAnsi="Times New Roman" w:cs="Times New Roman"/>
        </w:rPr>
        <w:t xml:space="preserve">, 1953, </w:t>
      </w:r>
      <w:r w:rsidRPr="008E1F85">
        <w:rPr>
          <w:rFonts w:ascii="Times New Roman" w:hAnsi="Times New Roman" w:cs="Times New Roman"/>
          <w:b/>
        </w:rPr>
        <w:t>1</w:t>
      </w:r>
      <w:r w:rsidRPr="008E1F85">
        <w:rPr>
          <w:rFonts w:ascii="Times New Roman" w:hAnsi="Times New Roman" w:cs="Times New Roman"/>
        </w:rPr>
        <w:t>, 22-31.</w:t>
      </w:r>
    </w:p>
    <w:p w14:paraId="74C9A257"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36.</w:t>
      </w:r>
      <w:r w:rsidRPr="008E1F85">
        <w:rPr>
          <w:rFonts w:ascii="Times New Roman" w:hAnsi="Times New Roman" w:cs="Times New Roman"/>
        </w:rPr>
        <w:tab/>
        <w:t xml:space="preserve">G. Su, R. Yu, Y. Dong, Z. He, Y. Zhang, R. Wang, Q. Dang, S. Sha, Q. Lv, Z. Xu, Z. Liu, M. Li and Z. a. Tan, </w:t>
      </w:r>
      <w:r w:rsidRPr="008E1F85">
        <w:rPr>
          <w:rFonts w:ascii="Times New Roman" w:hAnsi="Times New Roman" w:cs="Times New Roman"/>
          <w:i/>
        </w:rPr>
        <w:t>Adv. Energy Mater.</w:t>
      </w:r>
      <w:r w:rsidRPr="008E1F85">
        <w:rPr>
          <w:rFonts w:ascii="Times New Roman" w:hAnsi="Times New Roman" w:cs="Times New Roman"/>
        </w:rPr>
        <w:t xml:space="preserve">, 2023, </w:t>
      </w:r>
      <w:r w:rsidRPr="008E1F85">
        <w:rPr>
          <w:rFonts w:ascii="Times New Roman" w:hAnsi="Times New Roman" w:cs="Times New Roman"/>
          <w:b/>
        </w:rPr>
        <w:t>14</w:t>
      </w:r>
      <w:r w:rsidRPr="008E1F85">
        <w:rPr>
          <w:rFonts w:ascii="Times New Roman" w:hAnsi="Times New Roman" w:cs="Times New Roman"/>
        </w:rPr>
        <w:t>, 2303344.</w:t>
      </w:r>
    </w:p>
    <w:p w14:paraId="526A7820"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37.</w:t>
      </w:r>
      <w:r w:rsidRPr="008E1F85">
        <w:rPr>
          <w:rFonts w:ascii="Times New Roman" w:hAnsi="Times New Roman" w:cs="Times New Roman"/>
        </w:rPr>
        <w:tab/>
        <w:t xml:space="preserve">H. Tsai, R. Asadpour, J.-C. Blancon, C. C. Stoumpos, O. Durand, J. W. Strzalka, B. Chen, R. Verduzco, P. M. Ajayan, S. Tretiak, J. Even, M. A. Alam, M. G. Kanatzidis, W. Nie and A. D. Mohite, </w:t>
      </w:r>
      <w:r w:rsidRPr="008E1F85">
        <w:rPr>
          <w:rFonts w:ascii="Times New Roman" w:hAnsi="Times New Roman" w:cs="Times New Roman"/>
          <w:i/>
        </w:rPr>
        <w:t>Science</w:t>
      </w:r>
      <w:r w:rsidRPr="008E1F85">
        <w:rPr>
          <w:rFonts w:ascii="Times New Roman" w:hAnsi="Times New Roman" w:cs="Times New Roman"/>
        </w:rPr>
        <w:t xml:space="preserve">, 2018, </w:t>
      </w:r>
      <w:r w:rsidRPr="008E1F85">
        <w:rPr>
          <w:rFonts w:ascii="Times New Roman" w:hAnsi="Times New Roman" w:cs="Times New Roman"/>
          <w:b/>
        </w:rPr>
        <w:t>360</w:t>
      </w:r>
      <w:r w:rsidRPr="008E1F85">
        <w:rPr>
          <w:rFonts w:ascii="Times New Roman" w:hAnsi="Times New Roman" w:cs="Times New Roman"/>
        </w:rPr>
        <w:t>, 67-70.</w:t>
      </w:r>
    </w:p>
    <w:p w14:paraId="682A24E8"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38.</w:t>
      </w:r>
      <w:r w:rsidRPr="008E1F85">
        <w:rPr>
          <w:rFonts w:ascii="Times New Roman" w:hAnsi="Times New Roman" w:cs="Times New Roman"/>
        </w:rPr>
        <w:tab/>
        <w:t xml:space="preserve">O. Carp, </w:t>
      </w:r>
      <w:r w:rsidRPr="008E1F85">
        <w:rPr>
          <w:rFonts w:ascii="Times New Roman" w:hAnsi="Times New Roman" w:cs="Times New Roman"/>
          <w:i/>
        </w:rPr>
        <w:t>Prog. Solid State Chem.</w:t>
      </w:r>
      <w:r w:rsidRPr="008E1F85">
        <w:rPr>
          <w:rFonts w:ascii="Times New Roman" w:hAnsi="Times New Roman" w:cs="Times New Roman"/>
        </w:rPr>
        <w:t xml:space="preserve">, 2004, </w:t>
      </w:r>
      <w:r w:rsidRPr="008E1F85">
        <w:rPr>
          <w:rFonts w:ascii="Times New Roman" w:hAnsi="Times New Roman" w:cs="Times New Roman"/>
          <w:b/>
        </w:rPr>
        <w:t>32</w:t>
      </w:r>
      <w:r w:rsidRPr="008E1F85">
        <w:rPr>
          <w:rFonts w:ascii="Times New Roman" w:hAnsi="Times New Roman" w:cs="Times New Roman"/>
        </w:rPr>
        <w:t>, 33-177.</w:t>
      </w:r>
    </w:p>
    <w:p w14:paraId="536A0829"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39.</w:t>
      </w:r>
      <w:r w:rsidRPr="008E1F85">
        <w:rPr>
          <w:rFonts w:ascii="Times New Roman" w:hAnsi="Times New Roman" w:cs="Times New Roman"/>
        </w:rPr>
        <w:tab/>
        <w:t xml:space="preserve">M. A. Boda, C. Chen, X. He, L. Wang and Z. Yi, </w:t>
      </w:r>
      <w:r w:rsidRPr="008E1F85">
        <w:rPr>
          <w:rFonts w:ascii="Times New Roman" w:hAnsi="Times New Roman" w:cs="Times New Roman"/>
          <w:i/>
        </w:rPr>
        <w:t>J. Am. Ceram. Soc.</w:t>
      </w:r>
      <w:r w:rsidRPr="008E1F85">
        <w:rPr>
          <w:rFonts w:ascii="Times New Roman" w:hAnsi="Times New Roman" w:cs="Times New Roman"/>
        </w:rPr>
        <w:t xml:space="preserve">, 2023, </w:t>
      </w:r>
      <w:r w:rsidRPr="008E1F85">
        <w:rPr>
          <w:rFonts w:ascii="Times New Roman" w:hAnsi="Times New Roman" w:cs="Times New Roman"/>
          <w:b/>
        </w:rPr>
        <w:t>106</w:t>
      </w:r>
      <w:r w:rsidRPr="008E1F85">
        <w:rPr>
          <w:rFonts w:ascii="Times New Roman" w:hAnsi="Times New Roman" w:cs="Times New Roman"/>
        </w:rPr>
        <w:t>, 3584-3593.</w:t>
      </w:r>
    </w:p>
    <w:p w14:paraId="6D7785FE"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40.</w:t>
      </w:r>
      <w:r w:rsidRPr="008E1F85">
        <w:rPr>
          <w:rFonts w:ascii="Times New Roman" w:hAnsi="Times New Roman" w:cs="Times New Roman"/>
        </w:rPr>
        <w:tab/>
        <w:t xml:space="preserve">T. C. Wei, H. P. Wang, T. Y. Li, C. H. Lin, Y. H. Hsieh, Y. H. Chu and J. H. He, </w:t>
      </w:r>
      <w:r w:rsidRPr="008E1F85">
        <w:rPr>
          <w:rFonts w:ascii="Times New Roman" w:hAnsi="Times New Roman" w:cs="Times New Roman"/>
          <w:i/>
        </w:rPr>
        <w:t>Adv. Mater.</w:t>
      </w:r>
      <w:r w:rsidRPr="008E1F85">
        <w:rPr>
          <w:rFonts w:ascii="Times New Roman" w:hAnsi="Times New Roman" w:cs="Times New Roman"/>
        </w:rPr>
        <w:t xml:space="preserve">, 2017, </w:t>
      </w:r>
      <w:r w:rsidRPr="008E1F85">
        <w:rPr>
          <w:rFonts w:ascii="Times New Roman" w:hAnsi="Times New Roman" w:cs="Times New Roman"/>
          <w:b/>
        </w:rPr>
        <w:t>29</w:t>
      </w:r>
      <w:r w:rsidRPr="008E1F85">
        <w:rPr>
          <w:rFonts w:ascii="Times New Roman" w:hAnsi="Times New Roman" w:cs="Times New Roman"/>
        </w:rPr>
        <w:t>, 1701789.</w:t>
      </w:r>
    </w:p>
    <w:p w14:paraId="7B39E0E4"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41.</w:t>
      </w:r>
      <w:r w:rsidRPr="008E1F85">
        <w:rPr>
          <w:rFonts w:ascii="Times New Roman" w:hAnsi="Times New Roman" w:cs="Times New Roman"/>
        </w:rPr>
        <w:tab/>
        <w:t xml:space="preserve">J. F. Ziegler, M. D. Ziegler and J. P. Biersack, </w:t>
      </w:r>
      <w:r w:rsidRPr="008E1F85">
        <w:rPr>
          <w:rFonts w:ascii="Times New Roman" w:hAnsi="Times New Roman" w:cs="Times New Roman"/>
          <w:i/>
        </w:rPr>
        <w:t>SRIM–The stopping and range of ions in matter (2010)</w:t>
      </w:r>
      <w:r w:rsidRPr="008E1F85">
        <w:rPr>
          <w:rFonts w:ascii="Times New Roman" w:hAnsi="Times New Roman" w:cs="Times New Roman"/>
        </w:rPr>
        <w:t>, 2010.</w:t>
      </w:r>
    </w:p>
    <w:p w14:paraId="2BCA1947"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42.</w:t>
      </w:r>
      <w:r w:rsidRPr="008E1F85">
        <w:rPr>
          <w:rFonts w:ascii="Times New Roman" w:hAnsi="Times New Roman" w:cs="Times New Roman"/>
        </w:rPr>
        <w:tab/>
        <w:t xml:space="preserve">T. Welzel and K. Ellmer, </w:t>
      </w:r>
      <w:r w:rsidRPr="008E1F85">
        <w:rPr>
          <w:rFonts w:ascii="Times New Roman" w:hAnsi="Times New Roman" w:cs="Times New Roman"/>
          <w:i/>
        </w:rPr>
        <w:t>Vak. Forsch. Prax.</w:t>
      </w:r>
      <w:r w:rsidRPr="008E1F85">
        <w:rPr>
          <w:rFonts w:ascii="Times New Roman" w:hAnsi="Times New Roman" w:cs="Times New Roman"/>
        </w:rPr>
        <w:t xml:space="preserve">, 2013, </w:t>
      </w:r>
      <w:r w:rsidRPr="008E1F85">
        <w:rPr>
          <w:rFonts w:ascii="Times New Roman" w:hAnsi="Times New Roman" w:cs="Times New Roman"/>
          <w:b/>
        </w:rPr>
        <w:t>25</w:t>
      </w:r>
      <w:r w:rsidRPr="008E1F85">
        <w:rPr>
          <w:rFonts w:ascii="Times New Roman" w:hAnsi="Times New Roman" w:cs="Times New Roman"/>
        </w:rPr>
        <w:t>, 52-56.</w:t>
      </w:r>
    </w:p>
    <w:p w14:paraId="2889EEA0"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43.</w:t>
      </w:r>
      <w:r w:rsidRPr="008E1F85">
        <w:rPr>
          <w:rFonts w:ascii="Times New Roman" w:hAnsi="Times New Roman" w:cs="Times New Roman"/>
        </w:rPr>
        <w:tab/>
        <w:t xml:space="preserve">J. Yu, R. K. Kalia and P. Vashishta, </w:t>
      </w:r>
      <w:r w:rsidRPr="008E1F85">
        <w:rPr>
          <w:rFonts w:ascii="Times New Roman" w:hAnsi="Times New Roman" w:cs="Times New Roman"/>
          <w:i/>
        </w:rPr>
        <w:t>Appl. Phys. Lett.</w:t>
      </w:r>
      <w:r w:rsidRPr="008E1F85">
        <w:rPr>
          <w:rFonts w:ascii="Times New Roman" w:hAnsi="Times New Roman" w:cs="Times New Roman"/>
        </w:rPr>
        <w:t xml:space="preserve">, 1993, </w:t>
      </w:r>
      <w:r w:rsidRPr="008E1F85">
        <w:rPr>
          <w:rFonts w:ascii="Times New Roman" w:hAnsi="Times New Roman" w:cs="Times New Roman"/>
          <w:b/>
        </w:rPr>
        <w:t>63</w:t>
      </w:r>
      <w:r w:rsidRPr="008E1F85">
        <w:rPr>
          <w:rFonts w:ascii="Times New Roman" w:hAnsi="Times New Roman" w:cs="Times New Roman"/>
        </w:rPr>
        <w:t>, 3152-3154.</w:t>
      </w:r>
    </w:p>
    <w:p w14:paraId="27B5EAA0"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44.</w:t>
      </w:r>
      <w:r w:rsidRPr="008E1F85">
        <w:rPr>
          <w:rFonts w:ascii="Times New Roman" w:hAnsi="Times New Roman" w:cs="Times New Roman"/>
        </w:rPr>
        <w:tab/>
        <w:t xml:space="preserve">P. G. Klemens, </w:t>
      </w:r>
      <w:r w:rsidRPr="008E1F85">
        <w:rPr>
          <w:rFonts w:ascii="Times New Roman" w:hAnsi="Times New Roman" w:cs="Times New Roman"/>
          <w:i/>
        </w:rPr>
        <w:t>Proc. R. Soc. Lond. A. Math. Phys. Sci.</w:t>
      </w:r>
      <w:r w:rsidRPr="008E1F85">
        <w:rPr>
          <w:rFonts w:ascii="Times New Roman" w:hAnsi="Times New Roman" w:cs="Times New Roman"/>
        </w:rPr>
        <w:t xml:space="preserve">, 1951, </w:t>
      </w:r>
      <w:r w:rsidRPr="008E1F85">
        <w:rPr>
          <w:rFonts w:ascii="Times New Roman" w:hAnsi="Times New Roman" w:cs="Times New Roman"/>
          <w:b/>
        </w:rPr>
        <w:t>208</w:t>
      </w:r>
      <w:r w:rsidRPr="008E1F85">
        <w:rPr>
          <w:rFonts w:ascii="Times New Roman" w:hAnsi="Times New Roman" w:cs="Times New Roman"/>
        </w:rPr>
        <w:t>, 108-133.</w:t>
      </w:r>
    </w:p>
    <w:p w14:paraId="3B8733A5"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45.</w:t>
      </w:r>
      <w:r w:rsidRPr="008E1F85">
        <w:rPr>
          <w:rFonts w:ascii="Times New Roman" w:hAnsi="Times New Roman" w:cs="Times New Roman"/>
        </w:rPr>
        <w:tab/>
        <w:t xml:space="preserve">Y. K. Koh, in </w:t>
      </w:r>
      <w:r w:rsidRPr="008E1F85">
        <w:rPr>
          <w:rFonts w:ascii="Times New Roman" w:hAnsi="Times New Roman" w:cs="Times New Roman"/>
          <w:i/>
        </w:rPr>
        <w:t>Encyclopedia of Nanotechnology</w:t>
      </w:r>
      <w:r w:rsidRPr="008E1F85">
        <w:rPr>
          <w:rFonts w:ascii="Times New Roman" w:hAnsi="Times New Roman" w:cs="Times New Roman"/>
        </w:rPr>
        <w:t>, Springer, Dordrecht, 2012, DOI: 10.1007/978-90-481-9751-4, pp. 2704–2711.</w:t>
      </w:r>
    </w:p>
    <w:p w14:paraId="2790AF66"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46.</w:t>
      </w:r>
      <w:r w:rsidRPr="008E1F85">
        <w:rPr>
          <w:rFonts w:ascii="Times New Roman" w:hAnsi="Times New Roman" w:cs="Times New Roman"/>
        </w:rPr>
        <w:tab/>
        <w:t xml:space="preserve">J. M. Ziman, </w:t>
      </w:r>
      <w:r w:rsidRPr="008E1F85">
        <w:rPr>
          <w:rFonts w:ascii="Times New Roman" w:hAnsi="Times New Roman" w:cs="Times New Roman"/>
          <w:i/>
        </w:rPr>
        <w:t>Electrons and phonons: the theory of transport phenomena in solids</w:t>
      </w:r>
      <w:r w:rsidRPr="008E1F85">
        <w:rPr>
          <w:rFonts w:ascii="Times New Roman" w:hAnsi="Times New Roman" w:cs="Times New Roman"/>
        </w:rPr>
        <w:t>, Oxford university press, 2001.</w:t>
      </w:r>
    </w:p>
    <w:p w14:paraId="0FEA55C9"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47.</w:t>
      </w:r>
      <w:r w:rsidRPr="008E1F85">
        <w:rPr>
          <w:rFonts w:ascii="Times New Roman" w:hAnsi="Times New Roman" w:cs="Times New Roman"/>
        </w:rPr>
        <w:tab/>
        <w:t xml:space="preserve">G. K. Chang and R. E. Jones, </w:t>
      </w:r>
      <w:r w:rsidRPr="008E1F85">
        <w:rPr>
          <w:rFonts w:ascii="Times New Roman" w:hAnsi="Times New Roman" w:cs="Times New Roman"/>
          <w:i/>
        </w:rPr>
        <w:t>Phys. Rev.</w:t>
      </w:r>
      <w:r w:rsidRPr="008E1F85">
        <w:rPr>
          <w:rFonts w:ascii="Times New Roman" w:hAnsi="Times New Roman" w:cs="Times New Roman"/>
        </w:rPr>
        <w:t xml:space="preserve">, 1962, </w:t>
      </w:r>
      <w:r w:rsidRPr="008E1F85">
        <w:rPr>
          <w:rFonts w:ascii="Times New Roman" w:hAnsi="Times New Roman" w:cs="Times New Roman"/>
          <w:b/>
        </w:rPr>
        <w:t>126</w:t>
      </w:r>
      <w:r w:rsidRPr="008E1F85">
        <w:rPr>
          <w:rFonts w:ascii="Times New Roman" w:hAnsi="Times New Roman" w:cs="Times New Roman"/>
        </w:rPr>
        <w:t>, 2055-2058.</w:t>
      </w:r>
    </w:p>
    <w:p w14:paraId="30683539"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48.</w:t>
      </w:r>
      <w:r w:rsidRPr="008E1F85">
        <w:rPr>
          <w:rFonts w:ascii="Times New Roman" w:hAnsi="Times New Roman" w:cs="Times New Roman"/>
        </w:rPr>
        <w:tab/>
        <w:t xml:space="preserve">D. G. Cahill, </w:t>
      </w:r>
      <w:r w:rsidRPr="008E1F85">
        <w:rPr>
          <w:rFonts w:ascii="Times New Roman" w:hAnsi="Times New Roman" w:cs="Times New Roman"/>
          <w:i/>
        </w:rPr>
        <w:t>Microscale Thermophys. Eng.</w:t>
      </w:r>
      <w:r w:rsidRPr="008E1F85">
        <w:rPr>
          <w:rFonts w:ascii="Times New Roman" w:hAnsi="Times New Roman" w:cs="Times New Roman"/>
        </w:rPr>
        <w:t xml:space="preserve">, 1997, </w:t>
      </w:r>
      <w:r w:rsidRPr="008E1F85">
        <w:rPr>
          <w:rFonts w:ascii="Times New Roman" w:hAnsi="Times New Roman" w:cs="Times New Roman"/>
          <w:b/>
        </w:rPr>
        <w:t>1</w:t>
      </w:r>
      <w:r w:rsidRPr="008E1F85">
        <w:rPr>
          <w:rFonts w:ascii="Times New Roman" w:hAnsi="Times New Roman" w:cs="Times New Roman"/>
        </w:rPr>
        <w:t>, 85-109.</w:t>
      </w:r>
    </w:p>
    <w:p w14:paraId="1A7B1FFE"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49.</w:t>
      </w:r>
      <w:r w:rsidRPr="008E1F85">
        <w:rPr>
          <w:rFonts w:ascii="Times New Roman" w:hAnsi="Times New Roman" w:cs="Times New Roman"/>
        </w:rPr>
        <w:tab/>
        <w:t xml:space="preserve">H.-K. Kim, D.-G. Kim, K.-S. Lee, M.-S. Huh, S. H. Jeong and K. I. Kim, </w:t>
      </w:r>
      <w:r w:rsidRPr="008E1F85">
        <w:rPr>
          <w:rFonts w:ascii="Times New Roman" w:hAnsi="Times New Roman" w:cs="Times New Roman"/>
          <w:i/>
        </w:rPr>
        <w:t>Appl. Phys. Lett.</w:t>
      </w:r>
      <w:r w:rsidRPr="008E1F85">
        <w:rPr>
          <w:rFonts w:ascii="Times New Roman" w:hAnsi="Times New Roman" w:cs="Times New Roman"/>
        </w:rPr>
        <w:t xml:space="preserve">, 2005, </w:t>
      </w:r>
      <w:r w:rsidRPr="008E1F85">
        <w:rPr>
          <w:rFonts w:ascii="Times New Roman" w:hAnsi="Times New Roman" w:cs="Times New Roman"/>
          <w:b/>
        </w:rPr>
        <w:t>86</w:t>
      </w:r>
      <w:r w:rsidRPr="008E1F85">
        <w:rPr>
          <w:rFonts w:ascii="Times New Roman" w:hAnsi="Times New Roman" w:cs="Times New Roman"/>
        </w:rPr>
        <w:t>, 183503.</w:t>
      </w:r>
    </w:p>
    <w:p w14:paraId="5745E37B"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50.</w:t>
      </w:r>
      <w:r w:rsidRPr="008E1F85">
        <w:rPr>
          <w:rFonts w:ascii="Times New Roman" w:hAnsi="Times New Roman" w:cs="Times New Roman"/>
        </w:rPr>
        <w:tab/>
        <w:t xml:space="preserve">E. J. Juarez-Perez, L. K. Ono and Y. Qi, </w:t>
      </w:r>
      <w:r w:rsidRPr="008E1F85">
        <w:rPr>
          <w:rFonts w:ascii="Times New Roman" w:hAnsi="Times New Roman" w:cs="Times New Roman"/>
          <w:i/>
        </w:rPr>
        <w:t>J. Mater. Chem. A</w:t>
      </w:r>
      <w:r w:rsidRPr="008E1F85">
        <w:rPr>
          <w:rFonts w:ascii="Times New Roman" w:hAnsi="Times New Roman" w:cs="Times New Roman"/>
        </w:rPr>
        <w:t xml:space="preserve">, 2019, </w:t>
      </w:r>
      <w:r w:rsidRPr="008E1F85">
        <w:rPr>
          <w:rFonts w:ascii="Times New Roman" w:hAnsi="Times New Roman" w:cs="Times New Roman"/>
          <w:b/>
        </w:rPr>
        <w:t>7</w:t>
      </w:r>
      <w:r w:rsidRPr="008E1F85">
        <w:rPr>
          <w:rFonts w:ascii="Times New Roman" w:hAnsi="Times New Roman" w:cs="Times New Roman"/>
        </w:rPr>
        <w:t>, 16912-16919.</w:t>
      </w:r>
    </w:p>
    <w:p w14:paraId="7F6C7C31"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51.</w:t>
      </w:r>
      <w:r w:rsidRPr="008E1F85">
        <w:rPr>
          <w:rFonts w:ascii="Times New Roman" w:hAnsi="Times New Roman" w:cs="Times New Roman"/>
        </w:rPr>
        <w:tab/>
        <w:t xml:space="preserve">F. C. Schaefer, I. Hechenbleikner, G. A. Peters and V. Wystrach, </w:t>
      </w:r>
      <w:r w:rsidRPr="008E1F85">
        <w:rPr>
          <w:rFonts w:ascii="Times New Roman" w:hAnsi="Times New Roman" w:cs="Times New Roman"/>
          <w:i/>
        </w:rPr>
        <w:t>Chem. Soc.</w:t>
      </w:r>
      <w:r w:rsidRPr="008E1F85">
        <w:rPr>
          <w:rFonts w:ascii="Times New Roman" w:hAnsi="Times New Roman" w:cs="Times New Roman"/>
        </w:rPr>
        <w:t xml:space="preserve">, 1959, </w:t>
      </w:r>
      <w:r w:rsidRPr="008E1F85">
        <w:rPr>
          <w:rFonts w:ascii="Times New Roman" w:hAnsi="Times New Roman" w:cs="Times New Roman"/>
          <w:b/>
        </w:rPr>
        <w:t>81</w:t>
      </w:r>
      <w:r w:rsidRPr="008E1F85">
        <w:rPr>
          <w:rFonts w:ascii="Times New Roman" w:hAnsi="Times New Roman" w:cs="Times New Roman"/>
        </w:rPr>
        <w:t>, 1466-1470.</w:t>
      </w:r>
    </w:p>
    <w:p w14:paraId="1F11E27D"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52.</w:t>
      </w:r>
      <w:r w:rsidRPr="008E1F85">
        <w:rPr>
          <w:rFonts w:ascii="Times New Roman" w:hAnsi="Times New Roman" w:cs="Times New Roman"/>
        </w:rPr>
        <w:tab/>
        <w:t xml:space="preserve">W. T. M. Van Gompel, R. Herckens, G. Reekmans, B. Ruttens, J. D’Haen, P. Adriaensens, L. Lutsen and D. Vanderzande, </w:t>
      </w:r>
      <w:r w:rsidRPr="008E1F85">
        <w:rPr>
          <w:rFonts w:ascii="Times New Roman" w:hAnsi="Times New Roman" w:cs="Times New Roman"/>
          <w:i/>
        </w:rPr>
        <w:t>J. Phys. Chem. C</w:t>
      </w:r>
      <w:r w:rsidRPr="008E1F85">
        <w:rPr>
          <w:rFonts w:ascii="Times New Roman" w:hAnsi="Times New Roman" w:cs="Times New Roman"/>
        </w:rPr>
        <w:t xml:space="preserve">, 2018, </w:t>
      </w:r>
      <w:r w:rsidRPr="008E1F85">
        <w:rPr>
          <w:rFonts w:ascii="Times New Roman" w:hAnsi="Times New Roman" w:cs="Times New Roman"/>
          <w:b/>
        </w:rPr>
        <w:t>122</w:t>
      </w:r>
      <w:r w:rsidRPr="008E1F85">
        <w:rPr>
          <w:rFonts w:ascii="Times New Roman" w:hAnsi="Times New Roman" w:cs="Times New Roman"/>
        </w:rPr>
        <w:t>, 4117-4124.</w:t>
      </w:r>
    </w:p>
    <w:p w14:paraId="3A5BDEDB"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lastRenderedPageBreak/>
        <w:t>53.</w:t>
      </w:r>
      <w:r w:rsidRPr="008E1F85">
        <w:rPr>
          <w:rFonts w:ascii="Times New Roman" w:hAnsi="Times New Roman" w:cs="Times New Roman"/>
        </w:rPr>
        <w:tab/>
        <w:t xml:space="preserve">F. Lang, M. Jost, K. Frohna, E. Kohnen, A. Al-Ashouri, A. R. Bowman, T. Bertram, A. B. Morales-Vilches, D. Koushik, E. M. Tennyson, K. Galkowski, G. Landi, M. Creatore, B. Stannowski, C. A. Kaufmann, J. Bundesmann, J. Rappich, B. Rech, A. Denker, S. Albrecht, H. C. Neitzert, N. H. Nickel and S. D. Stranks, </w:t>
      </w:r>
      <w:r w:rsidRPr="008E1F85">
        <w:rPr>
          <w:rFonts w:ascii="Times New Roman" w:hAnsi="Times New Roman" w:cs="Times New Roman"/>
          <w:i/>
        </w:rPr>
        <w:t>Joule</w:t>
      </w:r>
      <w:r w:rsidRPr="008E1F85">
        <w:rPr>
          <w:rFonts w:ascii="Times New Roman" w:hAnsi="Times New Roman" w:cs="Times New Roman"/>
        </w:rPr>
        <w:t xml:space="preserve">, 2020, </w:t>
      </w:r>
      <w:r w:rsidRPr="008E1F85">
        <w:rPr>
          <w:rFonts w:ascii="Times New Roman" w:hAnsi="Times New Roman" w:cs="Times New Roman"/>
          <w:b/>
        </w:rPr>
        <w:t>4</w:t>
      </w:r>
      <w:r w:rsidRPr="008E1F85">
        <w:rPr>
          <w:rFonts w:ascii="Times New Roman" w:hAnsi="Times New Roman" w:cs="Times New Roman"/>
        </w:rPr>
        <w:t>, 1054-1069.</w:t>
      </w:r>
    </w:p>
    <w:p w14:paraId="07451CF1"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54.</w:t>
      </w:r>
      <w:r w:rsidRPr="008E1F85">
        <w:rPr>
          <w:rFonts w:ascii="Times New Roman" w:hAnsi="Times New Roman" w:cs="Times New Roman"/>
        </w:rPr>
        <w:tab/>
        <w:t xml:space="preserve">K. Parlinski and Y. Kawazoe, </w:t>
      </w:r>
      <w:r w:rsidRPr="008E1F85">
        <w:rPr>
          <w:rFonts w:ascii="Times New Roman" w:hAnsi="Times New Roman" w:cs="Times New Roman"/>
          <w:i/>
        </w:rPr>
        <w:t>Eur. Phys. J. B.</w:t>
      </w:r>
      <w:r w:rsidRPr="008E1F85">
        <w:rPr>
          <w:rFonts w:ascii="Times New Roman" w:hAnsi="Times New Roman" w:cs="Times New Roman"/>
        </w:rPr>
        <w:t xml:space="preserve">, 2000, </w:t>
      </w:r>
      <w:r w:rsidRPr="008E1F85">
        <w:rPr>
          <w:rFonts w:ascii="Times New Roman" w:hAnsi="Times New Roman" w:cs="Times New Roman"/>
          <w:b/>
        </w:rPr>
        <w:t>13</w:t>
      </w:r>
      <w:r w:rsidRPr="008E1F85">
        <w:rPr>
          <w:rFonts w:ascii="Times New Roman" w:hAnsi="Times New Roman" w:cs="Times New Roman"/>
        </w:rPr>
        <w:t>, 679-683.</w:t>
      </w:r>
    </w:p>
    <w:p w14:paraId="5FEAA83D"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55.</w:t>
      </w:r>
      <w:r w:rsidRPr="008E1F85">
        <w:rPr>
          <w:rFonts w:ascii="Times New Roman" w:hAnsi="Times New Roman" w:cs="Times New Roman"/>
        </w:rPr>
        <w:tab/>
        <w:t xml:space="preserve">M. Nastasi, J. Mayer and J. K. Hirvonen, </w:t>
      </w:r>
      <w:r w:rsidRPr="008E1F85">
        <w:rPr>
          <w:rFonts w:ascii="Times New Roman" w:hAnsi="Times New Roman" w:cs="Times New Roman"/>
          <w:i/>
        </w:rPr>
        <w:t>Ion-Solid Interactions - Fundamentals and Applications</w:t>
      </w:r>
      <w:r w:rsidRPr="008E1F85">
        <w:rPr>
          <w:rFonts w:ascii="Times New Roman" w:hAnsi="Times New Roman" w:cs="Times New Roman"/>
        </w:rPr>
        <w:t>, Cambridge University Press, 1996.</w:t>
      </w:r>
    </w:p>
    <w:p w14:paraId="1B433CD4"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56.</w:t>
      </w:r>
      <w:r w:rsidRPr="008E1F85">
        <w:rPr>
          <w:rFonts w:ascii="Times New Roman" w:hAnsi="Times New Roman" w:cs="Times New Roman"/>
        </w:rPr>
        <w:tab/>
        <w:t xml:space="preserve">I. S. Zhidkov, D. W. Boukhvalov, A. F. Akbulatov, L. A. Frolova, L. D. Finkelstein, A. I. Kukharenko, S. O. Cholakh, C.-C. Chueh, P. A. Troshin and E. Z. Kurmaev, </w:t>
      </w:r>
      <w:r w:rsidRPr="008E1F85">
        <w:rPr>
          <w:rFonts w:ascii="Times New Roman" w:hAnsi="Times New Roman" w:cs="Times New Roman"/>
          <w:i/>
        </w:rPr>
        <w:t>Nano Energy</w:t>
      </w:r>
      <w:r w:rsidRPr="008E1F85">
        <w:rPr>
          <w:rFonts w:ascii="Times New Roman" w:hAnsi="Times New Roman" w:cs="Times New Roman"/>
        </w:rPr>
        <w:t xml:space="preserve">, 2021, </w:t>
      </w:r>
      <w:r w:rsidRPr="008E1F85">
        <w:rPr>
          <w:rFonts w:ascii="Times New Roman" w:hAnsi="Times New Roman" w:cs="Times New Roman"/>
          <w:b/>
        </w:rPr>
        <w:t>79</w:t>
      </w:r>
      <w:r w:rsidRPr="008E1F85">
        <w:rPr>
          <w:rFonts w:ascii="Times New Roman" w:hAnsi="Times New Roman" w:cs="Times New Roman"/>
        </w:rPr>
        <w:t>, 105421.</w:t>
      </w:r>
    </w:p>
    <w:p w14:paraId="37EAB6F7"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57.</w:t>
      </w:r>
      <w:r w:rsidRPr="008E1F85">
        <w:rPr>
          <w:rFonts w:ascii="Times New Roman" w:hAnsi="Times New Roman" w:cs="Times New Roman"/>
        </w:rPr>
        <w:tab/>
        <w:t xml:space="preserve">T. J. Jacobsson, J. P. Correa-Baena, E. Halvani Anaraki, B. Philippe, S. D. Stranks, M. E. Bouduban, W. Tress, K. Schenk, J. Teuscher, J. E. Moser, H. Rensmo and A. Hagfeldt, </w:t>
      </w:r>
      <w:r w:rsidRPr="008E1F85">
        <w:rPr>
          <w:rFonts w:ascii="Times New Roman" w:hAnsi="Times New Roman" w:cs="Times New Roman"/>
          <w:i/>
        </w:rPr>
        <w:t>J. Am. Chem. Soc.</w:t>
      </w:r>
      <w:r w:rsidRPr="008E1F85">
        <w:rPr>
          <w:rFonts w:ascii="Times New Roman" w:hAnsi="Times New Roman" w:cs="Times New Roman"/>
        </w:rPr>
        <w:t xml:space="preserve">, 2016, </w:t>
      </w:r>
      <w:r w:rsidRPr="008E1F85">
        <w:rPr>
          <w:rFonts w:ascii="Times New Roman" w:hAnsi="Times New Roman" w:cs="Times New Roman"/>
          <w:b/>
        </w:rPr>
        <w:t>138</w:t>
      </w:r>
      <w:r w:rsidRPr="008E1F85">
        <w:rPr>
          <w:rFonts w:ascii="Times New Roman" w:hAnsi="Times New Roman" w:cs="Times New Roman"/>
        </w:rPr>
        <w:t>, 10331-10343.</w:t>
      </w:r>
    </w:p>
    <w:p w14:paraId="0E65281F"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58.</w:t>
      </w:r>
      <w:r w:rsidRPr="008E1F85">
        <w:rPr>
          <w:rFonts w:ascii="Times New Roman" w:hAnsi="Times New Roman" w:cs="Times New Roman"/>
        </w:rPr>
        <w:tab/>
        <w:t xml:space="preserve">J. C. Vickerman and I. S. Gilmore, </w:t>
      </w:r>
      <w:r w:rsidRPr="008E1F85">
        <w:rPr>
          <w:rFonts w:ascii="Times New Roman" w:hAnsi="Times New Roman" w:cs="Times New Roman"/>
          <w:i/>
        </w:rPr>
        <w:t>Surface Analysis – The Principal Techniques</w:t>
      </w:r>
      <w:r w:rsidRPr="008E1F85">
        <w:rPr>
          <w:rFonts w:ascii="Times New Roman" w:hAnsi="Times New Roman" w:cs="Times New Roman"/>
        </w:rPr>
        <w:t>, John Wiley &amp; Sons, 2009.</w:t>
      </w:r>
    </w:p>
    <w:p w14:paraId="5B125AF2"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59.</w:t>
      </w:r>
      <w:r w:rsidRPr="008E1F85">
        <w:rPr>
          <w:rFonts w:ascii="Times New Roman" w:hAnsi="Times New Roman" w:cs="Times New Roman"/>
        </w:rPr>
        <w:tab/>
        <w:t xml:space="preserve">J. S. Kim, P. K. H. Ho, D. S. Thomas, R. H. Friend, F. Cacialli, G.-W. Bao and S. F. Y. Li, </w:t>
      </w:r>
      <w:r w:rsidRPr="008E1F85">
        <w:rPr>
          <w:rFonts w:ascii="Times New Roman" w:hAnsi="Times New Roman" w:cs="Times New Roman"/>
          <w:i/>
        </w:rPr>
        <w:t>Chem. Phys. Lett.</w:t>
      </w:r>
      <w:r w:rsidRPr="008E1F85">
        <w:rPr>
          <w:rFonts w:ascii="Times New Roman" w:hAnsi="Times New Roman" w:cs="Times New Roman"/>
        </w:rPr>
        <w:t xml:space="preserve">, 1999, </w:t>
      </w:r>
      <w:r w:rsidRPr="008E1F85">
        <w:rPr>
          <w:rFonts w:ascii="Times New Roman" w:hAnsi="Times New Roman" w:cs="Times New Roman"/>
          <w:b/>
        </w:rPr>
        <w:t>315</w:t>
      </w:r>
      <w:r w:rsidRPr="008E1F85">
        <w:rPr>
          <w:rFonts w:ascii="Times New Roman" w:hAnsi="Times New Roman" w:cs="Times New Roman"/>
        </w:rPr>
        <w:t>, 307-312.</w:t>
      </w:r>
    </w:p>
    <w:p w14:paraId="78650A13"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60.</w:t>
      </w:r>
      <w:r w:rsidRPr="008E1F85">
        <w:rPr>
          <w:rFonts w:ascii="Times New Roman" w:hAnsi="Times New Roman" w:cs="Times New Roman"/>
        </w:rPr>
        <w:tab/>
        <w:t xml:space="preserve">O. J. Sandberg, J. Kurpiers, M. Stolterfoht, D. Neher, P. Meredith, S. Shoaee and A. Armin, </w:t>
      </w:r>
      <w:r w:rsidRPr="008E1F85">
        <w:rPr>
          <w:rFonts w:ascii="Times New Roman" w:hAnsi="Times New Roman" w:cs="Times New Roman"/>
          <w:i/>
        </w:rPr>
        <w:t>Adv. Mater. Interfaces</w:t>
      </w:r>
      <w:r w:rsidRPr="008E1F85">
        <w:rPr>
          <w:rFonts w:ascii="Times New Roman" w:hAnsi="Times New Roman" w:cs="Times New Roman"/>
        </w:rPr>
        <w:t xml:space="preserve">, 2020, </w:t>
      </w:r>
      <w:r w:rsidRPr="008E1F85">
        <w:rPr>
          <w:rFonts w:ascii="Times New Roman" w:hAnsi="Times New Roman" w:cs="Times New Roman"/>
          <w:b/>
        </w:rPr>
        <w:t>7</w:t>
      </w:r>
      <w:r w:rsidRPr="008E1F85">
        <w:rPr>
          <w:rFonts w:ascii="Times New Roman" w:hAnsi="Times New Roman" w:cs="Times New Roman"/>
        </w:rPr>
        <w:t>, 2000041.</w:t>
      </w:r>
    </w:p>
    <w:p w14:paraId="5E669C13"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61.</w:t>
      </w:r>
      <w:r w:rsidRPr="008E1F85">
        <w:rPr>
          <w:rFonts w:ascii="Times New Roman" w:hAnsi="Times New Roman" w:cs="Times New Roman"/>
        </w:rPr>
        <w:tab/>
        <w:t xml:space="preserve">W. Tress and O. Inganäs, </w:t>
      </w:r>
      <w:r w:rsidRPr="008E1F85">
        <w:rPr>
          <w:rFonts w:ascii="Times New Roman" w:hAnsi="Times New Roman" w:cs="Times New Roman"/>
          <w:i/>
        </w:rPr>
        <w:t>Sol. Energy Mater. Sol. Cells</w:t>
      </w:r>
      <w:r w:rsidRPr="008E1F85">
        <w:rPr>
          <w:rFonts w:ascii="Times New Roman" w:hAnsi="Times New Roman" w:cs="Times New Roman"/>
        </w:rPr>
        <w:t xml:space="preserve">, 2013, </w:t>
      </w:r>
      <w:r w:rsidRPr="008E1F85">
        <w:rPr>
          <w:rFonts w:ascii="Times New Roman" w:hAnsi="Times New Roman" w:cs="Times New Roman"/>
          <w:b/>
        </w:rPr>
        <w:t>117</w:t>
      </w:r>
      <w:r w:rsidRPr="008E1F85">
        <w:rPr>
          <w:rFonts w:ascii="Times New Roman" w:hAnsi="Times New Roman" w:cs="Times New Roman"/>
        </w:rPr>
        <w:t>, 599-603.</w:t>
      </w:r>
    </w:p>
    <w:p w14:paraId="2E4808AA"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62.</w:t>
      </w:r>
      <w:r w:rsidRPr="008E1F85">
        <w:rPr>
          <w:rFonts w:ascii="Times New Roman" w:hAnsi="Times New Roman" w:cs="Times New Roman"/>
        </w:rPr>
        <w:tab/>
        <w:t xml:space="preserve">W. Tress, A. Petrich, M. Hummert, M. Hein, K. Leo and M. Riede, </w:t>
      </w:r>
      <w:r w:rsidRPr="008E1F85">
        <w:rPr>
          <w:rFonts w:ascii="Times New Roman" w:hAnsi="Times New Roman" w:cs="Times New Roman"/>
          <w:i/>
        </w:rPr>
        <w:t>Applied Physics Letters</w:t>
      </w:r>
      <w:r w:rsidRPr="008E1F85">
        <w:rPr>
          <w:rFonts w:ascii="Times New Roman" w:hAnsi="Times New Roman" w:cs="Times New Roman"/>
        </w:rPr>
        <w:t xml:space="preserve">, 2011, </w:t>
      </w:r>
      <w:r w:rsidRPr="008E1F85">
        <w:rPr>
          <w:rFonts w:ascii="Times New Roman" w:hAnsi="Times New Roman" w:cs="Times New Roman"/>
          <w:b/>
        </w:rPr>
        <w:t>98</w:t>
      </w:r>
      <w:r w:rsidRPr="008E1F85">
        <w:rPr>
          <w:rFonts w:ascii="Times New Roman" w:hAnsi="Times New Roman" w:cs="Times New Roman"/>
        </w:rPr>
        <w:t>, 063301.</w:t>
      </w:r>
    </w:p>
    <w:p w14:paraId="24D82E41"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63.</w:t>
      </w:r>
      <w:r w:rsidRPr="008E1F85">
        <w:rPr>
          <w:rFonts w:ascii="Times New Roman" w:hAnsi="Times New Roman" w:cs="Times New Roman"/>
        </w:rPr>
        <w:tab/>
        <w:t xml:space="preserve">J. Wagner, M. Gruber, A. Wilke, Y. Tanaka, K. Topczak, A. Steindamm, U. Hörmann, A. Opitz, Y. Nakayama, H. Ishii, J. Pflaum, N. Koch and W. Brütting, </w:t>
      </w:r>
      <w:r w:rsidRPr="008E1F85">
        <w:rPr>
          <w:rFonts w:ascii="Times New Roman" w:hAnsi="Times New Roman" w:cs="Times New Roman"/>
          <w:i/>
        </w:rPr>
        <w:t>J. Appl. Phys.</w:t>
      </w:r>
      <w:r w:rsidRPr="008E1F85">
        <w:rPr>
          <w:rFonts w:ascii="Times New Roman" w:hAnsi="Times New Roman" w:cs="Times New Roman"/>
        </w:rPr>
        <w:t xml:space="preserve">, 2012, </w:t>
      </w:r>
      <w:r w:rsidRPr="008E1F85">
        <w:rPr>
          <w:rFonts w:ascii="Times New Roman" w:hAnsi="Times New Roman" w:cs="Times New Roman"/>
          <w:b/>
        </w:rPr>
        <w:t>111</w:t>
      </w:r>
      <w:r w:rsidRPr="008E1F85">
        <w:rPr>
          <w:rFonts w:ascii="Times New Roman" w:hAnsi="Times New Roman" w:cs="Times New Roman"/>
        </w:rPr>
        <w:t>, 054509.</w:t>
      </w:r>
    </w:p>
    <w:p w14:paraId="7C70859B" w14:textId="77777777" w:rsidR="00C4277D" w:rsidRPr="008E1F85" w:rsidRDefault="00C4277D" w:rsidP="00C4277D">
      <w:pPr>
        <w:pStyle w:val="EndNoteBibliography"/>
        <w:ind w:left="720" w:hanging="720"/>
        <w:jc w:val="both"/>
        <w:rPr>
          <w:rFonts w:ascii="Times New Roman" w:hAnsi="Times New Roman" w:cs="Times New Roman"/>
        </w:rPr>
      </w:pPr>
      <w:r w:rsidRPr="008E1F85">
        <w:rPr>
          <w:rFonts w:ascii="Times New Roman" w:hAnsi="Times New Roman" w:cs="Times New Roman"/>
        </w:rPr>
        <w:t>64.</w:t>
      </w:r>
      <w:r w:rsidRPr="008E1F85">
        <w:rPr>
          <w:rFonts w:ascii="Times New Roman" w:hAnsi="Times New Roman" w:cs="Times New Roman"/>
        </w:rPr>
        <w:tab/>
        <w:t xml:space="preserve">A. M. Cowley and S. M. Sze, </w:t>
      </w:r>
      <w:r w:rsidRPr="008E1F85">
        <w:rPr>
          <w:rFonts w:ascii="Times New Roman" w:hAnsi="Times New Roman" w:cs="Times New Roman"/>
          <w:i/>
        </w:rPr>
        <w:t>J. Appl. Phys.</w:t>
      </w:r>
      <w:r w:rsidRPr="008E1F85">
        <w:rPr>
          <w:rFonts w:ascii="Times New Roman" w:hAnsi="Times New Roman" w:cs="Times New Roman"/>
        </w:rPr>
        <w:t xml:space="preserve">, 1965, </w:t>
      </w:r>
      <w:r w:rsidRPr="008E1F85">
        <w:rPr>
          <w:rFonts w:ascii="Times New Roman" w:hAnsi="Times New Roman" w:cs="Times New Roman"/>
          <w:b/>
        </w:rPr>
        <w:t>36</w:t>
      </w:r>
      <w:r w:rsidRPr="008E1F85">
        <w:rPr>
          <w:rFonts w:ascii="Times New Roman" w:hAnsi="Times New Roman" w:cs="Times New Roman"/>
        </w:rPr>
        <w:t>, 3212-3220.</w:t>
      </w:r>
    </w:p>
    <w:p w14:paraId="19002806" w14:textId="265DED97" w:rsidR="002F13BD" w:rsidRPr="008E1F85" w:rsidRDefault="00B37E22" w:rsidP="00C4277D">
      <w:pPr>
        <w:spacing w:line="360" w:lineRule="auto"/>
        <w:rPr>
          <w:rFonts w:ascii="Times New Roman" w:hAnsi="Times New Roman" w:cs="Times New Roman"/>
          <w:sz w:val="24"/>
          <w:szCs w:val="24"/>
        </w:rPr>
      </w:pPr>
      <w:r w:rsidRPr="008E1F85">
        <w:rPr>
          <w:rFonts w:ascii="Times New Roman" w:hAnsi="Times New Roman" w:cs="Times New Roman"/>
          <w:sz w:val="24"/>
          <w:szCs w:val="24"/>
        </w:rPr>
        <w:fldChar w:fldCharType="end"/>
      </w:r>
    </w:p>
    <w:sectPr w:rsidR="002F13BD" w:rsidRPr="008E1F85" w:rsidSect="00DD21B6">
      <w:footerReference w:type="default" r:id="rId39"/>
      <w:pgSz w:w="12240" w:h="15840"/>
      <w:pgMar w:top="1440" w:right="1440" w:bottom="1440" w:left="144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33C329" w14:textId="77777777" w:rsidR="00DD21B6" w:rsidRDefault="00DD21B6" w:rsidP="001D1BB1">
      <w:r>
        <w:separator/>
      </w:r>
    </w:p>
  </w:endnote>
  <w:endnote w:type="continuationSeparator" w:id="0">
    <w:p w14:paraId="3CFFDA42" w14:textId="77777777" w:rsidR="00DD21B6" w:rsidRDefault="00DD21B6" w:rsidP="001D1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89846790"/>
      <w:docPartObj>
        <w:docPartGallery w:val="Page Numbers (Bottom of Page)"/>
        <w:docPartUnique/>
      </w:docPartObj>
    </w:sdtPr>
    <w:sdtEndPr>
      <w:rPr>
        <w:noProof/>
      </w:rPr>
    </w:sdtEndPr>
    <w:sdtContent>
      <w:p w14:paraId="60866C0D" w14:textId="33118C47" w:rsidR="00DC79FE" w:rsidRDefault="00DC79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4C1DCC" w14:textId="77777777" w:rsidR="00DC79FE" w:rsidRDefault="00DC79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F37575" w14:textId="77777777" w:rsidR="00DD21B6" w:rsidRDefault="00DD21B6" w:rsidP="001D1BB1">
      <w:r>
        <w:separator/>
      </w:r>
    </w:p>
  </w:footnote>
  <w:footnote w:type="continuationSeparator" w:id="0">
    <w:p w14:paraId="59AF02A3" w14:textId="77777777" w:rsidR="00DD21B6" w:rsidRDefault="00DD21B6" w:rsidP="001D1B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C2707B"/>
    <w:multiLevelType w:val="hybridMultilevel"/>
    <w:tmpl w:val="5936D3CA"/>
    <w:lvl w:ilvl="0" w:tplc="2D66FB82">
      <w:numFmt w:val="bullet"/>
      <w:lvlText w:val=""/>
      <w:lvlJc w:val="left"/>
      <w:pPr>
        <w:ind w:left="780" w:hanging="360"/>
      </w:pPr>
      <w:rPr>
        <w:rFonts w:ascii="Wingdings" w:eastAsiaTheme="minorHAnsi" w:hAnsi="Wingdings" w:cs="Times New Roman"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1" w15:restartNumberingAfterBreak="0">
    <w:nsid w:val="1C0479A2"/>
    <w:multiLevelType w:val="hybridMultilevel"/>
    <w:tmpl w:val="1324A8F2"/>
    <w:lvl w:ilvl="0" w:tplc="04070001">
      <w:start w:val="1"/>
      <w:numFmt w:val="bullet"/>
      <w:lvlText w:val=""/>
      <w:lvlJc w:val="left"/>
      <w:pPr>
        <w:ind w:left="420" w:hanging="420"/>
      </w:pPr>
      <w:rPr>
        <w:rFonts w:ascii="Symbol" w:hAnsi="Symbol"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 w15:restartNumberingAfterBreak="0">
    <w:nsid w:val="20354AF1"/>
    <w:multiLevelType w:val="hybridMultilevel"/>
    <w:tmpl w:val="1AFCA7D2"/>
    <w:lvl w:ilvl="0" w:tplc="15060676">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C81602"/>
    <w:multiLevelType w:val="hybridMultilevel"/>
    <w:tmpl w:val="6828230C"/>
    <w:lvl w:ilvl="0" w:tplc="09F09E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3DC022B"/>
    <w:multiLevelType w:val="hybridMultilevel"/>
    <w:tmpl w:val="FAB23522"/>
    <w:lvl w:ilvl="0" w:tplc="ACDE5F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27462060">
    <w:abstractNumId w:val="4"/>
  </w:num>
  <w:num w:numId="2" w16cid:durableId="1856571099">
    <w:abstractNumId w:val="3"/>
  </w:num>
  <w:num w:numId="3" w16cid:durableId="1069155877">
    <w:abstractNumId w:val="1"/>
  </w:num>
  <w:num w:numId="4" w16cid:durableId="1524786105">
    <w:abstractNumId w:val="0"/>
  </w:num>
  <w:num w:numId="5" w16cid:durableId="96955496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trackRevisions/>
  <w:defaultTabStop w:val="4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Materials Chemistry 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0pdfarpuserpvee9wcpwvt7wa2sss95pa9x&quot;&gt;My EndNote Library&lt;record-ids&gt;&lt;item&gt;2&lt;/item&gt;&lt;item&gt;4&lt;/item&gt;&lt;item&gt;5&lt;/item&gt;&lt;item&gt;7&lt;/item&gt;&lt;item&gt;8&lt;/item&gt;&lt;item&gt;9&lt;/item&gt;&lt;item&gt;10&lt;/item&gt;&lt;item&gt;11&lt;/item&gt;&lt;item&gt;12&lt;/item&gt;&lt;item&gt;13&lt;/item&gt;&lt;item&gt;14&lt;/item&gt;&lt;item&gt;15&lt;/item&gt;&lt;item&gt;20&lt;/item&gt;&lt;item&gt;21&lt;/item&gt;&lt;item&gt;23&lt;/item&gt;&lt;item&gt;24&lt;/item&gt;&lt;item&gt;26&lt;/item&gt;&lt;item&gt;27&lt;/item&gt;&lt;item&gt;29&lt;/item&gt;&lt;item&gt;32&lt;/item&gt;&lt;item&gt;33&lt;/item&gt;&lt;item&gt;34&lt;/item&gt;&lt;item&gt;35&lt;/item&gt;&lt;item&gt;37&lt;/item&gt;&lt;item&gt;38&lt;/item&gt;&lt;item&gt;39&lt;/item&gt;&lt;item&gt;40&lt;/item&gt;&lt;item&gt;41&lt;/item&gt;&lt;item&gt;44&lt;/item&gt;&lt;item&gt;46&lt;/item&gt;&lt;item&gt;47&lt;/item&gt;&lt;item&gt;48&lt;/item&gt;&lt;item&gt;49&lt;/item&gt;&lt;item&gt;50&lt;/item&gt;&lt;item&gt;51&lt;/item&gt;&lt;item&gt;52&lt;/item&gt;&lt;item&gt;54&lt;/item&gt;&lt;item&gt;55&lt;/item&gt;&lt;item&gt;56&lt;/item&gt;&lt;item&gt;57&lt;/item&gt;&lt;item&gt;59&lt;/item&gt;&lt;item&gt;60&lt;/item&gt;&lt;item&gt;61&lt;/item&gt;&lt;item&gt;62&lt;/item&gt;&lt;item&gt;70&lt;/item&gt;&lt;item&gt;71&lt;/item&gt;&lt;item&gt;72&lt;/item&gt;&lt;item&gt;73&lt;/item&gt;&lt;item&gt;74&lt;/item&gt;&lt;item&gt;75&lt;/item&gt;&lt;item&gt;76&lt;/item&gt;&lt;item&gt;77&lt;/item&gt;&lt;item&gt;78&lt;/item&gt;&lt;item&gt;79&lt;/item&gt;&lt;item&gt;81&lt;/item&gt;&lt;item&gt;82&lt;/item&gt;&lt;item&gt;83&lt;/item&gt;&lt;item&gt;84&lt;/item&gt;&lt;item&gt;85&lt;/item&gt;&lt;item&gt;86&lt;/item&gt;&lt;item&gt;87&lt;/item&gt;&lt;item&gt;88&lt;/item&gt;&lt;item&gt;89&lt;/item&gt;&lt;/record-ids&gt;&lt;/item&gt;&lt;/Libraries&gt;"/>
  </w:docVars>
  <w:rsids>
    <w:rsidRoot w:val="003031F0"/>
    <w:rsid w:val="00001E08"/>
    <w:rsid w:val="00002E75"/>
    <w:rsid w:val="000036BE"/>
    <w:rsid w:val="000037F7"/>
    <w:rsid w:val="00004345"/>
    <w:rsid w:val="00004A56"/>
    <w:rsid w:val="00005084"/>
    <w:rsid w:val="00005897"/>
    <w:rsid w:val="00006CED"/>
    <w:rsid w:val="000071B8"/>
    <w:rsid w:val="00007DA4"/>
    <w:rsid w:val="00010F73"/>
    <w:rsid w:val="00011BF6"/>
    <w:rsid w:val="000135E5"/>
    <w:rsid w:val="00013988"/>
    <w:rsid w:val="000156FD"/>
    <w:rsid w:val="000166A4"/>
    <w:rsid w:val="0001714E"/>
    <w:rsid w:val="000200D8"/>
    <w:rsid w:val="000212B7"/>
    <w:rsid w:val="0002169A"/>
    <w:rsid w:val="00021877"/>
    <w:rsid w:val="00021A35"/>
    <w:rsid w:val="00021B7E"/>
    <w:rsid w:val="000221E9"/>
    <w:rsid w:val="00022428"/>
    <w:rsid w:val="00022509"/>
    <w:rsid w:val="000236F0"/>
    <w:rsid w:val="000244FB"/>
    <w:rsid w:val="00025CF1"/>
    <w:rsid w:val="00027891"/>
    <w:rsid w:val="00027D01"/>
    <w:rsid w:val="00030B99"/>
    <w:rsid w:val="000318AF"/>
    <w:rsid w:val="00031A30"/>
    <w:rsid w:val="00031F94"/>
    <w:rsid w:val="0003252A"/>
    <w:rsid w:val="000341F9"/>
    <w:rsid w:val="000346B4"/>
    <w:rsid w:val="000359F4"/>
    <w:rsid w:val="000364FA"/>
    <w:rsid w:val="000366FD"/>
    <w:rsid w:val="000371C4"/>
    <w:rsid w:val="000402E2"/>
    <w:rsid w:val="00044406"/>
    <w:rsid w:val="00044722"/>
    <w:rsid w:val="00044CDC"/>
    <w:rsid w:val="000472A8"/>
    <w:rsid w:val="0004779A"/>
    <w:rsid w:val="00050C9F"/>
    <w:rsid w:val="00057A1D"/>
    <w:rsid w:val="00057D46"/>
    <w:rsid w:val="000603A3"/>
    <w:rsid w:val="00062014"/>
    <w:rsid w:val="000645CA"/>
    <w:rsid w:val="0006516A"/>
    <w:rsid w:val="000656CA"/>
    <w:rsid w:val="00066D98"/>
    <w:rsid w:val="00066F77"/>
    <w:rsid w:val="000677DA"/>
    <w:rsid w:val="00067C95"/>
    <w:rsid w:val="00070F1C"/>
    <w:rsid w:val="00072064"/>
    <w:rsid w:val="000736C4"/>
    <w:rsid w:val="00073DC4"/>
    <w:rsid w:val="000746B4"/>
    <w:rsid w:val="000766E5"/>
    <w:rsid w:val="00076B14"/>
    <w:rsid w:val="00080136"/>
    <w:rsid w:val="000819C3"/>
    <w:rsid w:val="00081B33"/>
    <w:rsid w:val="00082E0E"/>
    <w:rsid w:val="00084C15"/>
    <w:rsid w:val="00085130"/>
    <w:rsid w:val="00085173"/>
    <w:rsid w:val="000913AD"/>
    <w:rsid w:val="000916C8"/>
    <w:rsid w:val="00091D5C"/>
    <w:rsid w:val="00093410"/>
    <w:rsid w:val="0009372B"/>
    <w:rsid w:val="000945AB"/>
    <w:rsid w:val="000969C0"/>
    <w:rsid w:val="00096C6F"/>
    <w:rsid w:val="0009756A"/>
    <w:rsid w:val="000A2334"/>
    <w:rsid w:val="000A329B"/>
    <w:rsid w:val="000A34E4"/>
    <w:rsid w:val="000A3CFD"/>
    <w:rsid w:val="000A45D6"/>
    <w:rsid w:val="000A4BCC"/>
    <w:rsid w:val="000A5A4B"/>
    <w:rsid w:val="000A6194"/>
    <w:rsid w:val="000A7B70"/>
    <w:rsid w:val="000B336E"/>
    <w:rsid w:val="000B3F55"/>
    <w:rsid w:val="000B534E"/>
    <w:rsid w:val="000B6B9C"/>
    <w:rsid w:val="000B7D5B"/>
    <w:rsid w:val="000B7D91"/>
    <w:rsid w:val="000C14DB"/>
    <w:rsid w:val="000C1C73"/>
    <w:rsid w:val="000C223F"/>
    <w:rsid w:val="000C2F57"/>
    <w:rsid w:val="000C37BB"/>
    <w:rsid w:val="000C3974"/>
    <w:rsid w:val="000C4A16"/>
    <w:rsid w:val="000C513E"/>
    <w:rsid w:val="000C5E7D"/>
    <w:rsid w:val="000C5FD2"/>
    <w:rsid w:val="000C64AE"/>
    <w:rsid w:val="000C6560"/>
    <w:rsid w:val="000C6C25"/>
    <w:rsid w:val="000D0A7D"/>
    <w:rsid w:val="000D1353"/>
    <w:rsid w:val="000D1726"/>
    <w:rsid w:val="000D23EC"/>
    <w:rsid w:val="000D46CF"/>
    <w:rsid w:val="000D5268"/>
    <w:rsid w:val="000D65B6"/>
    <w:rsid w:val="000D6CE3"/>
    <w:rsid w:val="000D7D15"/>
    <w:rsid w:val="000E0C29"/>
    <w:rsid w:val="000E0CF3"/>
    <w:rsid w:val="000E1C9C"/>
    <w:rsid w:val="000E1F19"/>
    <w:rsid w:val="000F1737"/>
    <w:rsid w:val="000F17C4"/>
    <w:rsid w:val="000F1A4F"/>
    <w:rsid w:val="000F472C"/>
    <w:rsid w:val="000F52EE"/>
    <w:rsid w:val="000F6421"/>
    <w:rsid w:val="000F6728"/>
    <w:rsid w:val="001007C5"/>
    <w:rsid w:val="00102327"/>
    <w:rsid w:val="00105B1D"/>
    <w:rsid w:val="00107C46"/>
    <w:rsid w:val="00111447"/>
    <w:rsid w:val="001125AF"/>
    <w:rsid w:val="00113445"/>
    <w:rsid w:val="00115C23"/>
    <w:rsid w:val="001177A4"/>
    <w:rsid w:val="00117AED"/>
    <w:rsid w:val="00120855"/>
    <w:rsid w:val="00120EB4"/>
    <w:rsid w:val="00122241"/>
    <w:rsid w:val="00122A79"/>
    <w:rsid w:val="00122D77"/>
    <w:rsid w:val="00122DCA"/>
    <w:rsid w:val="001238A5"/>
    <w:rsid w:val="00124575"/>
    <w:rsid w:val="00124A05"/>
    <w:rsid w:val="00124E25"/>
    <w:rsid w:val="00124F3D"/>
    <w:rsid w:val="0012518F"/>
    <w:rsid w:val="001335C3"/>
    <w:rsid w:val="001363B1"/>
    <w:rsid w:val="0013685D"/>
    <w:rsid w:val="001375A9"/>
    <w:rsid w:val="0014016A"/>
    <w:rsid w:val="00141399"/>
    <w:rsid w:val="00142C24"/>
    <w:rsid w:val="001440A2"/>
    <w:rsid w:val="001443A3"/>
    <w:rsid w:val="00144C91"/>
    <w:rsid w:val="00146849"/>
    <w:rsid w:val="001468C3"/>
    <w:rsid w:val="00146935"/>
    <w:rsid w:val="00147EB8"/>
    <w:rsid w:val="00150352"/>
    <w:rsid w:val="00151BE6"/>
    <w:rsid w:val="00151CAB"/>
    <w:rsid w:val="00152115"/>
    <w:rsid w:val="001540E9"/>
    <w:rsid w:val="00155205"/>
    <w:rsid w:val="00156D9E"/>
    <w:rsid w:val="00160166"/>
    <w:rsid w:val="00160420"/>
    <w:rsid w:val="001612D1"/>
    <w:rsid w:val="001615ED"/>
    <w:rsid w:val="00161E2B"/>
    <w:rsid w:val="0016353C"/>
    <w:rsid w:val="001637E1"/>
    <w:rsid w:val="00164B46"/>
    <w:rsid w:val="001654BF"/>
    <w:rsid w:val="00170016"/>
    <w:rsid w:val="001704B5"/>
    <w:rsid w:val="00170D81"/>
    <w:rsid w:val="001710BB"/>
    <w:rsid w:val="00171280"/>
    <w:rsid w:val="00171985"/>
    <w:rsid w:val="00172850"/>
    <w:rsid w:val="00173CE7"/>
    <w:rsid w:val="00173EC7"/>
    <w:rsid w:val="001756A8"/>
    <w:rsid w:val="00175DCD"/>
    <w:rsid w:val="001770E0"/>
    <w:rsid w:val="00180E3A"/>
    <w:rsid w:val="00181321"/>
    <w:rsid w:val="001816A0"/>
    <w:rsid w:val="0018252F"/>
    <w:rsid w:val="001830B7"/>
    <w:rsid w:val="001838AB"/>
    <w:rsid w:val="00190B84"/>
    <w:rsid w:val="0019251A"/>
    <w:rsid w:val="001938B0"/>
    <w:rsid w:val="00193A64"/>
    <w:rsid w:val="0019467A"/>
    <w:rsid w:val="00194B05"/>
    <w:rsid w:val="00194D15"/>
    <w:rsid w:val="00194FD7"/>
    <w:rsid w:val="00195EC6"/>
    <w:rsid w:val="001966F9"/>
    <w:rsid w:val="001974F1"/>
    <w:rsid w:val="00197D49"/>
    <w:rsid w:val="00197DBC"/>
    <w:rsid w:val="001A0AE4"/>
    <w:rsid w:val="001A1502"/>
    <w:rsid w:val="001A39A0"/>
    <w:rsid w:val="001A4444"/>
    <w:rsid w:val="001A4948"/>
    <w:rsid w:val="001A6A6B"/>
    <w:rsid w:val="001A70B7"/>
    <w:rsid w:val="001B04F6"/>
    <w:rsid w:val="001B23D6"/>
    <w:rsid w:val="001B3573"/>
    <w:rsid w:val="001B4947"/>
    <w:rsid w:val="001B6C9C"/>
    <w:rsid w:val="001B7BAE"/>
    <w:rsid w:val="001C16E8"/>
    <w:rsid w:val="001C1FF0"/>
    <w:rsid w:val="001C3E4E"/>
    <w:rsid w:val="001C5752"/>
    <w:rsid w:val="001C6AF9"/>
    <w:rsid w:val="001C74A6"/>
    <w:rsid w:val="001C76B2"/>
    <w:rsid w:val="001D025E"/>
    <w:rsid w:val="001D1A20"/>
    <w:rsid w:val="001D1BB1"/>
    <w:rsid w:val="001D2EBB"/>
    <w:rsid w:val="001D329F"/>
    <w:rsid w:val="001D4B04"/>
    <w:rsid w:val="001D52C1"/>
    <w:rsid w:val="001D5355"/>
    <w:rsid w:val="001E13D2"/>
    <w:rsid w:val="001E1FAB"/>
    <w:rsid w:val="001E2FB2"/>
    <w:rsid w:val="001E30D9"/>
    <w:rsid w:val="001E360F"/>
    <w:rsid w:val="001E58A2"/>
    <w:rsid w:val="001E5D80"/>
    <w:rsid w:val="001E5DEA"/>
    <w:rsid w:val="001E65AF"/>
    <w:rsid w:val="001E6FAC"/>
    <w:rsid w:val="001E75E2"/>
    <w:rsid w:val="001E7D77"/>
    <w:rsid w:val="001E7ED6"/>
    <w:rsid w:val="001E7F19"/>
    <w:rsid w:val="001F11A6"/>
    <w:rsid w:val="001F14C7"/>
    <w:rsid w:val="001F15FD"/>
    <w:rsid w:val="001F1DF9"/>
    <w:rsid w:val="001F2C7A"/>
    <w:rsid w:val="001F377A"/>
    <w:rsid w:val="001F7F5E"/>
    <w:rsid w:val="002009DC"/>
    <w:rsid w:val="00201037"/>
    <w:rsid w:val="002019A6"/>
    <w:rsid w:val="00201F39"/>
    <w:rsid w:val="0020208A"/>
    <w:rsid w:val="002025BA"/>
    <w:rsid w:val="0020358E"/>
    <w:rsid w:val="0020412B"/>
    <w:rsid w:val="002074F7"/>
    <w:rsid w:val="00207F99"/>
    <w:rsid w:val="00207FA3"/>
    <w:rsid w:val="00210789"/>
    <w:rsid w:val="00211DD3"/>
    <w:rsid w:val="00214BA3"/>
    <w:rsid w:val="00214D59"/>
    <w:rsid w:val="00214EF2"/>
    <w:rsid w:val="00215F0C"/>
    <w:rsid w:val="00220213"/>
    <w:rsid w:val="00220BC6"/>
    <w:rsid w:val="002211A7"/>
    <w:rsid w:val="002213C8"/>
    <w:rsid w:val="00222F35"/>
    <w:rsid w:val="00223462"/>
    <w:rsid w:val="00223E4E"/>
    <w:rsid w:val="0022402A"/>
    <w:rsid w:val="0022445E"/>
    <w:rsid w:val="00224BB8"/>
    <w:rsid w:val="00224C18"/>
    <w:rsid w:val="00226590"/>
    <w:rsid w:val="00232453"/>
    <w:rsid w:val="0023346A"/>
    <w:rsid w:val="00233D5E"/>
    <w:rsid w:val="002353ED"/>
    <w:rsid w:val="002361B5"/>
    <w:rsid w:val="0023699F"/>
    <w:rsid w:val="00236A9A"/>
    <w:rsid w:val="0023719E"/>
    <w:rsid w:val="002376C7"/>
    <w:rsid w:val="002407D5"/>
    <w:rsid w:val="002409E1"/>
    <w:rsid w:val="00242071"/>
    <w:rsid w:val="00244747"/>
    <w:rsid w:val="002460D1"/>
    <w:rsid w:val="00247A44"/>
    <w:rsid w:val="00247CC8"/>
    <w:rsid w:val="00247F3B"/>
    <w:rsid w:val="00247F96"/>
    <w:rsid w:val="002509F8"/>
    <w:rsid w:val="00250AF8"/>
    <w:rsid w:val="002511FE"/>
    <w:rsid w:val="002520D8"/>
    <w:rsid w:val="00253853"/>
    <w:rsid w:val="00254F60"/>
    <w:rsid w:val="002551B9"/>
    <w:rsid w:val="0025613C"/>
    <w:rsid w:val="002569B6"/>
    <w:rsid w:val="00256DCC"/>
    <w:rsid w:val="00256F47"/>
    <w:rsid w:val="00261F6C"/>
    <w:rsid w:val="00262A1F"/>
    <w:rsid w:val="00263689"/>
    <w:rsid w:val="00263B6E"/>
    <w:rsid w:val="00264F07"/>
    <w:rsid w:val="00265203"/>
    <w:rsid w:val="00265D03"/>
    <w:rsid w:val="00266108"/>
    <w:rsid w:val="00267EF5"/>
    <w:rsid w:val="002719C6"/>
    <w:rsid w:val="0027242E"/>
    <w:rsid w:val="00274BA2"/>
    <w:rsid w:val="002758C1"/>
    <w:rsid w:val="00277391"/>
    <w:rsid w:val="00277EF1"/>
    <w:rsid w:val="00281643"/>
    <w:rsid w:val="00282262"/>
    <w:rsid w:val="00283C20"/>
    <w:rsid w:val="00284460"/>
    <w:rsid w:val="002845C9"/>
    <w:rsid w:val="0028522A"/>
    <w:rsid w:val="00285A24"/>
    <w:rsid w:val="00285ECC"/>
    <w:rsid w:val="002867BD"/>
    <w:rsid w:val="00286F14"/>
    <w:rsid w:val="00291723"/>
    <w:rsid w:val="0029443B"/>
    <w:rsid w:val="0029518F"/>
    <w:rsid w:val="00295757"/>
    <w:rsid w:val="00295816"/>
    <w:rsid w:val="00296921"/>
    <w:rsid w:val="002971A2"/>
    <w:rsid w:val="002A162F"/>
    <w:rsid w:val="002A28B8"/>
    <w:rsid w:val="002A57D8"/>
    <w:rsid w:val="002A6468"/>
    <w:rsid w:val="002A6D2F"/>
    <w:rsid w:val="002B03A9"/>
    <w:rsid w:val="002B04BF"/>
    <w:rsid w:val="002B0722"/>
    <w:rsid w:val="002B1BAE"/>
    <w:rsid w:val="002B1C54"/>
    <w:rsid w:val="002B1F5D"/>
    <w:rsid w:val="002B2591"/>
    <w:rsid w:val="002B2C73"/>
    <w:rsid w:val="002B30A0"/>
    <w:rsid w:val="002B3ECD"/>
    <w:rsid w:val="002B53B0"/>
    <w:rsid w:val="002B55EB"/>
    <w:rsid w:val="002B5EE2"/>
    <w:rsid w:val="002B6A27"/>
    <w:rsid w:val="002B6CF7"/>
    <w:rsid w:val="002B6E10"/>
    <w:rsid w:val="002C076C"/>
    <w:rsid w:val="002C1138"/>
    <w:rsid w:val="002C132A"/>
    <w:rsid w:val="002C1528"/>
    <w:rsid w:val="002C4249"/>
    <w:rsid w:val="002C4DA6"/>
    <w:rsid w:val="002D007C"/>
    <w:rsid w:val="002D0FEE"/>
    <w:rsid w:val="002D1908"/>
    <w:rsid w:val="002D2304"/>
    <w:rsid w:val="002D262F"/>
    <w:rsid w:val="002D2D6C"/>
    <w:rsid w:val="002D31C5"/>
    <w:rsid w:val="002D40EE"/>
    <w:rsid w:val="002D433E"/>
    <w:rsid w:val="002D56BD"/>
    <w:rsid w:val="002E196B"/>
    <w:rsid w:val="002E2733"/>
    <w:rsid w:val="002E30A8"/>
    <w:rsid w:val="002E3425"/>
    <w:rsid w:val="002E3E42"/>
    <w:rsid w:val="002E5633"/>
    <w:rsid w:val="002F13BD"/>
    <w:rsid w:val="002F3886"/>
    <w:rsid w:val="002F4194"/>
    <w:rsid w:val="002F57A0"/>
    <w:rsid w:val="002F77C2"/>
    <w:rsid w:val="00300D3E"/>
    <w:rsid w:val="003014DC"/>
    <w:rsid w:val="0030271E"/>
    <w:rsid w:val="00302E1F"/>
    <w:rsid w:val="003031F0"/>
    <w:rsid w:val="00303290"/>
    <w:rsid w:val="00305AB1"/>
    <w:rsid w:val="00306A28"/>
    <w:rsid w:val="0030702F"/>
    <w:rsid w:val="00310673"/>
    <w:rsid w:val="00310B76"/>
    <w:rsid w:val="003110A1"/>
    <w:rsid w:val="0031191A"/>
    <w:rsid w:val="003122C3"/>
    <w:rsid w:val="003156D6"/>
    <w:rsid w:val="00317031"/>
    <w:rsid w:val="0031716F"/>
    <w:rsid w:val="00321C30"/>
    <w:rsid w:val="003229AF"/>
    <w:rsid w:val="003229F9"/>
    <w:rsid w:val="0032335F"/>
    <w:rsid w:val="003238FB"/>
    <w:rsid w:val="00324734"/>
    <w:rsid w:val="00326A72"/>
    <w:rsid w:val="00326A8D"/>
    <w:rsid w:val="00331313"/>
    <w:rsid w:val="00331503"/>
    <w:rsid w:val="0033154B"/>
    <w:rsid w:val="00332852"/>
    <w:rsid w:val="00333AEA"/>
    <w:rsid w:val="00333D75"/>
    <w:rsid w:val="0033564F"/>
    <w:rsid w:val="003362FB"/>
    <w:rsid w:val="00336B68"/>
    <w:rsid w:val="00343AD6"/>
    <w:rsid w:val="00343F35"/>
    <w:rsid w:val="0034420A"/>
    <w:rsid w:val="00344F17"/>
    <w:rsid w:val="00347B70"/>
    <w:rsid w:val="003509E4"/>
    <w:rsid w:val="00350E49"/>
    <w:rsid w:val="00350F79"/>
    <w:rsid w:val="00351F3A"/>
    <w:rsid w:val="003520C9"/>
    <w:rsid w:val="003522C0"/>
    <w:rsid w:val="00352827"/>
    <w:rsid w:val="00352AF3"/>
    <w:rsid w:val="00353DED"/>
    <w:rsid w:val="003552A8"/>
    <w:rsid w:val="00357177"/>
    <w:rsid w:val="0036147B"/>
    <w:rsid w:val="00361981"/>
    <w:rsid w:val="00361F73"/>
    <w:rsid w:val="00362BED"/>
    <w:rsid w:val="003705B1"/>
    <w:rsid w:val="00371142"/>
    <w:rsid w:val="003715DF"/>
    <w:rsid w:val="00372E05"/>
    <w:rsid w:val="00372E32"/>
    <w:rsid w:val="00373212"/>
    <w:rsid w:val="00374906"/>
    <w:rsid w:val="0037692C"/>
    <w:rsid w:val="0038029E"/>
    <w:rsid w:val="00380926"/>
    <w:rsid w:val="00380C5E"/>
    <w:rsid w:val="00381E37"/>
    <w:rsid w:val="0038283A"/>
    <w:rsid w:val="0038302E"/>
    <w:rsid w:val="003836D5"/>
    <w:rsid w:val="00385B9E"/>
    <w:rsid w:val="00386636"/>
    <w:rsid w:val="00386826"/>
    <w:rsid w:val="003905FE"/>
    <w:rsid w:val="00391625"/>
    <w:rsid w:val="00392C8A"/>
    <w:rsid w:val="00394818"/>
    <w:rsid w:val="003965DB"/>
    <w:rsid w:val="00396D13"/>
    <w:rsid w:val="00396E75"/>
    <w:rsid w:val="00397859"/>
    <w:rsid w:val="003A1C9A"/>
    <w:rsid w:val="003A21D1"/>
    <w:rsid w:val="003A426C"/>
    <w:rsid w:val="003A48CA"/>
    <w:rsid w:val="003A6CF1"/>
    <w:rsid w:val="003A7D32"/>
    <w:rsid w:val="003B0D82"/>
    <w:rsid w:val="003B1388"/>
    <w:rsid w:val="003B1714"/>
    <w:rsid w:val="003B3D24"/>
    <w:rsid w:val="003B60EC"/>
    <w:rsid w:val="003C2168"/>
    <w:rsid w:val="003C2B1C"/>
    <w:rsid w:val="003C2DA5"/>
    <w:rsid w:val="003C33A9"/>
    <w:rsid w:val="003C3D2B"/>
    <w:rsid w:val="003C56AA"/>
    <w:rsid w:val="003D0CEE"/>
    <w:rsid w:val="003D11AD"/>
    <w:rsid w:val="003D1BA4"/>
    <w:rsid w:val="003D2B37"/>
    <w:rsid w:val="003D3125"/>
    <w:rsid w:val="003D5BD9"/>
    <w:rsid w:val="003D7545"/>
    <w:rsid w:val="003E0793"/>
    <w:rsid w:val="003E39A2"/>
    <w:rsid w:val="003E4015"/>
    <w:rsid w:val="003E5D91"/>
    <w:rsid w:val="003E6841"/>
    <w:rsid w:val="003E6AB4"/>
    <w:rsid w:val="003E7119"/>
    <w:rsid w:val="003F1C8D"/>
    <w:rsid w:val="003F1CC2"/>
    <w:rsid w:val="003F2328"/>
    <w:rsid w:val="003F309D"/>
    <w:rsid w:val="003F4192"/>
    <w:rsid w:val="003F44D5"/>
    <w:rsid w:val="003F4588"/>
    <w:rsid w:val="003F46E0"/>
    <w:rsid w:val="003F6A82"/>
    <w:rsid w:val="003F73A1"/>
    <w:rsid w:val="003F7ACB"/>
    <w:rsid w:val="00400473"/>
    <w:rsid w:val="004008EA"/>
    <w:rsid w:val="004016BF"/>
    <w:rsid w:val="00401C62"/>
    <w:rsid w:val="00402022"/>
    <w:rsid w:val="004021BA"/>
    <w:rsid w:val="00402E63"/>
    <w:rsid w:val="00404E1F"/>
    <w:rsid w:val="0040543F"/>
    <w:rsid w:val="00405F32"/>
    <w:rsid w:val="00406403"/>
    <w:rsid w:val="00406435"/>
    <w:rsid w:val="00407AFC"/>
    <w:rsid w:val="00407EB1"/>
    <w:rsid w:val="00410824"/>
    <w:rsid w:val="00410A4B"/>
    <w:rsid w:val="0041120C"/>
    <w:rsid w:val="00412FAD"/>
    <w:rsid w:val="004132C9"/>
    <w:rsid w:val="00416ADB"/>
    <w:rsid w:val="00421FA8"/>
    <w:rsid w:val="00422397"/>
    <w:rsid w:val="0042380C"/>
    <w:rsid w:val="00423ED2"/>
    <w:rsid w:val="00424259"/>
    <w:rsid w:val="004251E0"/>
    <w:rsid w:val="00426A70"/>
    <w:rsid w:val="00430064"/>
    <w:rsid w:val="004313A8"/>
    <w:rsid w:val="00431953"/>
    <w:rsid w:val="00432CAD"/>
    <w:rsid w:val="00435BBB"/>
    <w:rsid w:val="00435BE5"/>
    <w:rsid w:val="00436A93"/>
    <w:rsid w:val="00437535"/>
    <w:rsid w:val="00441DF1"/>
    <w:rsid w:val="00442ED4"/>
    <w:rsid w:val="00442FAE"/>
    <w:rsid w:val="00443FCF"/>
    <w:rsid w:val="00445420"/>
    <w:rsid w:val="00445C22"/>
    <w:rsid w:val="00447540"/>
    <w:rsid w:val="00451375"/>
    <w:rsid w:val="004534AF"/>
    <w:rsid w:val="00453525"/>
    <w:rsid w:val="00453A2B"/>
    <w:rsid w:val="00453CAE"/>
    <w:rsid w:val="00454B23"/>
    <w:rsid w:val="004573A4"/>
    <w:rsid w:val="00457B8D"/>
    <w:rsid w:val="00457BA4"/>
    <w:rsid w:val="004604A1"/>
    <w:rsid w:val="00460881"/>
    <w:rsid w:val="00462325"/>
    <w:rsid w:val="00462508"/>
    <w:rsid w:val="004625FD"/>
    <w:rsid w:val="00462FA4"/>
    <w:rsid w:val="004641F7"/>
    <w:rsid w:val="0046465C"/>
    <w:rsid w:val="004649B9"/>
    <w:rsid w:val="00464D7E"/>
    <w:rsid w:val="0046517E"/>
    <w:rsid w:val="004665E5"/>
    <w:rsid w:val="00467C99"/>
    <w:rsid w:val="004700AD"/>
    <w:rsid w:val="00472B81"/>
    <w:rsid w:val="00476E0D"/>
    <w:rsid w:val="004807E1"/>
    <w:rsid w:val="00485587"/>
    <w:rsid w:val="0048740D"/>
    <w:rsid w:val="00487AAF"/>
    <w:rsid w:val="00487D0C"/>
    <w:rsid w:val="00487EDC"/>
    <w:rsid w:val="00490286"/>
    <w:rsid w:val="00490831"/>
    <w:rsid w:val="00492501"/>
    <w:rsid w:val="004930B5"/>
    <w:rsid w:val="0049413C"/>
    <w:rsid w:val="00494C5C"/>
    <w:rsid w:val="004953A1"/>
    <w:rsid w:val="00497E84"/>
    <w:rsid w:val="004A1161"/>
    <w:rsid w:val="004A1D4D"/>
    <w:rsid w:val="004A2349"/>
    <w:rsid w:val="004A2A16"/>
    <w:rsid w:val="004A2E24"/>
    <w:rsid w:val="004A3A32"/>
    <w:rsid w:val="004A3C5A"/>
    <w:rsid w:val="004A44CF"/>
    <w:rsid w:val="004A47C3"/>
    <w:rsid w:val="004A50E7"/>
    <w:rsid w:val="004A5208"/>
    <w:rsid w:val="004A5A81"/>
    <w:rsid w:val="004A640F"/>
    <w:rsid w:val="004A6BB1"/>
    <w:rsid w:val="004A6C2D"/>
    <w:rsid w:val="004B0376"/>
    <w:rsid w:val="004B0F68"/>
    <w:rsid w:val="004B13E1"/>
    <w:rsid w:val="004B2950"/>
    <w:rsid w:val="004B2A91"/>
    <w:rsid w:val="004B38E0"/>
    <w:rsid w:val="004B409E"/>
    <w:rsid w:val="004B6D87"/>
    <w:rsid w:val="004B6FC5"/>
    <w:rsid w:val="004C0588"/>
    <w:rsid w:val="004C090D"/>
    <w:rsid w:val="004C0FE8"/>
    <w:rsid w:val="004C1088"/>
    <w:rsid w:val="004C2EE7"/>
    <w:rsid w:val="004C36D5"/>
    <w:rsid w:val="004C522B"/>
    <w:rsid w:val="004D2130"/>
    <w:rsid w:val="004D216E"/>
    <w:rsid w:val="004D2851"/>
    <w:rsid w:val="004D306B"/>
    <w:rsid w:val="004D6553"/>
    <w:rsid w:val="004D6C02"/>
    <w:rsid w:val="004D7050"/>
    <w:rsid w:val="004E00E4"/>
    <w:rsid w:val="004E1E27"/>
    <w:rsid w:val="004E4326"/>
    <w:rsid w:val="004E446B"/>
    <w:rsid w:val="004E4D29"/>
    <w:rsid w:val="004E56CE"/>
    <w:rsid w:val="004E6614"/>
    <w:rsid w:val="004E6CF8"/>
    <w:rsid w:val="004F1708"/>
    <w:rsid w:val="004F1987"/>
    <w:rsid w:val="004F1A00"/>
    <w:rsid w:val="004F1A70"/>
    <w:rsid w:val="004F2040"/>
    <w:rsid w:val="004F290A"/>
    <w:rsid w:val="004F3EE3"/>
    <w:rsid w:val="004F58DD"/>
    <w:rsid w:val="004F77D3"/>
    <w:rsid w:val="00501EC7"/>
    <w:rsid w:val="00505528"/>
    <w:rsid w:val="005059A5"/>
    <w:rsid w:val="005063CD"/>
    <w:rsid w:val="00507117"/>
    <w:rsid w:val="005108A3"/>
    <w:rsid w:val="00511046"/>
    <w:rsid w:val="00512060"/>
    <w:rsid w:val="00514171"/>
    <w:rsid w:val="00514581"/>
    <w:rsid w:val="005146E4"/>
    <w:rsid w:val="005165B2"/>
    <w:rsid w:val="00516D22"/>
    <w:rsid w:val="00516F47"/>
    <w:rsid w:val="00520584"/>
    <w:rsid w:val="00521DFE"/>
    <w:rsid w:val="00522378"/>
    <w:rsid w:val="0052345F"/>
    <w:rsid w:val="00523860"/>
    <w:rsid w:val="0052415B"/>
    <w:rsid w:val="00524726"/>
    <w:rsid w:val="00524D40"/>
    <w:rsid w:val="00525F43"/>
    <w:rsid w:val="00526277"/>
    <w:rsid w:val="00527891"/>
    <w:rsid w:val="00534477"/>
    <w:rsid w:val="00534A4A"/>
    <w:rsid w:val="00535AFB"/>
    <w:rsid w:val="00536C27"/>
    <w:rsid w:val="0053710D"/>
    <w:rsid w:val="0053780B"/>
    <w:rsid w:val="00541972"/>
    <w:rsid w:val="00542E94"/>
    <w:rsid w:val="005442FA"/>
    <w:rsid w:val="0054456E"/>
    <w:rsid w:val="00545900"/>
    <w:rsid w:val="00545C08"/>
    <w:rsid w:val="00545DD9"/>
    <w:rsid w:val="00546368"/>
    <w:rsid w:val="005469B7"/>
    <w:rsid w:val="00546C85"/>
    <w:rsid w:val="0055186D"/>
    <w:rsid w:val="00552C49"/>
    <w:rsid w:val="00552EBD"/>
    <w:rsid w:val="00553727"/>
    <w:rsid w:val="005548D5"/>
    <w:rsid w:val="0055625E"/>
    <w:rsid w:val="00557069"/>
    <w:rsid w:val="00557CBD"/>
    <w:rsid w:val="00560835"/>
    <w:rsid w:val="00562996"/>
    <w:rsid w:val="00564374"/>
    <w:rsid w:val="00564ED5"/>
    <w:rsid w:val="00565405"/>
    <w:rsid w:val="005654E9"/>
    <w:rsid w:val="00565874"/>
    <w:rsid w:val="005705F5"/>
    <w:rsid w:val="0057368C"/>
    <w:rsid w:val="00573CE3"/>
    <w:rsid w:val="00573FC1"/>
    <w:rsid w:val="00575DED"/>
    <w:rsid w:val="005762B1"/>
    <w:rsid w:val="0057693A"/>
    <w:rsid w:val="005771AE"/>
    <w:rsid w:val="00577299"/>
    <w:rsid w:val="00577C2A"/>
    <w:rsid w:val="0058067E"/>
    <w:rsid w:val="00580C42"/>
    <w:rsid w:val="005810E5"/>
    <w:rsid w:val="00581610"/>
    <w:rsid w:val="00581913"/>
    <w:rsid w:val="00582D42"/>
    <w:rsid w:val="005840A0"/>
    <w:rsid w:val="00584B19"/>
    <w:rsid w:val="005850CF"/>
    <w:rsid w:val="00585944"/>
    <w:rsid w:val="00587990"/>
    <w:rsid w:val="00587B06"/>
    <w:rsid w:val="00590407"/>
    <w:rsid w:val="00590811"/>
    <w:rsid w:val="00590CB3"/>
    <w:rsid w:val="00591E20"/>
    <w:rsid w:val="00592B3C"/>
    <w:rsid w:val="00595482"/>
    <w:rsid w:val="00596693"/>
    <w:rsid w:val="00597755"/>
    <w:rsid w:val="005A1D5B"/>
    <w:rsid w:val="005A22FE"/>
    <w:rsid w:val="005A4ABE"/>
    <w:rsid w:val="005A503A"/>
    <w:rsid w:val="005A5D0A"/>
    <w:rsid w:val="005A70B0"/>
    <w:rsid w:val="005A7921"/>
    <w:rsid w:val="005B02DB"/>
    <w:rsid w:val="005B1C39"/>
    <w:rsid w:val="005B3D38"/>
    <w:rsid w:val="005B6D8E"/>
    <w:rsid w:val="005C2E1A"/>
    <w:rsid w:val="005C2E5B"/>
    <w:rsid w:val="005C3F47"/>
    <w:rsid w:val="005C5024"/>
    <w:rsid w:val="005C5280"/>
    <w:rsid w:val="005C6262"/>
    <w:rsid w:val="005C67A9"/>
    <w:rsid w:val="005D1645"/>
    <w:rsid w:val="005D19AB"/>
    <w:rsid w:val="005D2030"/>
    <w:rsid w:val="005D3847"/>
    <w:rsid w:val="005D38A5"/>
    <w:rsid w:val="005D3B92"/>
    <w:rsid w:val="005D770E"/>
    <w:rsid w:val="005D7FB5"/>
    <w:rsid w:val="005E18EB"/>
    <w:rsid w:val="005E20BC"/>
    <w:rsid w:val="005E2F48"/>
    <w:rsid w:val="005E5704"/>
    <w:rsid w:val="005E5DFB"/>
    <w:rsid w:val="005F04CF"/>
    <w:rsid w:val="005F0F01"/>
    <w:rsid w:val="005F25E8"/>
    <w:rsid w:val="005F27B7"/>
    <w:rsid w:val="005F2999"/>
    <w:rsid w:val="005F2F7B"/>
    <w:rsid w:val="005F3507"/>
    <w:rsid w:val="005F453A"/>
    <w:rsid w:val="005F4FB2"/>
    <w:rsid w:val="005F643B"/>
    <w:rsid w:val="005F6DE3"/>
    <w:rsid w:val="005F7576"/>
    <w:rsid w:val="0060048F"/>
    <w:rsid w:val="00601955"/>
    <w:rsid w:val="00602CC9"/>
    <w:rsid w:val="00603925"/>
    <w:rsid w:val="00603D0D"/>
    <w:rsid w:val="00603ECF"/>
    <w:rsid w:val="006044D4"/>
    <w:rsid w:val="00604CB2"/>
    <w:rsid w:val="006075D5"/>
    <w:rsid w:val="00610053"/>
    <w:rsid w:val="00611D7C"/>
    <w:rsid w:val="0061451A"/>
    <w:rsid w:val="006158BE"/>
    <w:rsid w:val="00615C54"/>
    <w:rsid w:val="00617252"/>
    <w:rsid w:val="00617785"/>
    <w:rsid w:val="00617B3D"/>
    <w:rsid w:val="00617C53"/>
    <w:rsid w:val="006211D5"/>
    <w:rsid w:val="0062157E"/>
    <w:rsid w:val="00621950"/>
    <w:rsid w:val="00621AAC"/>
    <w:rsid w:val="00622E5E"/>
    <w:rsid w:val="00624777"/>
    <w:rsid w:val="00627769"/>
    <w:rsid w:val="00627D00"/>
    <w:rsid w:val="006300E0"/>
    <w:rsid w:val="00632010"/>
    <w:rsid w:val="0063548F"/>
    <w:rsid w:val="006355C7"/>
    <w:rsid w:val="006365F5"/>
    <w:rsid w:val="00637C6B"/>
    <w:rsid w:val="00640127"/>
    <w:rsid w:val="00640AE4"/>
    <w:rsid w:val="006426AE"/>
    <w:rsid w:val="0064494C"/>
    <w:rsid w:val="00645E36"/>
    <w:rsid w:val="00645EA0"/>
    <w:rsid w:val="00645F92"/>
    <w:rsid w:val="006508B8"/>
    <w:rsid w:val="00652170"/>
    <w:rsid w:val="0065248E"/>
    <w:rsid w:val="006531B5"/>
    <w:rsid w:val="00654062"/>
    <w:rsid w:val="0065458E"/>
    <w:rsid w:val="00657A4C"/>
    <w:rsid w:val="00660B9D"/>
    <w:rsid w:val="006610A2"/>
    <w:rsid w:val="00663125"/>
    <w:rsid w:val="0066424F"/>
    <w:rsid w:val="00664A67"/>
    <w:rsid w:val="00665F77"/>
    <w:rsid w:val="00667E87"/>
    <w:rsid w:val="00670332"/>
    <w:rsid w:val="006706FF"/>
    <w:rsid w:val="00671379"/>
    <w:rsid w:val="00673FD4"/>
    <w:rsid w:val="006741BA"/>
    <w:rsid w:val="006757E4"/>
    <w:rsid w:val="006805A9"/>
    <w:rsid w:val="00681766"/>
    <w:rsid w:val="00682FEB"/>
    <w:rsid w:val="00683563"/>
    <w:rsid w:val="00685EAA"/>
    <w:rsid w:val="0069105E"/>
    <w:rsid w:val="006923DC"/>
    <w:rsid w:val="00692805"/>
    <w:rsid w:val="00692E28"/>
    <w:rsid w:val="006934E6"/>
    <w:rsid w:val="00695961"/>
    <w:rsid w:val="00695C3F"/>
    <w:rsid w:val="00696D6D"/>
    <w:rsid w:val="00697422"/>
    <w:rsid w:val="00697439"/>
    <w:rsid w:val="00697F79"/>
    <w:rsid w:val="006A0F54"/>
    <w:rsid w:val="006A1048"/>
    <w:rsid w:val="006A47E4"/>
    <w:rsid w:val="006A58A6"/>
    <w:rsid w:val="006A646B"/>
    <w:rsid w:val="006A7D92"/>
    <w:rsid w:val="006B0630"/>
    <w:rsid w:val="006B105F"/>
    <w:rsid w:val="006B2B1D"/>
    <w:rsid w:val="006B34A2"/>
    <w:rsid w:val="006B3B82"/>
    <w:rsid w:val="006B6BC3"/>
    <w:rsid w:val="006B760F"/>
    <w:rsid w:val="006B7D5A"/>
    <w:rsid w:val="006B7F18"/>
    <w:rsid w:val="006C10C0"/>
    <w:rsid w:val="006C10F0"/>
    <w:rsid w:val="006C1648"/>
    <w:rsid w:val="006C29C2"/>
    <w:rsid w:val="006C3199"/>
    <w:rsid w:val="006C433A"/>
    <w:rsid w:val="006C50A8"/>
    <w:rsid w:val="006C5BA2"/>
    <w:rsid w:val="006C6F38"/>
    <w:rsid w:val="006C7CCD"/>
    <w:rsid w:val="006D011A"/>
    <w:rsid w:val="006D0269"/>
    <w:rsid w:val="006D0524"/>
    <w:rsid w:val="006D499B"/>
    <w:rsid w:val="006D4D52"/>
    <w:rsid w:val="006D762D"/>
    <w:rsid w:val="006E1F35"/>
    <w:rsid w:val="006E2863"/>
    <w:rsid w:val="006E5326"/>
    <w:rsid w:val="006E59AF"/>
    <w:rsid w:val="006E5D1F"/>
    <w:rsid w:val="006E6825"/>
    <w:rsid w:val="006E72E8"/>
    <w:rsid w:val="006E7795"/>
    <w:rsid w:val="006E7E8D"/>
    <w:rsid w:val="006F116E"/>
    <w:rsid w:val="006F2650"/>
    <w:rsid w:val="006F2C99"/>
    <w:rsid w:val="006F3A5C"/>
    <w:rsid w:val="006F6575"/>
    <w:rsid w:val="007007DD"/>
    <w:rsid w:val="00701F3D"/>
    <w:rsid w:val="007021A6"/>
    <w:rsid w:val="00702A60"/>
    <w:rsid w:val="00702BD0"/>
    <w:rsid w:val="00702FF9"/>
    <w:rsid w:val="00704681"/>
    <w:rsid w:val="00707096"/>
    <w:rsid w:val="00707F8F"/>
    <w:rsid w:val="00712B70"/>
    <w:rsid w:val="00714583"/>
    <w:rsid w:val="00715364"/>
    <w:rsid w:val="00715597"/>
    <w:rsid w:val="00715A2A"/>
    <w:rsid w:val="00715F3F"/>
    <w:rsid w:val="007165C4"/>
    <w:rsid w:val="007165F9"/>
    <w:rsid w:val="00716F27"/>
    <w:rsid w:val="00717CD1"/>
    <w:rsid w:val="00717F30"/>
    <w:rsid w:val="0072350C"/>
    <w:rsid w:val="00726B19"/>
    <w:rsid w:val="00730CD4"/>
    <w:rsid w:val="00731023"/>
    <w:rsid w:val="00731362"/>
    <w:rsid w:val="007324A5"/>
    <w:rsid w:val="007334C5"/>
    <w:rsid w:val="007337CB"/>
    <w:rsid w:val="00734205"/>
    <w:rsid w:val="007348A4"/>
    <w:rsid w:val="007348F0"/>
    <w:rsid w:val="00734D81"/>
    <w:rsid w:val="00734EAB"/>
    <w:rsid w:val="007359E2"/>
    <w:rsid w:val="007363AD"/>
    <w:rsid w:val="00736DB4"/>
    <w:rsid w:val="007374AA"/>
    <w:rsid w:val="0073756C"/>
    <w:rsid w:val="0073758B"/>
    <w:rsid w:val="00737826"/>
    <w:rsid w:val="007379FC"/>
    <w:rsid w:val="00737E43"/>
    <w:rsid w:val="0074181F"/>
    <w:rsid w:val="007420CC"/>
    <w:rsid w:val="00742960"/>
    <w:rsid w:val="0074379A"/>
    <w:rsid w:val="007446DC"/>
    <w:rsid w:val="00745AF7"/>
    <w:rsid w:val="00747D76"/>
    <w:rsid w:val="00750506"/>
    <w:rsid w:val="00752164"/>
    <w:rsid w:val="00752F1E"/>
    <w:rsid w:val="00755DA8"/>
    <w:rsid w:val="0075629D"/>
    <w:rsid w:val="0075664C"/>
    <w:rsid w:val="0075743D"/>
    <w:rsid w:val="0075791A"/>
    <w:rsid w:val="00757ECF"/>
    <w:rsid w:val="00761A57"/>
    <w:rsid w:val="00762025"/>
    <w:rsid w:val="007620D5"/>
    <w:rsid w:val="007624A2"/>
    <w:rsid w:val="00763417"/>
    <w:rsid w:val="007634A5"/>
    <w:rsid w:val="00765AD9"/>
    <w:rsid w:val="0076648A"/>
    <w:rsid w:val="00767296"/>
    <w:rsid w:val="0076730A"/>
    <w:rsid w:val="007704C9"/>
    <w:rsid w:val="00771311"/>
    <w:rsid w:val="00772B2E"/>
    <w:rsid w:val="00772E3E"/>
    <w:rsid w:val="00774802"/>
    <w:rsid w:val="0077484E"/>
    <w:rsid w:val="0077694C"/>
    <w:rsid w:val="00777509"/>
    <w:rsid w:val="00780E48"/>
    <w:rsid w:val="00781FFA"/>
    <w:rsid w:val="007822B1"/>
    <w:rsid w:val="007822BF"/>
    <w:rsid w:val="00784303"/>
    <w:rsid w:val="0078437C"/>
    <w:rsid w:val="00784581"/>
    <w:rsid w:val="00784C87"/>
    <w:rsid w:val="00785799"/>
    <w:rsid w:val="00785F8A"/>
    <w:rsid w:val="007864AD"/>
    <w:rsid w:val="0078779B"/>
    <w:rsid w:val="00787F43"/>
    <w:rsid w:val="00790432"/>
    <w:rsid w:val="00790677"/>
    <w:rsid w:val="00790750"/>
    <w:rsid w:val="00791898"/>
    <w:rsid w:val="00791BBF"/>
    <w:rsid w:val="00791E41"/>
    <w:rsid w:val="00793B19"/>
    <w:rsid w:val="00794025"/>
    <w:rsid w:val="007944A2"/>
    <w:rsid w:val="00796B26"/>
    <w:rsid w:val="007978B0"/>
    <w:rsid w:val="007A0BF2"/>
    <w:rsid w:val="007A23FC"/>
    <w:rsid w:val="007A2672"/>
    <w:rsid w:val="007A3B77"/>
    <w:rsid w:val="007A4269"/>
    <w:rsid w:val="007A4C28"/>
    <w:rsid w:val="007A4FEF"/>
    <w:rsid w:val="007A550B"/>
    <w:rsid w:val="007A5A0A"/>
    <w:rsid w:val="007A5CD3"/>
    <w:rsid w:val="007A7948"/>
    <w:rsid w:val="007B0FBB"/>
    <w:rsid w:val="007B18E0"/>
    <w:rsid w:val="007B2335"/>
    <w:rsid w:val="007B2D4A"/>
    <w:rsid w:val="007B4C3E"/>
    <w:rsid w:val="007B6473"/>
    <w:rsid w:val="007B6B83"/>
    <w:rsid w:val="007C0C06"/>
    <w:rsid w:val="007C0D6A"/>
    <w:rsid w:val="007C3765"/>
    <w:rsid w:val="007C429D"/>
    <w:rsid w:val="007C4885"/>
    <w:rsid w:val="007C60C7"/>
    <w:rsid w:val="007C675F"/>
    <w:rsid w:val="007C7D00"/>
    <w:rsid w:val="007D0AA1"/>
    <w:rsid w:val="007D216B"/>
    <w:rsid w:val="007D263E"/>
    <w:rsid w:val="007D4F5E"/>
    <w:rsid w:val="007D55EE"/>
    <w:rsid w:val="007D59BF"/>
    <w:rsid w:val="007D5D50"/>
    <w:rsid w:val="007D5F1E"/>
    <w:rsid w:val="007D6066"/>
    <w:rsid w:val="007D6687"/>
    <w:rsid w:val="007D74F1"/>
    <w:rsid w:val="007E04E5"/>
    <w:rsid w:val="007E1A09"/>
    <w:rsid w:val="007E22FA"/>
    <w:rsid w:val="007E2CB8"/>
    <w:rsid w:val="007E30DF"/>
    <w:rsid w:val="007E4852"/>
    <w:rsid w:val="007E545E"/>
    <w:rsid w:val="007E548F"/>
    <w:rsid w:val="007E7896"/>
    <w:rsid w:val="007F08F3"/>
    <w:rsid w:val="007F1A93"/>
    <w:rsid w:val="007F1AD7"/>
    <w:rsid w:val="007F2324"/>
    <w:rsid w:val="007F41E7"/>
    <w:rsid w:val="007F48F2"/>
    <w:rsid w:val="007F51FC"/>
    <w:rsid w:val="007F5618"/>
    <w:rsid w:val="007F5AA7"/>
    <w:rsid w:val="007F6222"/>
    <w:rsid w:val="007F66BD"/>
    <w:rsid w:val="007F7676"/>
    <w:rsid w:val="008015BF"/>
    <w:rsid w:val="008019D7"/>
    <w:rsid w:val="0080203F"/>
    <w:rsid w:val="008022D1"/>
    <w:rsid w:val="00804E41"/>
    <w:rsid w:val="00806A37"/>
    <w:rsid w:val="00807621"/>
    <w:rsid w:val="008111C4"/>
    <w:rsid w:val="00811B9F"/>
    <w:rsid w:val="00813316"/>
    <w:rsid w:val="00813AC7"/>
    <w:rsid w:val="00813F1C"/>
    <w:rsid w:val="00814002"/>
    <w:rsid w:val="00814069"/>
    <w:rsid w:val="00814809"/>
    <w:rsid w:val="00817747"/>
    <w:rsid w:val="0082150B"/>
    <w:rsid w:val="00821B4F"/>
    <w:rsid w:val="0082406B"/>
    <w:rsid w:val="00824C7C"/>
    <w:rsid w:val="008267BF"/>
    <w:rsid w:val="00831775"/>
    <w:rsid w:val="00836841"/>
    <w:rsid w:val="00836C9C"/>
    <w:rsid w:val="00836CA8"/>
    <w:rsid w:val="00837118"/>
    <w:rsid w:val="008378B1"/>
    <w:rsid w:val="00837913"/>
    <w:rsid w:val="008400A3"/>
    <w:rsid w:val="008403D6"/>
    <w:rsid w:val="00841598"/>
    <w:rsid w:val="00841D16"/>
    <w:rsid w:val="008421E9"/>
    <w:rsid w:val="0084354C"/>
    <w:rsid w:val="00843857"/>
    <w:rsid w:val="008451B7"/>
    <w:rsid w:val="00845592"/>
    <w:rsid w:val="00845C7F"/>
    <w:rsid w:val="008468FD"/>
    <w:rsid w:val="00846CC7"/>
    <w:rsid w:val="00846CD8"/>
    <w:rsid w:val="0085015C"/>
    <w:rsid w:val="00851FD0"/>
    <w:rsid w:val="00852DA1"/>
    <w:rsid w:val="00852E1F"/>
    <w:rsid w:val="00853DC1"/>
    <w:rsid w:val="00854218"/>
    <w:rsid w:val="00856163"/>
    <w:rsid w:val="008566DA"/>
    <w:rsid w:val="008569D1"/>
    <w:rsid w:val="00856EA8"/>
    <w:rsid w:val="00856F79"/>
    <w:rsid w:val="00857492"/>
    <w:rsid w:val="008643F9"/>
    <w:rsid w:val="00866135"/>
    <w:rsid w:val="0086624C"/>
    <w:rsid w:val="0086740C"/>
    <w:rsid w:val="008706B3"/>
    <w:rsid w:val="00870E3C"/>
    <w:rsid w:val="00872B4B"/>
    <w:rsid w:val="00872DE8"/>
    <w:rsid w:val="00873F96"/>
    <w:rsid w:val="00874828"/>
    <w:rsid w:val="00874F3C"/>
    <w:rsid w:val="00875414"/>
    <w:rsid w:val="00880701"/>
    <w:rsid w:val="008836F1"/>
    <w:rsid w:val="008840D8"/>
    <w:rsid w:val="008841FA"/>
    <w:rsid w:val="00885606"/>
    <w:rsid w:val="008877FD"/>
    <w:rsid w:val="00887D80"/>
    <w:rsid w:val="00887EDA"/>
    <w:rsid w:val="00895A21"/>
    <w:rsid w:val="00896394"/>
    <w:rsid w:val="0089786B"/>
    <w:rsid w:val="00897BE4"/>
    <w:rsid w:val="008A20D4"/>
    <w:rsid w:val="008A2D40"/>
    <w:rsid w:val="008A325A"/>
    <w:rsid w:val="008A3FA7"/>
    <w:rsid w:val="008A4B6D"/>
    <w:rsid w:val="008A5E5B"/>
    <w:rsid w:val="008A6FAA"/>
    <w:rsid w:val="008B0BAA"/>
    <w:rsid w:val="008B138F"/>
    <w:rsid w:val="008B2A78"/>
    <w:rsid w:val="008B42F4"/>
    <w:rsid w:val="008B68C5"/>
    <w:rsid w:val="008B7BBC"/>
    <w:rsid w:val="008C2A12"/>
    <w:rsid w:val="008C3451"/>
    <w:rsid w:val="008C4200"/>
    <w:rsid w:val="008C4D5F"/>
    <w:rsid w:val="008C638E"/>
    <w:rsid w:val="008D1211"/>
    <w:rsid w:val="008D177B"/>
    <w:rsid w:val="008D18E6"/>
    <w:rsid w:val="008D1C4F"/>
    <w:rsid w:val="008D352A"/>
    <w:rsid w:val="008D38C9"/>
    <w:rsid w:val="008D4960"/>
    <w:rsid w:val="008D4F45"/>
    <w:rsid w:val="008D5195"/>
    <w:rsid w:val="008D5B41"/>
    <w:rsid w:val="008D616B"/>
    <w:rsid w:val="008E1B7F"/>
    <w:rsid w:val="008E1E0A"/>
    <w:rsid w:val="008E1F85"/>
    <w:rsid w:val="008E2EE1"/>
    <w:rsid w:val="008E30AB"/>
    <w:rsid w:val="008E3BF5"/>
    <w:rsid w:val="008E4F00"/>
    <w:rsid w:val="008E6894"/>
    <w:rsid w:val="008E6B29"/>
    <w:rsid w:val="008E778D"/>
    <w:rsid w:val="008E7D35"/>
    <w:rsid w:val="008F1142"/>
    <w:rsid w:val="008F1794"/>
    <w:rsid w:val="008F18D5"/>
    <w:rsid w:val="008F3D6F"/>
    <w:rsid w:val="008F3E25"/>
    <w:rsid w:val="008F5426"/>
    <w:rsid w:val="008F56A3"/>
    <w:rsid w:val="00900588"/>
    <w:rsid w:val="009008DE"/>
    <w:rsid w:val="00900B0C"/>
    <w:rsid w:val="00900DEA"/>
    <w:rsid w:val="00901066"/>
    <w:rsid w:val="00901FB5"/>
    <w:rsid w:val="00902086"/>
    <w:rsid w:val="00903EFC"/>
    <w:rsid w:val="00905A4D"/>
    <w:rsid w:val="0090762B"/>
    <w:rsid w:val="009102BC"/>
    <w:rsid w:val="00911323"/>
    <w:rsid w:val="00912F33"/>
    <w:rsid w:val="00913642"/>
    <w:rsid w:val="00913FA5"/>
    <w:rsid w:val="0091727E"/>
    <w:rsid w:val="009173AA"/>
    <w:rsid w:val="00917E10"/>
    <w:rsid w:val="00920D43"/>
    <w:rsid w:val="0092227D"/>
    <w:rsid w:val="00923337"/>
    <w:rsid w:val="00924560"/>
    <w:rsid w:val="00924566"/>
    <w:rsid w:val="00924A8E"/>
    <w:rsid w:val="00924B3E"/>
    <w:rsid w:val="00924DAF"/>
    <w:rsid w:val="009267D2"/>
    <w:rsid w:val="009276F1"/>
    <w:rsid w:val="00927B17"/>
    <w:rsid w:val="00927E4F"/>
    <w:rsid w:val="00927FE4"/>
    <w:rsid w:val="00931256"/>
    <w:rsid w:val="00934274"/>
    <w:rsid w:val="0093478E"/>
    <w:rsid w:val="0093497F"/>
    <w:rsid w:val="00934B8D"/>
    <w:rsid w:val="00936824"/>
    <w:rsid w:val="00936C99"/>
    <w:rsid w:val="00940456"/>
    <w:rsid w:val="009408A6"/>
    <w:rsid w:val="009424BD"/>
    <w:rsid w:val="00942673"/>
    <w:rsid w:val="00943881"/>
    <w:rsid w:val="009453E5"/>
    <w:rsid w:val="0094788F"/>
    <w:rsid w:val="009508A0"/>
    <w:rsid w:val="00950C03"/>
    <w:rsid w:val="00950D58"/>
    <w:rsid w:val="0095110E"/>
    <w:rsid w:val="00951312"/>
    <w:rsid w:val="0095162B"/>
    <w:rsid w:val="00952D5B"/>
    <w:rsid w:val="009547EE"/>
    <w:rsid w:val="00954D8D"/>
    <w:rsid w:val="00954EF2"/>
    <w:rsid w:val="00955877"/>
    <w:rsid w:val="00955EEF"/>
    <w:rsid w:val="00957506"/>
    <w:rsid w:val="00957BB3"/>
    <w:rsid w:val="00957E93"/>
    <w:rsid w:val="00960974"/>
    <w:rsid w:val="00961307"/>
    <w:rsid w:val="00961A5B"/>
    <w:rsid w:val="00961ABE"/>
    <w:rsid w:val="00961E5D"/>
    <w:rsid w:val="00962B73"/>
    <w:rsid w:val="0096317A"/>
    <w:rsid w:val="009642E2"/>
    <w:rsid w:val="00964472"/>
    <w:rsid w:val="009645A7"/>
    <w:rsid w:val="00964BF8"/>
    <w:rsid w:val="00964F8C"/>
    <w:rsid w:val="00965877"/>
    <w:rsid w:val="00966058"/>
    <w:rsid w:val="00966BA5"/>
    <w:rsid w:val="009711DC"/>
    <w:rsid w:val="00971FD4"/>
    <w:rsid w:val="00972A85"/>
    <w:rsid w:val="0097371E"/>
    <w:rsid w:val="00974B8A"/>
    <w:rsid w:val="00974CB4"/>
    <w:rsid w:val="00977694"/>
    <w:rsid w:val="00980248"/>
    <w:rsid w:val="00980AB2"/>
    <w:rsid w:val="00981EFD"/>
    <w:rsid w:val="00983318"/>
    <w:rsid w:val="0098340A"/>
    <w:rsid w:val="009854D5"/>
    <w:rsid w:val="009866DA"/>
    <w:rsid w:val="00986B7E"/>
    <w:rsid w:val="00987693"/>
    <w:rsid w:val="00987D47"/>
    <w:rsid w:val="00990274"/>
    <w:rsid w:val="0099223E"/>
    <w:rsid w:val="009934A6"/>
    <w:rsid w:val="00993A0F"/>
    <w:rsid w:val="00993C6C"/>
    <w:rsid w:val="00994726"/>
    <w:rsid w:val="009952BD"/>
    <w:rsid w:val="00995C4B"/>
    <w:rsid w:val="00997857"/>
    <w:rsid w:val="009A065A"/>
    <w:rsid w:val="009A0BC2"/>
    <w:rsid w:val="009A10CA"/>
    <w:rsid w:val="009A1654"/>
    <w:rsid w:val="009A1E96"/>
    <w:rsid w:val="009A2C52"/>
    <w:rsid w:val="009A337F"/>
    <w:rsid w:val="009A59FE"/>
    <w:rsid w:val="009A5DA5"/>
    <w:rsid w:val="009A61A6"/>
    <w:rsid w:val="009A6647"/>
    <w:rsid w:val="009B2469"/>
    <w:rsid w:val="009B2F9C"/>
    <w:rsid w:val="009B3C31"/>
    <w:rsid w:val="009B4872"/>
    <w:rsid w:val="009B48B8"/>
    <w:rsid w:val="009B5308"/>
    <w:rsid w:val="009B58B8"/>
    <w:rsid w:val="009B5F75"/>
    <w:rsid w:val="009B7D74"/>
    <w:rsid w:val="009C0F3C"/>
    <w:rsid w:val="009C11B5"/>
    <w:rsid w:val="009C176C"/>
    <w:rsid w:val="009C17C8"/>
    <w:rsid w:val="009C2DB6"/>
    <w:rsid w:val="009C3BFF"/>
    <w:rsid w:val="009C4721"/>
    <w:rsid w:val="009C4DDC"/>
    <w:rsid w:val="009C53E7"/>
    <w:rsid w:val="009C6E30"/>
    <w:rsid w:val="009C7748"/>
    <w:rsid w:val="009D00DB"/>
    <w:rsid w:val="009D102C"/>
    <w:rsid w:val="009D1139"/>
    <w:rsid w:val="009D20E0"/>
    <w:rsid w:val="009D3106"/>
    <w:rsid w:val="009D37BD"/>
    <w:rsid w:val="009D41CC"/>
    <w:rsid w:val="009D46CB"/>
    <w:rsid w:val="009D4EF0"/>
    <w:rsid w:val="009D6935"/>
    <w:rsid w:val="009D6E4B"/>
    <w:rsid w:val="009E24FD"/>
    <w:rsid w:val="009E291C"/>
    <w:rsid w:val="009E2EB7"/>
    <w:rsid w:val="009E359A"/>
    <w:rsid w:val="009E3629"/>
    <w:rsid w:val="009E365D"/>
    <w:rsid w:val="009E3A7C"/>
    <w:rsid w:val="009E5706"/>
    <w:rsid w:val="009E5944"/>
    <w:rsid w:val="009E6EA9"/>
    <w:rsid w:val="009F0CA0"/>
    <w:rsid w:val="009F110C"/>
    <w:rsid w:val="009F1190"/>
    <w:rsid w:val="009F258C"/>
    <w:rsid w:val="009F38EE"/>
    <w:rsid w:val="009F4002"/>
    <w:rsid w:val="009F45B9"/>
    <w:rsid w:val="009F5A42"/>
    <w:rsid w:val="009F7C4C"/>
    <w:rsid w:val="00A00587"/>
    <w:rsid w:val="00A0098C"/>
    <w:rsid w:val="00A00ADD"/>
    <w:rsid w:val="00A00F32"/>
    <w:rsid w:val="00A00F56"/>
    <w:rsid w:val="00A02E86"/>
    <w:rsid w:val="00A03D57"/>
    <w:rsid w:val="00A04924"/>
    <w:rsid w:val="00A05ECD"/>
    <w:rsid w:val="00A060CB"/>
    <w:rsid w:val="00A0675F"/>
    <w:rsid w:val="00A06BBD"/>
    <w:rsid w:val="00A06D4A"/>
    <w:rsid w:val="00A06D71"/>
    <w:rsid w:val="00A07997"/>
    <w:rsid w:val="00A14CCA"/>
    <w:rsid w:val="00A1637B"/>
    <w:rsid w:val="00A16730"/>
    <w:rsid w:val="00A17932"/>
    <w:rsid w:val="00A17EE8"/>
    <w:rsid w:val="00A2003B"/>
    <w:rsid w:val="00A225FA"/>
    <w:rsid w:val="00A24141"/>
    <w:rsid w:val="00A251D8"/>
    <w:rsid w:val="00A25E67"/>
    <w:rsid w:val="00A27F46"/>
    <w:rsid w:val="00A313E9"/>
    <w:rsid w:val="00A31BFF"/>
    <w:rsid w:val="00A3209E"/>
    <w:rsid w:val="00A33563"/>
    <w:rsid w:val="00A33CFE"/>
    <w:rsid w:val="00A341A6"/>
    <w:rsid w:val="00A3436E"/>
    <w:rsid w:val="00A343F3"/>
    <w:rsid w:val="00A34570"/>
    <w:rsid w:val="00A34FF2"/>
    <w:rsid w:val="00A35004"/>
    <w:rsid w:val="00A364A9"/>
    <w:rsid w:val="00A36AB9"/>
    <w:rsid w:val="00A36F11"/>
    <w:rsid w:val="00A40491"/>
    <w:rsid w:val="00A40C72"/>
    <w:rsid w:val="00A40FCB"/>
    <w:rsid w:val="00A4224E"/>
    <w:rsid w:val="00A4229A"/>
    <w:rsid w:val="00A4267F"/>
    <w:rsid w:val="00A428A1"/>
    <w:rsid w:val="00A43166"/>
    <w:rsid w:val="00A439FA"/>
    <w:rsid w:val="00A43C4E"/>
    <w:rsid w:val="00A447A4"/>
    <w:rsid w:val="00A459D4"/>
    <w:rsid w:val="00A462B7"/>
    <w:rsid w:val="00A46D18"/>
    <w:rsid w:val="00A50BB8"/>
    <w:rsid w:val="00A52ABF"/>
    <w:rsid w:val="00A535CA"/>
    <w:rsid w:val="00A53913"/>
    <w:rsid w:val="00A541B8"/>
    <w:rsid w:val="00A54E53"/>
    <w:rsid w:val="00A55F6B"/>
    <w:rsid w:val="00A577E8"/>
    <w:rsid w:val="00A579F6"/>
    <w:rsid w:val="00A62E86"/>
    <w:rsid w:val="00A63983"/>
    <w:rsid w:val="00A644B8"/>
    <w:rsid w:val="00A652EB"/>
    <w:rsid w:val="00A653AD"/>
    <w:rsid w:val="00A654BB"/>
    <w:rsid w:val="00A6569D"/>
    <w:rsid w:val="00A66D92"/>
    <w:rsid w:val="00A67BFF"/>
    <w:rsid w:val="00A67E36"/>
    <w:rsid w:val="00A704BF"/>
    <w:rsid w:val="00A7099B"/>
    <w:rsid w:val="00A70E0B"/>
    <w:rsid w:val="00A71856"/>
    <w:rsid w:val="00A72184"/>
    <w:rsid w:val="00A73BAB"/>
    <w:rsid w:val="00A74455"/>
    <w:rsid w:val="00A747C8"/>
    <w:rsid w:val="00A75AD5"/>
    <w:rsid w:val="00A75D5D"/>
    <w:rsid w:val="00A813B7"/>
    <w:rsid w:val="00A826C2"/>
    <w:rsid w:val="00A8318B"/>
    <w:rsid w:val="00A8358B"/>
    <w:rsid w:val="00A837AD"/>
    <w:rsid w:val="00A83F73"/>
    <w:rsid w:val="00A84CB3"/>
    <w:rsid w:val="00A84D0D"/>
    <w:rsid w:val="00A86C7D"/>
    <w:rsid w:val="00A86CA2"/>
    <w:rsid w:val="00A8774F"/>
    <w:rsid w:val="00A879AB"/>
    <w:rsid w:val="00A90617"/>
    <w:rsid w:val="00A91639"/>
    <w:rsid w:val="00A921C0"/>
    <w:rsid w:val="00A9296A"/>
    <w:rsid w:val="00A92FA1"/>
    <w:rsid w:val="00A938B7"/>
    <w:rsid w:val="00A94264"/>
    <w:rsid w:val="00A9452C"/>
    <w:rsid w:val="00A9685F"/>
    <w:rsid w:val="00AA02C3"/>
    <w:rsid w:val="00AA236A"/>
    <w:rsid w:val="00AA2E24"/>
    <w:rsid w:val="00AA5655"/>
    <w:rsid w:val="00AA647C"/>
    <w:rsid w:val="00AA688A"/>
    <w:rsid w:val="00AA6C31"/>
    <w:rsid w:val="00AA6CED"/>
    <w:rsid w:val="00AA6F50"/>
    <w:rsid w:val="00AA74D4"/>
    <w:rsid w:val="00AB12C9"/>
    <w:rsid w:val="00AB3197"/>
    <w:rsid w:val="00AB351B"/>
    <w:rsid w:val="00AB3C73"/>
    <w:rsid w:val="00AB5D50"/>
    <w:rsid w:val="00AB5F1C"/>
    <w:rsid w:val="00AB7FDD"/>
    <w:rsid w:val="00AC38FF"/>
    <w:rsid w:val="00AC55A7"/>
    <w:rsid w:val="00AC6885"/>
    <w:rsid w:val="00AD26B8"/>
    <w:rsid w:val="00AD3A83"/>
    <w:rsid w:val="00AD3C00"/>
    <w:rsid w:val="00AD3E90"/>
    <w:rsid w:val="00AD55A7"/>
    <w:rsid w:val="00AE0418"/>
    <w:rsid w:val="00AE12A2"/>
    <w:rsid w:val="00AE27E2"/>
    <w:rsid w:val="00AE53E5"/>
    <w:rsid w:val="00AE5E17"/>
    <w:rsid w:val="00AE5E1C"/>
    <w:rsid w:val="00AE6FF5"/>
    <w:rsid w:val="00AE7F9A"/>
    <w:rsid w:val="00AF01D9"/>
    <w:rsid w:val="00AF046A"/>
    <w:rsid w:val="00AF117D"/>
    <w:rsid w:val="00AF16D2"/>
    <w:rsid w:val="00AF4F8F"/>
    <w:rsid w:val="00AF5696"/>
    <w:rsid w:val="00AF661D"/>
    <w:rsid w:val="00AF6912"/>
    <w:rsid w:val="00AF7674"/>
    <w:rsid w:val="00AF7BE5"/>
    <w:rsid w:val="00AF7C59"/>
    <w:rsid w:val="00B0062B"/>
    <w:rsid w:val="00B00E14"/>
    <w:rsid w:val="00B0171C"/>
    <w:rsid w:val="00B01A64"/>
    <w:rsid w:val="00B02699"/>
    <w:rsid w:val="00B03400"/>
    <w:rsid w:val="00B04894"/>
    <w:rsid w:val="00B04C1C"/>
    <w:rsid w:val="00B05912"/>
    <w:rsid w:val="00B06885"/>
    <w:rsid w:val="00B108FD"/>
    <w:rsid w:val="00B1146C"/>
    <w:rsid w:val="00B11B0F"/>
    <w:rsid w:val="00B11FB3"/>
    <w:rsid w:val="00B1217F"/>
    <w:rsid w:val="00B123A4"/>
    <w:rsid w:val="00B13654"/>
    <w:rsid w:val="00B17016"/>
    <w:rsid w:val="00B17795"/>
    <w:rsid w:val="00B201C6"/>
    <w:rsid w:val="00B21052"/>
    <w:rsid w:val="00B2140F"/>
    <w:rsid w:val="00B220F7"/>
    <w:rsid w:val="00B22C59"/>
    <w:rsid w:val="00B233E2"/>
    <w:rsid w:val="00B2644A"/>
    <w:rsid w:val="00B31B5C"/>
    <w:rsid w:val="00B324E5"/>
    <w:rsid w:val="00B32ED8"/>
    <w:rsid w:val="00B335DB"/>
    <w:rsid w:val="00B33A55"/>
    <w:rsid w:val="00B33DC0"/>
    <w:rsid w:val="00B3622C"/>
    <w:rsid w:val="00B37822"/>
    <w:rsid w:val="00B37E14"/>
    <w:rsid w:val="00B37E22"/>
    <w:rsid w:val="00B4082B"/>
    <w:rsid w:val="00B41D56"/>
    <w:rsid w:val="00B42236"/>
    <w:rsid w:val="00B427CB"/>
    <w:rsid w:val="00B43A40"/>
    <w:rsid w:val="00B43BC9"/>
    <w:rsid w:val="00B441BF"/>
    <w:rsid w:val="00B44819"/>
    <w:rsid w:val="00B455E7"/>
    <w:rsid w:val="00B459EE"/>
    <w:rsid w:val="00B45B6C"/>
    <w:rsid w:val="00B4618F"/>
    <w:rsid w:val="00B47E6C"/>
    <w:rsid w:val="00B54994"/>
    <w:rsid w:val="00B54C9B"/>
    <w:rsid w:val="00B550FD"/>
    <w:rsid w:val="00B55FA0"/>
    <w:rsid w:val="00B56BD5"/>
    <w:rsid w:val="00B579AB"/>
    <w:rsid w:val="00B626BD"/>
    <w:rsid w:val="00B62777"/>
    <w:rsid w:val="00B634DF"/>
    <w:rsid w:val="00B64177"/>
    <w:rsid w:val="00B64721"/>
    <w:rsid w:val="00B6605F"/>
    <w:rsid w:val="00B66383"/>
    <w:rsid w:val="00B66495"/>
    <w:rsid w:val="00B66AAC"/>
    <w:rsid w:val="00B67B0A"/>
    <w:rsid w:val="00B70985"/>
    <w:rsid w:val="00B729D9"/>
    <w:rsid w:val="00B738CC"/>
    <w:rsid w:val="00B73D0E"/>
    <w:rsid w:val="00B746F6"/>
    <w:rsid w:val="00B74733"/>
    <w:rsid w:val="00B7575A"/>
    <w:rsid w:val="00B759A8"/>
    <w:rsid w:val="00B76CD9"/>
    <w:rsid w:val="00B76D45"/>
    <w:rsid w:val="00B80044"/>
    <w:rsid w:val="00B80370"/>
    <w:rsid w:val="00B810AF"/>
    <w:rsid w:val="00B83677"/>
    <w:rsid w:val="00B855C5"/>
    <w:rsid w:val="00B85650"/>
    <w:rsid w:val="00B85DEA"/>
    <w:rsid w:val="00B872DE"/>
    <w:rsid w:val="00B90662"/>
    <w:rsid w:val="00B912D2"/>
    <w:rsid w:val="00B91C02"/>
    <w:rsid w:val="00B926F3"/>
    <w:rsid w:val="00B93669"/>
    <w:rsid w:val="00B9386F"/>
    <w:rsid w:val="00B9393A"/>
    <w:rsid w:val="00B94453"/>
    <w:rsid w:val="00B9589A"/>
    <w:rsid w:val="00B95B92"/>
    <w:rsid w:val="00B97942"/>
    <w:rsid w:val="00BA2031"/>
    <w:rsid w:val="00BA23B2"/>
    <w:rsid w:val="00BA26A4"/>
    <w:rsid w:val="00BA381A"/>
    <w:rsid w:val="00BA6B12"/>
    <w:rsid w:val="00BB0061"/>
    <w:rsid w:val="00BB13FC"/>
    <w:rsid w:val="00BB226D"/>
    <w:rsid w:val="00BB6754"/>
    <w:rsid w:val="00BB70BE"/>
    <w:rsid w:val="00BB76AD"/>
    <w:rsid w:val="00BB7E4C"/>
    <w:rsid w:val="00BC047D"/>
    <w:rsid w:val="00BC2748"/>
    <w:rsid w:val="00BC292E"/>
    <w:rsid w:val="00BC2E67"/>
    <w:rsid w:val="00BC2FE8"/>
    <w:rsid w:val="00BC4AB1"/>
    <w:rsid w:val="00BC4C61"/>
    <w:rsid w:val="00BC4FDC"/>
    <w:rsid w:val="00BC5FFC"/>
    <w:rsid w:val="00BC62AB"/>
    <w:rsid w:val="00BC658F"/>
    <w:rsid w:val="00BC696F"/>
    <w:rsid w:val="00BD0470"/>
    <w:rsid w:val="00BD0714"/>
    <w:rsid w:val="00BD19FC"/>
    <w:rsid w:val="00BD365F"/>
    <w:rsid w:val="00BD3F11"/>
    <w:rsid w:val="00BD547B"/>
    <w:rsid w:val="00BD59A0"/>
    <w:rsid w:val="00BD61D0"/>
    <w:rsid w:val="00BD6D2A"/>
    <w:rsid w:val="00BE0818"/>
    <w:rsid w:val="00BE0EA6"/>
    <w:rsid w:val="00BE1B91"/>
    <w:rsid w:val="00BE1C43"/>
    <w:rsid w:val="00BE1E07"/>
    <w:rsid w:val="00BE30E3"/>
    <w:rsid w:val="00BE37F2"/>
    <w:rsid w:val="00BE4994"/>
    <w:rsid w:val="00BE5AF0"/>
    <w:rsid w:val="00BE66EE"/>
    <w:rsid w:val="00BE68AF"/>
    <w:rsid w:val="00BE6B31"/>
    <w:rsid w:val="00BE6F5B"/>
    <w:rsid w:val="00BF3327"/>
    <w:rsid w:val="00BF34C2"/>
    <w:rsid w:val="00BF6FE1"/>
    <w:rsid w:val="00BF745F"/>
    <w:rsid w:val="00BF7493"/>
    <w:rsid w:val="00BF7FFE"/>
    <w:rsid w:val="00C02089"/>
    <w:rsid w:val="00C0221F"/>
    <w:rsid w:val="00C0447D"/>
    <w:rsid w:val="00C0569E"/>
    <w:rsid w:val="00C05E64"/>
    <w:rsid w:val="00C0603C"/>
    <w:rsid w:val="00C06C47"/>
    <w:rsid w:val="00C07950"/>
    <w:rsid w:val="00C100B3"/>
    <w:rsid w:val="00C101FD"/>
    <w:rsid w:val="00C10227"/>
    <w:rsid w:val="00C10DE0"/>
    <w:rsid w:val="00C11AEF"/>
    <w:rsid w:val="00C139B1"/>
    <w:rsid w:val="00C13C82"/>
    <w:rsid w:val="00C149E7"/>
    <w:rsid w:val="00C169AC"/>
    <w:rsid w:val="00C173DA"/>
    <w:rsid w:val="00C22B8E"/>
    <w:rsid w:val="00C22FEF"/>
    <w:rsid w:val="00C240B8"/>
    <w:rsid w:val="00C2425D"/>
    <w:rsid w:val="00C24DD6"/>
    <w:rsid w:val="00C25490"/>
    <w:rsid w:val="00C25BCC"/>
    <w:rsid w:val="00C25F68"/>
    <w:rsid w:val="00C27529"/>
    <w:rsid w:val="00C277FE"/>
    <w:rsid w:val="00C30108"/>
    <w:rsid w:val="00C3059E"/>
    <w:rsid w:val="00C30661"/>
    <w:rsid w:val="00C30678"/>
    <w:rsid w:val="00C32F48"/>
    <w:rsid w:val="00C33A39"/>
    <w:rsid w:val="00C33D21"/>
    <w:rsid w:val="00C34BB0"/>
    <w:rsid w:val="00C34FB7"/>
    <w:rsid w:val="00C35409"/>
    <w:rsid w:val="00C36861"/>
    <w:rsid w:val="00C418FE"/>
    <w:rsid w:val="00C41C72"/>
    <w:rsid w:val="00C41FF5"/>
    <w:rsid w:val="00C4277D"/>
    <w:rsid w:val="00C42CDF"/>
    <w:rsid w:val="00C449B1"/>
    <w:rsid w:val="00C449F9"/>
    <w:rsid w:val="00C4584A"/>
    <w:rsid w:val="00C45F87"/>
    <w:rsid w:val="00C46792"/>
    <w:rsid w:val="00C47217"/>
    <w:rsid w:val="00C47711"/>
    <w:rsid w:val="00C5243E"/>
    <w:rsid w:val="00C53BA3"/>
    <w:rsid w:val="00C53D0C"/>
    <w:rsid w:val="00C554F7"/>
    <w:rsid w:val="00C55617"/>
    <w:rsid w:val="00C577B2"/>
    <w:rsid w:val="00C57D13"/>
    <w:rsid w:val="00C61353"/>
    <w:rsid w:val="00C61374"/>
    <w:rsid w:val="00C62050"/>
    <w:rsid w:val="00C6210F"/>
    <w:rsid w:val="00C62383"/>
    <w:rsid w:val="00C64C4C"/>
    <w:rsid w:val="00C674AA"/>
    <w:rsid w:val="00C70E08"/>
    <w:rsid w:val="00C71F74"/>
    <w:rsid w:val="00C7280C"/>
    <w:rsid w:val="00C74A1D"/>
    <w:rsid w:val="00C7595D"/>
    <w:rsid w:val="00C7771A"/>
    <w:rsid w:val="00C77D3E"/>
    <w:rsid w:val="00C82280"/>
    <w:rsid w:val="00C82857"/>
    <w:rsid w:val="00C83B77"/>
    <w:rsid w:val="00C842BD"/>
    <w:rsid w:val="00C84B45"/>
    <w:rsid w:val="00C86172"/>
    <w:rsid w:val="00C87B8D"/>
    <w:rsid w:val="00C87E1B"/>
    <w:rsid w:val="00C9052D"/>
    <w:rsid w:val="00C906B4"/>
    <w:rsid w:val="00C90753"/>
    <w:rsid w:val="00C91F76"/>
    <w:rsid w:val="00C92AF0"/>
    <w:rsid w:val="00C95AB1"/>
    <w:rsid w:val="00C960EA"/>
    <w:rsid w:val="00C976D2"/>
    <w:rsid w:val="00CA06CC"/>
    <w:rsid w:val="00CA2AE4"/>
    <w:rsid w:val="00CA3811"/>
    <w:rsid w:val="00CA3986"/>
    <w:rsid w:val="00CA4329"/>
    <w:rsid w:val="00CA5CEC"/>
    <w:rsid w:val="00CA6B51"/>
    <w:rsid w:val="00CA731E"/>
    <w:rsid w:val="00CA73AE"/>
    <w:rsid w:val="00CA7B33"/>
    <w:rsid w:val="00CB17BD"/>
    <w:rsid w:val="00CB7EF9"/>
    <w:rsid w:val="00CC66E4"/>
    <w:rsid w:val="00CD066C"/>
    <w:rsid w:val="00CD1202"/>
    <w:rsid w:val="00CD1857"/>
    <w:rsid w:val="00CD2A47"/>
    <w:rsid w:val="00CD2DE3"/>
    <w:rsid w:val="00CD36D0"/>
    <w:rsid w:val="00CD3A6C"/>
    <w:rsid w:val="00CD3DC8"/>
    <w:rsid w:val="00CD44D3"/>
    <w:rsid w:val="00CD4F9F"/>
    <w:rsid w:val="00CD57F5"/>
    <w:rsid w:val="00CD75D0"/>
    <w:rsid w:val="00CE1A39"/>
    <w:rsid w:val="00CE208C"/>
    <w:rsid w:val="00CE26E8"/>
    <w:rsid w:val="00CE2B55"/>
    <w:rsid w:val="00CE2FAF"/>
    <w:rsid w:val="00CE30CE"/>
    <w:rsid w:val="00CE5B4C"/>
    <w:rsid w:val="00CE65AE"/>
    <w:rsid w:val="00CE7ABD"/>
    <w:rsid w:val="00CF0A62"/>
    <w:rsid w:val="00CF1B80"/>
    <w:rsid w:val="00CF27BA"/>
    <w:rsid w:val="00CF2A44"/>
    <w:rsid w:val="00CF4E25"/>
    <w:rsid w:val="00CF53E6"/>
    <w:rsid w:val="00D01161"/>
    <w:rsid w:val="00D019AD"/>
    <w:rsid w:val="00D05108"/>
    <w:rsid w:val="00D05225"/>
    <w:rsid w:val="00D05A34"/>
    <w:rsid w:val="00D05DB0"/>
    <w:rsid w:val="00D07676"/>
    <w:rsid w:val="00D1030F"/>
    <w:rsid w:val="00D10584"/>
    <w:rsid w:val="00D10E31"/>
    <w:rsid w:val="00D12BE9"/>
    <w:rsid w:val="00D13E93"/>
    <w:rsid w:val="00D20965"/>
    <w:rsid w:val="00D212F8"/>
    <w:rsid w:val="00D214A2"/>
    <w:rsid w:val="00D21AD0"/>
    <w:rsid w:val="00D21C8F"/>
    <w:rsid w:val="00D251AD"/>
    <w:rsid w:val="00D25377"/>
    <w:rsid w:val="00D26515"/>
    <w:rsid w:val="00D2730A"/>
    <w:rsid w:val="00D30049"/>
    <w:rsid w:val="00D3065D"/>
    <w:rsid w:val="00D348DD"/>
    <w:rsid w:val="00D35368"/>
    <w:rsid w:val="00D406DB"/>
    <w:rsid w:val="00D40C07"/>
    <w:rsid w:val="00D40D7A"/>
    <w:rsid w:val="00D4134C"/>
    <w:rsid w:val="00D4199D"/>
    <w:rsid w:val="00D42B2E"/>
    <w:rsid w:val="00D43646"/>
    <w:rsid w:val="00D44F08"/>
    <w:rsid w:val="00D45744"/>
    <w:rsid w:val="00D45AD2"/>
    <w:rsid w:val="00D50033"/>
    <w:rsid w:val="00D5592A"/>
    <w:rsid w:val="00D56A78"/>
    <w:rsid w:val="00D6154A"/>
    <w:rsid w:val="00D62765"/>
    <w:rsid w:val="00D65320"/>
    <w:rsid w:val="00D70F47"/>
    <w:rsid w:val="00D715DC"/>
    <w:rsid w:val="00D72407"/>
    <w:rsid w:val="00D7260F"/>
    <w:rsid w:val="00D728A8"/>
    <w:rsid w:val="00D73D00"/>
    <w:rsid w:val="00D748C4"/>
    <w:rsid w:val="00D7675D"/>
    <w:rsid w:val="00D76EA3"/>
    <w:rsid w:val="00D772F3"/>
    <w:rsid w:val="00D7756D"/>
    <w:rsid w:val="00D77901"/>
    <w:rsid w:val="00D77905"/>
    <w:rsid w:val="00D8244D"/>
    <w:rsid w:val="00D82F50"/>
    <w:rsid w:val="00D835B1"/>
    <w:rsid w:val="00D8383B"/>
    <w:rsid w:val="00D8409F"/>
    <w:rsid w:val="00D84412"/>
    <w:rsid w:val="00D84C8E"/>
    <w:rsid w:val="00D853A3"/>
    <w:rsid w:val="00D85577"/>
    <w:rsid w:val="00D85B8A"/>
    <w:rsid w:val="00D8696A"/>
    <w:rsid w:val="00D86A95"/>
    <w:rsid w:val="00D911DB"/>
    <w:rsid w:val="00D91E63"/>
    <w:rsid w:val="00D9238F"/>
    <w:rsid w:val="00D94A57"/>
    <w:rsid w:val="00D9535D"/>
    <w:rsid w:val="00D95D73"/>
    <w:rsid w:val="00D96849"/>
    <w:rsid w:val="00D976A7"/>
    <w:rsid w:val="00D97F6A"/>
    <w:rsid w:val="00DA1873"/>
    <w:rsid w:val="00DA2AB1"/>
    <w:rsid w:val="00DA2D3F"/>
    <w:rsid w:val="00DA3541"/>
    <w:rsid w:val="00DA3D66"/>
    <w:rsid w:val="00DA4FBC"/>
    <w:rsid w:val="00DA55F0"/>
    <w:rsid w:val="00DA6686"/>
    <w:rsid w:val="00DA740A"/>
    <w:rsid w:val="00DB147E"/>
    <w:rsid w:val="00DB1BAB"/>
    <w:rsid w:val="00DB1CE1"/>
    <w:rsid w:val="00DB2513"/>
    <w:rsid w:val="00DB42AB"/>
    <w:rsid w:val="00DB591A"/>
    <w:rsid w:val="00DC205F"/>
    <w:rsid w:val="00DC415B"/>
    <w:rsid w:val="00DC4F21"/>
    <w:rsid w:val="00DC68BB"/>
    <w:rsid w:val="00DC777D"/>
    <w:rsid w:val="00DC79FE"/>
    <w:rsid w:val="00DC7EBD"/>
    <w:rsid w:val="00DD0078"/>
    <w:rsid w:val="00DD2190"/>
    <w:rsid w:val="00DD21B6"/>
    <w:rsid w:val="00DD243E"/>
    <w:rsid w:val="00DD368E"/>
    <w:rsid w:val="00DD42BF"/>
    <w:rsid w:val="00DD7677"/>
    <w:rsid w:val="00DE05FA"/>
    <w:rsid w:val="00DE09D2"/>
    <w:rsid w:val="00DE1B7E"/>
    <w:rsid w:val="00DE1C18"/>
    <w:rsid w:val="00DE3BC5"/>
    <w:rsid w:val="00DE43B2"/>
    <w:rsid w:val="00DE5D01"/>
    <w:rsid w:val="00DE644E"/>
    <w:rsid w:val="00DE71AD"/>
    <w:rsid w:val="00DE7929"/>
    <w:rsid w:val="00DF1506"/>
    <w:rsid w:val="00DF2497"/>
    <w:rsid w:val="00DF3FDB"/>
    <w:rsid w:val="00DF42B1"/>
    <w:rsid w:val="00DF7762"/>
    <w:rsid w:val="00E02236"/>
    <w:rsid w:val="00E031BB"/>
    <w:rsid w:val="00E07B85"/>
    <w:rsid w:val="00E10953"/>
    <w:rsid w:val="00E11235"/>
    <w:rsid w:val="00E112C5"/>
    <w:rsid w:val="00E11896"/>
    <w:rsid w:val="00E11EF3"/>
    <w:rsid w:val="00E121CB"/>
    <w:rsid w:val="00E13D23"/>
    <w:rsid w:val="00E1457D"/>
    <w:rsid w:val="00E1463D"/>
    <w:rsid w:val="00E1608E"/>
    <w:rsid w:val="00E165BE"/>
    <w:rsid w:val="00E16DCD"/>
    <w:rsid w:val="00E17C85"/>
    <w:rsid w:val="00E200A0"/>
    <w:rsid w:val="00E208B6"/>
    <w:rsid w:val="00E22652"/>
    <w:rsid w:val="00E22A63"/>
    <w:rsid w:val="00E2394F"/>
    <w:rsid w:val="00E23CF0"/>
    <w:rsid w:val="00E277E9"/>
    <w:rsid w:val="00E31F0C"/>
    <w:rsid w:val="00E3350C"/>
    <w:rsid w:val="00E3430B"/>
    <w:rsid w:val="00E36852"/>
    <w:rsid w:val="00E402FE"/>
    <w:rsid w:val="00E407C8"/>
    <w:rsid w:val="00E40BE0"/>
    <w:rsid w:val="00E40D3E"/>
    <w:rsid w:val="00E40E8A"/>
    <w:rsid w:val="00E41326"/>
    <w:rsid w:val="00E41FCD"/>
    <w:rsid w:val="00E4258F"/>
    <w:rsid w:val="00E43FC8"/>
    <w:rsid w:val="00E44088"/>
    <w:rsid w:val="00E459B2"/>
    <w:rsid w:val="00E46366"/>
    <w:rsid w:val="00E469E8"/>
    <w:rsid w:val="00E46E2F"/>
    <w:rsid w:val="00E472CD"/>
    <w:rsid w:val="00E4777D"/>
    <w:rsid w:val="00E524A8"/>
    <w:rsid w:val="00E532D8"/>
    <w:rsid w:val="00E5368F"/>
    <w:rsid w:val="00E55793"/>
    <w:rsid w:val="00E56F3F"/>
    <w:rsid w:val="00E575BE"/>
    <w:rsid w:val="00E5760A"/>
    <w:rsid w:val="00E61B5A"/>
    <w:rsid w:val="00E61C4A"/>
    <w:rsid w:val="00E653A5"/>
    <w:rsid w:val="00E65C4B"/>
    <w:rsid w:val="00E667AF"/>
    <w:rsid w:val="00E66DC1"/>
    <w:rsid w:val="00E6772E"/>
    <w:rsid w:val="00E70338"/>
    <w:rsid w:val="00E7058D"/>
    <w:rsid w:val="00E70E2C"/>
    <w:rsid w:val="00E71D89"/>
    <w:rsid w:val="00E7492A"/>
    <w:rsid w:val="00E74FC5"/>
    <w:rsid w:val="00E7633B"/>
    <w:rsid w:val="00E77398"/>
    <w:rsid w:val="00E77D6B"/>
    <w:rsid w:val="00E80232"/>
    <w:rsid w:val="00E82748"/>
    <w:rsid w:val="00E82C5A"/>
    <w:rsid w:val="00E84AA1"/>
    <w:rsid w:val="00E874E8"/>
    <w:rsid w:val="00E9119A"/>
    <w:rsid w:val="00E91497"/>
    <w:rsid w:val="00E914F6"/>
    <w:rsid w:val="00E92008"/>
    <w:rsid w:val="00E92421"/>
    <w:rsid w:val="00E92447"/>
    <w:rsid w:val="00E94D19"/>
    <w:rsid w:val="00E95398"/>
    <w:rsid w:val="00E96F8F"/>
    <w:rsid w:val="00E97108"/>
    <w:rsid w:val="00E9794B"/>
    <w:rsid w:val="00EA1A61"/>
    <w:rsid w:val="00EA1C24"/>
    <w:rsid w:val="00EA25DA"/>
    <w:rsid w:val="00EA2874"/>
    <w:rsid w:val="00EA2C13"/>
    <w:rsid w:val="00EA389D"/>
    <w:rsid w:val="00EA4798"/>
    <w:rsid w:val="00EA547C"/>
    <w:rsid w:val="00EA7036"/>
    <w:rsid w:val="00EB1794"/>
    <w:rsid w:val="00EB1C8C"/>
    <w:rsid w:val="00EB21FF"/>
    <w:rsid w:val="00EB2431"/>
    <w:rsid w:val="00EB2AC2"/>
    <w:rsid w:val="00EB45E7"/>
    <w:rsid w:val="00EB619C"/>
    <w:rsid w:val="00EB673D"/>
    <w:rsid w:val="00EB6CFC"/>
    <w:rsid w:val="00EB6D82"/>
    <w:rsid w:val="00EC0B01"/>
    <w:rsid w:val="00EC202F"/>
    <w:rsid w:val="00EC2380"/>
    <w:rsid w:val="00EC324E"/>
    <w:rsid w:val="00EC3591"/>
    <w:rsid w:val="00EC3844"/>
    <w:rsid w:val="00EC4748"/>
    <w:rsid w:val="00EC51BC"/>
    <w:rsid w:val="00EC549D"/>
    <w:rsid w:val="00EC5FE5"/>
    <w:rsid w:val="00EC6DCF"/>
    <w:rsid w:val="00EC6F36"/>
    <w:rsid w:val="00EC77AD"/>
    <w:rsid w:val="00ED004F"/>
    <w:rsid w:val="00ED0593"/>
    <w:rsid w:val="00ED0A06"/>
    <w:rsid w:val="00ED107E"/>
    <w:rsid w:val="00ED4CDF"/>
    <w:rsid w:val="00ED642D"/>
    <w:rsid w:val="00EE0E58"/>
    <w:rsid w:val="00EE1377"/>
    <w:rsid w:val="00EE3087"/>
    <w:rsid w:val="00EE35E4"/>
    <w:rsid w:val="00EE3692"/>
    <w:rsid w:val="00EE3DC9"/>
    <w:rsid w:val="00EE47F7"/>
    <w:rsid w:val="00EE58A4"/>
    <w:rsid w:val="00EF024F"/>
    <w:rsid w:val="00EF09AC"/>
    <w:rsid w:val="00EF157C"/>
    <w:rsid w:val="00EF1629"/>
    <w:rsid w:val="00EF2D04"/>
    <w:rsid w:val="00EF3F6D"/>
    <w:rsid w:val="00EF4D73"/>
    <w:rsid w:val="00EF6348"/>
    <w:rsid w:val="00F029E7"/>
    <w:rsid w:val="00F03957"/>
    <w:rsid w:val="00F03E88"/>
    <w:rsid w:val="00F040CB"/>
    <w:rsid w:val="00F049BC"/>
    <w:rsid w:val="00F06024"/>
    <w:rsid w:val="00F06E41"/>
    <w:rsid w:val="00F078C5"/>
    <w:rsid w:val="00F07DF9"/>
    <w:rsid w:val="00F10380"/>
    <w:rsid w:val="00F10C3B"/>
    <w:rsid w:val="00F10FC0"/>
    <w:rsid w:val="00F11864"/>
    <w:rsid w:val="00F1249F"/>
    <w:rsid w:val="00F135AC"/>
    <w:rsid w:val="00F143B6"/>
    <w:rsid w:val="00F16D9F"/>
    <w:rsid w:val="00F172C0"/>
    <w:rsid w:val="00F174E5"/>
    <w:rsid w:val="00F179C3"/>
    <w:rsid w:val="00F22961"/>
    <w:rsid w:val="00F22F5D"/>
    <w:rsid w:val="00F25E84"/>
    <w:rsid w:val="00F27D5B"/>
    <w:rsid w:val="00F33D86"/>
    <w:rsid w:val="00F33EB1"/>
    <w:rsid w:val="00F34241"/>
    <w:rsid w:val="00F342FD"/>
    <w:rsid w:val="00F34649"/>
    <w:rsid w:val="00F408B8"/>
    <w:rsid w:val="00F414B9"/>
    <w:rsid w:val="00F42360"/>
    <w:rsid w:val="00F434E6"/>
    <w:rsid w:val="00F449F0"/>
    <w:rsid w:val="00F44D41"/>
    <w:rsid w:val="00F44EA2"/>
    <w:rsid w:val="00F452E1"/>
    <w:rsid w:val="00F45AD6"/>
    <w:rsid w:val="00F45C68"/>
    <w:rsid w:val="00F4631B"/>
    <w:rsid w:val="00F46CF3"/>
    <w:rsid w:val="00F476EB"/>
    <w:rsid w:val="00F47934"/>
    <w:rsid w:val="00F47AA9"/>
    <w:rsid w:val="00F51E52"/>
    <w:rsid w:val="00F51FEF"/>
    <w:rsid w:val="00F52B60"/>
    <w:rsid w:val="00F52FB1"/>
    <w:rsid w:val="00F53339"/>
    <w:rsid w:val="00F557D3"/>
    <w:rsid w:val="00F55AA5"/>
    <w:rsid w:val="00F57873"/>
    <w:rsid w:val="00F62BD1"/>
    <w:rsid w:val="00F62DE6"/>
    <w:rsid w:val="00F6312B"/>
    <w:rsid w:val="00F632DF"/>
    <w:rsid w:val="00F63835"/>
    <w:rsid w:val="00F643DD"/>
    <w:rsid w:val="00F64608"/>
    <w:rsid w:val="00F66781"/>
    <w:rsid w:val="00F6739C"/>
    <w:rsid w:val="00F7108C"/>
    <w:rsid w:val="00F71857"/>
    <w:rsid w:val="00F740F3"/>
    <w:rsid w:val="00F74181"/>
    <w:rsid w:val="00F744A7"/>
    <w:rsid w:val="00F744D6"/>
    <w:rsid w:val="00F749D9"/>
    <w:rsid w:val="00F80F65"/>
    <w:rsid w:val="00F82398"/>
    <w:rsid w:val="00F832C2"/>
    <w:rsid w:val="00F83743"/>
    <w:rsid w:val="00F83F72"/>
    <w:rsid w:val="00F85D35"/>
    <w:rsid w:val="00F8650C"/>
    <w:rsid w:val="00F868F9"/>
    <w:rsid w:val="00F918AD"/>
    <w:rsid w:val="00F94EA4"/>
    <w:rsid w:val="00F95B22"/>
    <w:rsid w:val="00F963F5"/>
    <w:rsid w:val="00FA1143"/>
    <w:rsid w:val="00FA1FE2"/>
    <w:rsid w:val="00FA2689"/>
    <w:rsid w:val="00FA3B9E"/>
    <w:rsid w:val="00FA4CC8"/>
    <w:rsid w:val="00FA70A8"/>
    <w:rsid w:val="00FA75F1"/>
    <w:rsid w:val="00FB10DC"/>
    <w:rsid w:val="00FB24E7"/>
    <w:rsid w:val="00FB2929"/>
    <w:rsid w:val="00FB3881"/>
    <w:rsid w:val="00FB3E20"/>
    <w:rsid w:val="00FC09F6"/>
    <w:rsid w:val="00FC0BFF"/>
    <w:rsid w:val="00FC0FBA"/>
    <w:rsid w:val="00FC22C1"/>
    <w:rsid w:val="00FC2B79"/>
    <w:rsid w:val="00FC61F4"/>
    <w:rsid w:val="00FC6E14"/>
    <w:rsid w:val="00FC6E92"/>
    <w:rsid w:val="00FC72B4"/>
    <w:rsid w:val="00FC798C"/>
    <w:rsid w:val="00FD081B"/>
    <w:rsid w:val="00FD0DDF"/>
    <w:rsid w:val="00FD36CB"/>
    <w:rsid w:val="00FD5571"/>
    <w:rsid w:val="00FD6961"/>
    <w:rsid w:val="00FD733F"/>
    <w:rsid w:val="00FD74C7"/>
    <w:rsid w:val="00FE010B"/>
    <w:rsid w:val="00FE091A"/>
    <w:rsid w:val="00FE44B1"/>
    <w:rsid w:val="00FE4883"/>
    <w:rsid w:val="00FE6D52"/>
    <w:rsid w:val="00FE6F36"/>
    <w:rsid w:val="00FE7171"/>
    <w:rsid w:val="00FE79C9"/>
    <w:rsid w:val="00FE7B83"/>
    <w:rsid w:val="00FE7D72"/>
    <w:rsid w:val="00FF04DC"/>
    <w:rsid w:val="00FF12C5"/>
    <w:rsid w:val="00FF16C2"/>
    <w:rsid w:val="00FF1A76"/>
    <w:rsid w:val="00FF1B92"/>
    <w:rsid w:val="00FF38EC"/>
    <w:rsid w:val="00FF3DCA"/>
    <w:rsid w:val="00FF64A8"/>
    <w:rsid w:val="00FF65D1"/>
    <w:rsid w:val="00FF6BAC"/>
    <w:rsid w:val="00FF738C"/>
    <w:rsid w:val="00FF78EC"/>
    <w:rsid w:val="00FF7A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BCDEC"/>
  <w15:docId w15:val="{36736B05-CBD9-4959-950E-46CD9F355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303"/>
  </w:style>
  <w:style w:type="paragraph" w:styleId="Heading1">
    <w:name w:val="heading 1"/>
    <w:basedOn w:val="Normal"/>
    <w:next w:val="Normal"/>
    <w:link w:val="Heading1Char"/>
    <w:qFormat/>
    <w:rsid w:val="005469B7"/>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5469B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unhideWhenUsed/>
    <w:qFormat/>
    <w:rsid w:val="00247A44"/>
    <w:pPr>
      <w:keepNext/>
      <w:keepLines/>
      <w:spacing w:before="260" w:after="260" w:line="416" w:lineRule="auto"/>
      <w:outlineLvl w:val="2"/>
    </w:pPr>
    <w:rPr>
      <w:b/>
      <w:bCs/>
      <w:sz w:val="32"/>
      <w:szCs w:val="32"/>
    </w:rPr>
  </w:style>
  <w:style w:type="paragraph" w:styleId="Heading4">
    <w:name w:val="heading 4"/>
    <w:basedOn w:val="Normal"/>
    <w:next w:val="Normal"/>
    <w:link w:val="Heading4Char"/>
    <w:uiPriority w:val="9"/>
    <w:unhideWhenUsed/>
    <w:qFormat/>
    <w:rsid w:val="00247A4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469B7"/>
    <w:rPr>
      <w:b/>
      <w:bCs/>
      <w:kern w:val="44"/>
      <w:sz w:val="44"/>
      <w:szCs w:val="44"/>
    </w:rPr>
  </w:style>
  <w:style w:type="paragraph" w:styleId="NoSpacing">
    <w:name w:val="No Spacing"/>
    <w:uiPriority w:val="1"/>
    <w:qFormat/>
    <w:rsid w:val="005469B7"/>
  </w:style>
  <w:style w:type="character" w:customStyle="1" w:styleId="Heading2Char">
    <w:name w:val="Heading 2 Char"/>
    <w:basedOn w:val="DefaultParagraphFont"/>
    <w:link w:val="Heading2"/>
    <w:uiPriority w:val="9"/>
    <w:rsid w:val="005469B7"/>
    <w:rPr>
      <w:rFonts w:asciiTheme="majorHAnsi" w:eastAsiaTheme="majorEastAsia" w:hAnsiTheme="majorHAnsi" w:cstheme="majorBidi"/>
      <w:b/>
      <w:bCs/>
      <w:sz w:val="32"/>
      <w:szCs w:val="32"/>
    </w:rPr>
  </w:style>
  <w:style w:type="character" w:customStyle="1" w:styleId="Heading3Char">
    <w:name w:val="Heading 3 Char"/>
    <w:basedOn w:val="DefaultParagraphFont"/>
    <w:link w:val="Heading3"/>
    <w:uiPriority w:val="9"/>
    <w:rsid w:val="00247A44"/>
    <w:rPr>
      <w:b/>
      <w:bCs/>
      <w:sz w:val="32"/>
      <w:szCs w:val="32"/>
    </w:rPr>
  </w:style>
  <w:style w:type="character" w:customStyle="1" w:styleId="Heading4Char">
    <w:name w:val="Heading 4 Char"/>
    <w:basedOn w:val="DefaultParagraphFont"/>
    <w:link w:val="Heading4"/>
    <w:uiPriority w:val="9"/>
    <w:rsid w:val="00247A44"/>
    <w:rPr>
      <w:rFonts w:asciiTheme="majorHAnsi" w:eastAsiaTheme="majorEastAsia" w:hAnsiTheme="majorHAnsi" w:cstheme="majorBidi"/>
      <w:b/>
      <w:bCs/>
      <w:sz w:val="28"/>
      <w:szCs w:val="28"/>
    </w:rPr>
  </w:style>
  <w:style w:type="paragraph" w:styleId="ListParagraph">
    <w:name w:val="List Paragraph"/>
    <w:basedOn w:val="Normal"/>
    <w:uiPriority w:val="34"/>
    <w:qFormat/>
    <w:rsid w:val="00247A44"/>
    <w:pPr>
      <w:ind w:firstLineChars="200" w:firstLine="420"/>
    </w:pPr>
  </w:style>
  <w:style w:type="paragraph" w:customStyle="1" w:styleId="Default">
    <w:name w:val="Default"/>
    <w:rsid w:val="00601955"/>
    <w:pPr>
      <w:autoSpaceDE w:val="0"/>
      <w:autoSpaceDN w:val="0"/>
      <w:adjustRightInd w:val="0"/>
      <w:jc w:val="left"/>
    </w:pPr>
    <w:rPr>
      <w:rFonts w:ascii="Times New Roman" w:hAnsi="Times New Roman" w:cs="Times New Roman"/>
      <w:color w:val="000000"/>
      <w:kern w:val="0"/>
      <w:sz w:val="24"/>
      <w:szCs w:val="24"/>
    </w:rPr>
  </w:style>
  <w:style w:type="character" w:customStyle="1" w:styleId="markedcontent">
    <w:name w:val="markedcontent"/>
    <w:basedOn w:val="DefaultParagraphFont"/>
    <w:rsid w:val="002F13BD"/>
  </w:style>
  <w:style w:type="character" w:styleId="PlaceholderText">
    <w:name w:val="Placeholder Text"/>
    <w:basedOn w:val="DefaultParagraphFont"/>
    <w:uiPriority w:val="99"/>
    <w:semiHidden/>
    <w:rsid w:val="002569B6"/>
    <w:rPr>
      <w:color w:val="808080"/>
    </w:rPr>
  </w:style>
  <w:style w:type="character" w:customStyle="1" w:styleId="highlight">
    <w:name w:val="highlight"/>
    <w:basedOn w:val="DefaultParagraphFont"/>
    <w:rsid w:val="00E7492A"/>
  </w:style>
  <w:style w:type="character" w:styleId="Hyperlink">
    <w:name w:val="Hyperlink"/>
    <w:basedOn w:val="DefaultParagraphFont"/>
    <w:uiPriority w:val="99"/>
    <w:unhideWhenUsed/>
    <w:rsid w:val="00791898"/>
    <w:rPr>
      <w:color w:val="0563C1" w:themeColor="hyperlink"/>
      <w:u w:val="single"/>
    </w:rPr>
  </w:style>
  <w:style w:type="character" w:styleId="UnresolvedMention">
    <w:name w:val="Unresolved Mention"/>
    <w:basedOn w:val="DefaultParagraphFont"/>
    <w:uiPriority w:val="99"/>
    <w:semiHidden/>
    <w:unhideWhenUsed/>
    <w:rsid w:val="00791898"/>
    <w:rPr>
      <w:color w:val="605E5C"/>
      <w:shd w:val="clear" w:color="auto" w:fill="E1DFDD"/>
    </w:rPr>
  </w:style>
  <w:style w:type="paragraph" w:styleId="EndnoteText">
    <w:name w:val="endnote text"/>
    <w:basedOn w:val="Normal"/>
    <w:link w:val="EndnoteTextChar"/>
    <w:uiPriority w:val="99"/>
    <w:semiHidden/>
    <w:unhideWhenUsed/>
    <w:rsid w:val="001D1BB1"/>
    <w:pPr>
      <w:snapToGrid w:val="0"/>
      <w:jc w:val="left"/>
    </w:pPr>
  </w:style>
  <w:style w:type="character" w:customStyle="1" w:styleId="EndnoteTextChar">
    <w:name w:val="Endnote Text Char"/>
    <w:basedOn w:val="DefaultParagraphFont"/>
    <w:link w:val="EndnoteText"/>
    <w:uiPriority w:val="99"/>
    <w:semiHidden/>
    <w:rsid w:val="001D1BB1"/>
  </w:style>
  <w:style w:type="character" w:styleId="EndnoteReference">
    <w:name w:val="endnote reference"/>
    <w:basedOn w:val="DefaultParagraphFont"/>
    <w:uiPriority w:val="99"/>
    <w:semiHidden/>
    <w:unhideWhenUsed/>
    <w:rsid w:val="001D1BB1"/>
    <w:rPr>
      <w:vertAlign w:val="superscript"/>
    </w:rPr>
  </w:style>
  <w:style w:type="paragraph" w:customStyle="1" w:styleId="EndNoteBibliographyTitle">
    <w:name w:val="EndNote Bibliography Title"/>
    <w:basedOn w:val="Normal"/>
    <w:link w:val="EndNoteBibliographyTitleChar"/>
    <w:rsid w:val="00B37E22"/>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B37E22"/>
    <w:rPr>
      <w:rFonts w:ascii="Calibri" w:hAnsi="Calibri" w:cs="Calibri"/>
      <w:noProof/>
      <w:sz w:val="20"/>
    </w:rPr>
  </w:style>
  <w:style w:type="paragraph" w:customStyle="1" w:styleId="EndNoteBibliography">
    <w:name w:val="EndNote Bibliography"/>
    <w:basedOn w:val="Normal"/>
    <w:link w:val="EndNoteBibliographyChar"/>
    <w:rsid w:val="00B37E22"/>
    <w:pPr>
      <w:jc w:val="left"/>
    </w:pPr>
    <w:rPr>
      <w:rFonts w:ascii="Calibri" w:hAnsi="Calibri" w:cs="Calibri"/>
      <w:noProof/>
      <w:sz w:val="20"/>
    </w:rPr>
  </w:style>
  <w:style w:type="character" w:customStyle="1" w:styleId="EndNoteBibliographyChar">
    <w:name w:val="EndNote Bibliography Char"/>
    <w:basedOn w:val="DefaultParagraphFont"/>
    <w:link w:val="EndNoteBibliography"/>
    <w:rsid w:val="00B37E22"/>
    <w:rPr>
      <w:rFonts w:ascii="Calibri" w:hAnsi="Calibri" w:cs="Calibri"/>
      <w:noProof/>
      <w:sz w:val="20"/>
    </w:rPr>
  </w:style>
  <w:style w:type="paragraph" w:styleId="Revision">
    <w:name w:val="Revision"/>
    <w:hidden/>
    <w:uiPriority w:val="99"/>
    <w:semiHidden/>
    <w:rsid w:val="00B926F3"/>
    <w:pPr>
      <w:widowControl/>
      <w:jc w:val="left"/>
    </w:pPr>
  </w:style>
  <w:style w:type="character" w:styleId="CommentReference">
    <w:name w:val="annotation reference"/>
    <w:basedOn w:val="DefaultParagraphFont"/>
    <w:uiPriority w:val="99"/>
    <w:semiHidden/>
    <w:unhideWhenUsed/>
    <w:rsid w:val="00021877"/>
    <w:rPr>
      <w:sz w:val="16"/>
      <w:szCs w:val="16"/>
    </w:rPr>
  </w:style>
  <w:style w:type="paragraph" w:styleId="CommentText">
    <w:name w:val="annotation text"/>
    <w:basedOn w:val="Normal"/>
    <w:link w:val="CommentTextChar"/>
    <w:uiPriority w:val="99"/>
    <w:unhideWhenUsed/>
    <w:rsid w:val="00021877"/>
    <w:rPr>
      <w:sz w:val="20"/>
      <w:szCs w:val="20"/>
    </w:rPr>
  </w:style>
  <w:style w:type="character" w:customStyle="1" w:styleId="CommentTextChar">
    <w:name w:val="Comment Text Char"/>
    <w:basedOn w:val="DefaultParagraphFont"/>
    <w:link w:val="CommentText"/>
    <w:uiPriority w:val="99"/>
    <w:rsid w:val="00021877"/>
    <w:rPr>
      <w:sz w:val="20"/>
      <w:szCs w:val="20"/>
    </w:rPr>
  </w:style>
  <w:style w:type="paragraph" w:styleId="CommentSubject">
    <w:name w:val="annotation subject"/>
    <w:basedOn w:val="CommentText"/>
    <w:next w:val="CommentText"/>
    <w:link w:val="CommentSubjectChar"/>
    <w:uiPriority w:val="99"/>
    <w:semiHidden/>
    <w:unhideWhenUsed/>
    <w:rsid w:val="00021877"/>
    <w:rPr>
      <w:b/>
      <w:bCs/>
    </w:rPr>
  </w:style>
  <w:style w:type="character" w:customStyle="1" w:styleId="CommentSubjectChar">
    <w:name w:val="Comment Subject Char"/>
    <w:basedOn w:val="CommentTextChar"/>
    <w:link w:val="CommentSubject"/>
    <w:uiPriority w:val="99"/>
    <w:semiHidden/>
    <w:rsid w:val="00021877"/>
    <w:rPr>
      <w:b/>
      <w:bCs/>
      <w:sz w:val="20"/>
      <w:szCs w:val="20"/>
    </w:rPr>
  </w:style>
  <w:style w:type="paragraph" w:styleId="Header">
    <w:name w:val="header"/>
    <w:basedOn w:val="Normal"/>
    <w:link w:val="HeaderChar"/>
    <w:uiPriority w:val="99"/>
    <w:unhideWhenUsed/>
    <w:rsid w:val="003715DF"/>
    <w:pPr>
      <w:tabs>
        <w:tab w:val="center" w:pos="4680"/>
        <w:tab w:val="right" w:pos="9360"/>
      </w:tabs>
    </w:pPr>
  </w:style>
  <w:style w:type="character" w:customStyle="1" w:styleId="HeaderChar">
    <w:name w:val="Header Char"/>
    <w:basedOn w:val="DefaultParagraphFont"/>
    <w:link w:val="Header"/>
    <w:uiPriority w:val="99"/>
    <w:rsid w:val="003715DF"/>
  </w:style>
  <w:style w:type="paragraph" w:styleId="Footer">
    <w:name w:val="footer"/>
    <w:basedOn w:val="Normal"/>
    <w:link w:val="FooterChar"/>
    <w:uiPriority w:val="99"/>
    <w:unhideWhenUsed/>
    <w:rsid w:val="003715DF"/>
    <w:pPr>
      <w:tabs>
        <w:tab w:val="center" w:pos="4680"/>
        <w:tab w:val="right" w:pos="9360"/>
      </w:tabs>
    </w:pPr>
  </w:style>
  <w:style w:type="character" w:customStyle="1" w:styleId="FooterChar">
    <w:name w:val="Footer Char"/>
    <w:basedOn w:val="DefaultParagraphFont"/>
    <w:link w:val="Footer"/>
    <w:uiPriority w:val="99"/>
    <w:rsid w:val="003715DF"/>
  </w:style>
  <w:style w:type="table" w:styleId="TableGrid">
    <w:name w:val="Table Grid"/>
    <w:basedOn w:val="TableNormal"/>
    <w:uiPriority w:val="39"/>
    <w:rsid w:val="00457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emailaddress">
    <w:name w:val="authoremailaddress"/>
    <w:basedOn w:val="DefaultParagraphFont"/>
    <w:rsid w:val="000221E9"/>
  </w:style>
  <w:style w:type="paragraph" w:styleId="PlainText">
    <w:name w:val="Plain Text"/>
    <w:basedOn w:val="Normal"/>
    <w:link w:val="PlainTextChar"/>
    <w:uiPriority w:val="99"/>
    <w:unhideWhenUsed/>
    <w:rsid w:val="00EC4748"/>
    <w:pPr>
      <w:jc w:val="left"/>
    </w:pPr>
    <w:rPr>
      <w:rFonts w:ascii="Calibri" w:eastAsia="DengXian" w:hAnsi="Courier New" w:cs="Courier New"/>
      <w14:ligatures w14:val="standardContextual"/>
    </w:rPr>
  </w:style>
  <w:style w:type="character" w:customStyle="1" w:styleId="PlainTextChar">
    <w:name w:val="Plain Text Char"/>
    <w:basedOn w:val="DefaultParagraphFont"/>
    <w:link w:val="PlainText"/>
    <w:uiPriority w:val="99"/>
    <w:rsid w:val="00EC4748"/>
    <w:rPr>
      <w:rFonts w:ascii="Calibri" w:eastAsia="DengXian" w:hAnsi="Courier New" w:cs="Courier New"/>
      <w14:ligatures w14:val="standardContextual"/>
    </w:rPr>
  </w:style>
  <w:style w:type="character" w:customStyle="1" w:styleId="cf01">
    <w:name w:val="cf01"/>
    <w:basedOn w:val="DefaultParagraphFont"/>
    <w:rsid w:val="00D21C8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357444">
      <w:bodyDiv w:val="1"/>
      <w:marLeft w:val="0"/>
      <w:marRight w:val="0"/>
      <w:marTop w:val="0"/>
      <w:marBottom w:val="0"/>
      <w:divBdr>
        <w:top w:val="none" w:sz="0" w:space="0" w:color="auto"/>
        <w:left w:val="none" w:sz="0" w:space="0" w:color="auto"/>
        <w:bottom w:val="none" w:sz="0" w:space="0" w:color="auto"/>
        <w:right w:val="none" w:sz="0" w:space="0" w:color="auto"/>
      </w:divBdr>
    </w:div>
    <w:div w:id="434400089">
      <w:bodyDiv w:val="1"/>
      <w:marLeft w:val="0"/>
      <w:marRight w:val="0"/>
      <w:marTop w:val="0"/>
      <w:marBottom w:val="0"/>
      <w:divBdr>
        <w:top w:val="none" w:sz="0" w:space="0" w:color="auto"/>
        <w:left w:val="none" w:sz="0" w:space="0" w:color="auto"/>
        <w:bottom w:val="none" w:sz="0" w:space="0" w:color="auto"/>
        <w:right w:val="none" w:sz="0" w:space="0" w:color="auto"/>
      </w:divBdr>
    </w:div>
    <w:div w:id="680745234">
      <w:bodyDiv w:val="1"/>
      <w:marLeft w:val="0"/>
      <w:marRight w:val="0"/>
      <w:marTop w:val="0"/>
      <w:marBottom w:val="0"/>
      <w:divBdr>
        <w:top w:val="none" w:sz="0" w:space="0" w:color="auto"/>
        <w:left w:val="none" w:sz="0" w:space="0" w:color="auto"/>
        <w:bottom w:val="none" w:sz="0" w:space="0" w:color="auto"/>
        <w:right w:val="none" w:sz="0" w:space="0" w:color="auto"/>
      </w:divBdr>
    </w:div>
    <w:div w:id="782724079">
      <w:bodyDiv w:val="1"/>
      <w:marLeft w:val="0"/>
      <w:marRight w:val="0"/>
      <w:marTop w:val="0"/>
      <w:marBottom w:val="0"/>
      <w:divBdr>
        <w:top w:val="none" w:sz="0" w:space="0" w:color="auto"/>
        <w:left w:val="none" w:sz="0" w:space="0" w:color="auto"/>
        <w:bottom w:val="none" w:sz="0" w:space="0" w:color="auto"/>
        <w:right w:val="none" w:sz="0" w:space="0" w:color="auto"/>
      </w:divBdr>
    </w:div>
    <w:div w:id="1144011447">
      <w:bodyDiv w:val="1"/>
      <w:marLeft w:val="0"/>
      <w:marRight w:val="0"/>
      <w:marTop w:val="0"/>
      <w:marBottom w:val="0"/>
      <w:divBdr>
        <w:top w:val="none" w:sz="0" w:space="0" w:color="auto"/>
        <w:left w:val="none" w:sz="0" w:space="0" w:color="auto"/>
        <w:bottom w:val="none" w:sz="0" w:space="0" w:color="auto"/>
        <w:right w:val="none" w:sz="0" w:space="0" w:color="auto"/>
      </w:divBdr>
    </w:div>
    <w:div w:id="1155099584">
      <w:bodyDiv w:val="1"/>
      <w:marLeft w:val="0"/>
      <w:marRight w:val="0"/>
      <w:marTop w:val="0"/>
      <w:marBottom w:val="0"/>
      <w:divBdr>
        <w:top w:val="none" w:sz="0" w:space="0" w:color="auto"/>
        <w:left w:val="none" w:sz="0" w:space="0" w:color="auto"/>
        <w:bottom w:val="none" w:sz="0" w:space="0" w:color="auto"/>
        <w:right w:val="none" w:sz="0" w:space="0" w:color="auto"/>
      </w:divBdr>
      <w:divsChild>
        <w:div w:id="1719207074">
          <w:marLeft w:val="0"/>
          <w:marRight w:val="0"/>
          <w:marTop w:val="0"/>
          <w:marBottom w:val="0"/>
          <w:divBdr>
            <w:top w:val="none" w:sz="0" w:space="0" w:color="auto"/>
            <w:left w:val="none" w:sz="0" w:space="0" w:color="auto"/>
            <w:bottom w:val="none" w:sz="0" w:space="0" w:color="auto"/>
            <w:right w:val="none" w:sz="0" w:space="0" w:color="auto"/>
          </w:divBdr>
        </w:div>
      </w:divsChild>
    </w:div>
    <w:div w:id="1481117568">
      <w:bodyDiv w:val="1"/>
      <w:marLeft w:val="0"/>
      <w:marRight w:val="0"/>
      <w:marTop w:val="0"/>
      <w:marBottom w:val="0"/>
      <w:divBdr>
        <w:top w:val="none" w:sz="0" w:space="0" w:color="auto"/>
        <w:left w:val="none" w:sz="0" w:space="0" w:color="auto"/>
        <w:bottom w:val="none" w:sz="0" w:space="0" w:color="auto"/>
        <w:right w:val="none" w:sz="0" w:space="0" w:color="auto"/>
      </w:divBdr>
    </w:div>
    <w:div w:id="1656647211">
      <w:bodyDiv w:val="1"/>
      <w:marLeft w:val="0"/>
      <w:marRight w:val="0"/>
      <w:marTop w:val="0"/>
      <w:marBottom w:val="0"/>
      <w:divBdr>
        <w:top w:val="none" w:sz="0" w:space="0" w:color="auto"/>
        <w:left w:val="none" w:sz="0" w:space="0" w:color="auto"/>
        <w:bottom w:val="none" w:sz="0" w:space="0" w:color="auto"/>
        <w:right w:val="none" w:sz="0" w:space="0" w:color="auto"/>
      </w:divBdr>
    </w:div>
    <w:div w:id="1835297213">
      <w:bodyDiv w:val="1"/>
      <w:marLeft w:val="0"/>
      <w:marRight w:val="0"/>
      <w:marTop w:val="0"/>
      <w:marBottom w:val="0"/>
      <w:divBdr>
        <w:top w:val="none" w:sz="0" w:space="0" w:color="auto"/>
        <w:left w:val="none" w:sz="0" w:space="0" w:color="auto"/>
        <w:bottom w:val="none" w:sz="0" w:space="0" w:color="auto"/>
        <w:right w:val="none" w:sz="0" w:space="0" w:color="auto"/>
      </w:divBdr>
      <w:divsChild>
        <w:div w:id="1788308430">
          <w:marLeft w:val="0"/>
          <w:marRight w:val="0"/>
          <w:marTop w:val="0"/>
          <w:marBottom w:val="0"/>
          <w:divBdr>
            <w:top w:val="none" w:sz="0" w:space="0" w:color="auto"/>
            <w:left w:val="none" w:sz="0" w:space="0" w:color="auto"/>
            <w:bottom w:val="none" w:sz="0" w:space="0" w:color="auto"/>
            <w:right w:val="none" w:sz="0" w:space="0" w:color="auto"/>
          </w:divBdr>
          <w:divsChild>
            <w:div w:id="799495547">
              <w:marLeft w:val="0"/>
              <w:marRight w:val="0"/>
              <w:marTop w:val="0"/>
              <w:marBottom w:val="0"/>
              <w:divBdr>
                <w:top w:val="none" w:sz="0" w:space="0" w:color="auto"/>
                <w:left w:val="none" w:sz="0" w:space="0" w:color="auto"/>
                <w:bottom w:val="none" w:sz="0" w:space="0" w:color="auto"/>
                <w:right w:val="none" w:sz="0" w:space="0" w:color="auto"/>
              </w:divBdr>
              <w:divsChild>
                <w:div w:id="90213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16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11.wmf"/><Relationship Id="rId39" Type="http://schemas.openxmlformats.org/officeDocument/2006/relationships/footer" Target="footer1.xml"/><Relationship Id="rId21" Type="http://schemas.openxmlformats.org/officeDocument/2006/relationships/image" Target="media/image7.png"/><Relationship Id="rId34" Type="http://schemas.openxmlformats.org/officeDocument/2006/relationships/image" Target="media/image15.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8.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image" Target="media/image14.wmf"/><Relationship Id="rId37" Type="http://schemas.openxmlformats.org/officeDocument/2006/relationships/oleObject" Target="embeddings/oleObject12.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image" Target="media/image12.wmf"/><Relationship Id="rId36" Type="http://schemas.openxmlformats.org/officeDocument/2006/relationships/image" Target="media/image16.wmf"/><Relationship Id="rId10" Type="http://schemas.openxmlformats.org/officeDocument/2006/relationships/image" Target="media/image1.png"/><Relationship Id="rId19" Type="http://schemas.openxmlformats.org/officeDocument/2006/relationships/image" Target="media/image6.wmf"/><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yperlink" Target="mailto:k.ding@fz-juelich.de" TargetMode="External"/><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3.wmf"/><Relationship Id="rId35" Type="http://schemas.openxmlformats.org/officeDocument/2006/relationships/oleObject" Target="embeddings/oleObject11.bin"/><Relationship Id="rId8" Type="http://schemas.openxmlformats.org/officeDocument/2006/relationships/hyperlink" Target="mailto:u.rau@fz-juelich.de"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oleObject" Target="embeddings/oleObject10.bin"/><Relationship Id="rId38" Type="http://schemas.openxmlformats.org/officeDocument/2006/relationships/hyperlink" Target="https://www.nrel.gov/pv/cell-efficienc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639108A-1D4D-4FD6-9655-55C2D10CE5EE}">
  <we:reference id="wa200001361" version="2.2.1.0" store="de-DE" storeType="OMEX"/>
  <we:alternateReferences>
    <we:reference id="WA200001361" version="2.2.1.0" store="" storeType="OMEX"/>
  </we:alternateReferences>
  <we:properties>
    <we:property name="paperpal-document-id" value="&quot;f8f18451-aa72-4d0e-96a6-4d4dde80e8f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2E43BD-4D4F-4665-89BF-69E4C51E9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13937</Words>
  <Characters>79445</Characters>
  <Application>Microsoft Office Word</Application>
  <DocSecurity>0</DocSecurity>
  <Lines>662</Lines>
  <Paragraphs>186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Forschungszentrum Jülich GmbH</Company>
  <LinksUpToDate>false</LinksUpToDate>
  <CharactersWithSpaces>93196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Qing</dc:creator>
  <cp:keywords/>
  <dc:description/>
  <cp:lastModifiedBy>Yang, Qing</cp:lastModifiedBy>
  <cp:revision>3</cp:revision>
  <cp:lastPrinted>2023-07-14T13:57:00Z</cp:lastPrinted>
  <dcterms:created xsi:type="dcterms:W3CDTF">2024-03-27T11:30:00Z</dcterms:created>
  <dcterms:modified xsi:type="dcterms:W3CDTF">2024-03-27T11:32:00Z</dcterms:modified>
</cp:coreProperties>
</file>